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52" w:rsidRPr="005D1852" w:rsidRDefault="005D1852" w:rsidP="005D185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ИСПОЛНЕНИЯ ГОСУДАРСТВЕННОЙ ФУНКЦИИ ПО ОСУЩЕСТВЛЕНИЮ РЕГИОНАЛЬНОГО ГОСУДАРСТВЕННОГО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</w:t>
      </w:r>
      <w:r w:rsidR="009A6321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55020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D1852" w:rsidRDefault="005D1852" w:rsidP="005D18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52" w:rsidRPr="005D1852" w:rsidRDefault="005D1852" w:rsidP="009416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41652" w:rsidRPr="00354D4F" w:rsidRDefault="005D1852" w:rsidP="00941652">
      <w:pPr>
        <w:ind w:firstLine="1123"/>
        <w:rPr>
          <w:sz w:val="28"/>
          <w:szCs w:val="28"/>
        </w:rPr>
      </w:pPr>
      <w:r w:rsidRPr="005D1852">
        <w:rPr>
          <w:sz w:val="28"/>
          <w:szCs w:val="28"/>
        </w:rPr>
        <w:t>1.1. Наименование государственной функции.</w:t>
      </w:r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  <w:t xml:space="preserve">Осуществление регионального государственного </w:t>
      </w:r>
      <w:proofErr w:type="gramStart"/>
      <w:r w:rsidRPr="005D1852">
        <w:rPr>
          <w:sz w:val="28"/>
          <w:szCs w:val="28"/>
        </w:rPr>
        <w:t>контроля за</w:t>
      </w:r>
      <w:proofErr w:type="gramEnd"/>
      <w:r w:rsidRPr="005D1852">
        <w:rPr>
          <w:sz w:val="28"/>
          <w:szCs w:val="28"/>
        </w:rPr>
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</w:t>
      </w:r>
      <w:r w:rsidR="00550203">
        <w:rPr>
          <w:sz w:val="28"/>
          <w:szCs w:val="28"/>
        </w:rPr>
        <w:t>Алтай</w:t>
      </w:r>
      <w:r w:rsidRPr="005D1852">
        <w:rPr>
          <w:sz w:val="28"/>
          <w:szCs w:val="28"/>
        </w:rPr>
        <w:t xml:space="preserve"> (далее - региональный государственный контроль).</w:t>
      </w:r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  <w:t xml:space="preserve">1.2. Наименование органа исполнительной власти Республики </w:t>
      </w:r>
      <w:r w:rsidR="00550203">
        <w:rPr>
          <w:sz w:val="28"/>
          <w:szCs w:val="28"/>
        </w:rPr>
        <w:t>Алтай</w:t>
      </w:r>
      <w:r w:rsidR="00550203" w:rsidRPr="005D1852">
        <w:rPr>
          <w:sz w:val="28"/>
          <w:szCs w:val="28"/>
        </w:rPr>
        <w:t xml:space="preserve"> </w:t>
      </w:r>
      <w:r w:rsidRPr="005D1852">
        <w:rPr>
          <w:sz w:val="28"/>
          <w:szCs w:val="28"/>
        </w:rPr>
        <w:t>исполняющего государственную функцию.</w:t>
      </w:r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  <w:t xml:space="preserve">Государственная функция исполняется Министерством </w:t>
      </w:r>
      <w:r w:rsidR="00550203">
        <w:rPr>
          <w:sz w:val="28"/>
          <w:szCs w:val="28"/>
        </w:rPr>
        <w:t xml:space="preserve">сельского хозяйства </w:t>
      </w:r>
      <w:r w:rsidRPr="005D1852">
        <w:rPr>
          <w:sz w:val="28"/>
          <w:szCs w:val="28"/>
        </w:rPr>
        <w:t xml:space="preserve">Республики </w:t>
      </w:r>
      <w:r w:rsidR="00550203">
        <w:rPr>
          <w:sz w:val="28"/>
          <w:szCs w:val="28"/>
        </w:rPr>
        <w:t>Алтай</w:t>
      </w:r>
      <w:r w:rsidR="00550203" w:rsidRPr="005D1852">
        <w:rPr>
          <w:sz w:val="28"/>
          <w:szCs w:val="28"/>
        </w:rPr>
        <w:t xml:space="preserve"> </w:t>
      </w:r>
      <w:r w:rsidRPr="005D1852">
        <w:rPr>
          <w:sz w:val="28"/>
          <w:szCs w:val="28"/>
        </w:rPr>
        <w:t>(далее - Министерство).</w:t>
      </w:r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  <w:t>1.3. Перечень нормативных правовых актов, регулирующих исполнение государственной функции.</w:t>
      </w:r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</w:r>
      <w:proofErr w:type="gramStart"/>
      <w:r w:rsidRPr="005D1852">
        <w:rPr>
          <w:sz w:val="28"/>
          <w:szCs w:val="28"/>
        </w:rPr>
        <w:t>Государственная функция исполняется в соответствии с:</w:t>
      </w:r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</w:r>
      <w:hyperlink r:id="rId5" w:history="1">
        <w:r w:rsidRPr="005D1852">
          <w:rPr>
            <w:color w:val="0000FF"/>
            <w:sz w:val="28"/>
            <w:szCs w:val="28"/>
            <w:u w:val="single"/>
          </w:rPr>
          <w:t>Кодексом Российской Федерации об административных правонарушениях от 30 декабря 2001 года N 195-ФЗ</w:t>
        </w:r>
      </w:hyperlink>
      <w:r w:rsidRPr="005D1852">
        <w:rPr>
          <w:sz w:val="28"/>
          <w:szCs w:val="28"/>
        </w:rPr>
        <w:t xml:space="preserve"> (Собрание законодательства Российской Федерации, 2002, N 1 (часть I), ст. 1) (далее - </w:t>
      </w:r>
      <w:hyperlink r:id="rId6" w:history="1">
        <w:r w:rsidRPr="005D1852">
          <w:rPr>
            <w:color w:val="0000FF"/>
            <w:sz w:val="28"/>
            <w:szCs w:val="28"/>
            <w:u w:val="single"/>
          </w:rPr>
          <w:t>КоАП РФ</w:t>
        </w:r>
      </w:hyperlink>
      <w:r w:rsidRPr="005D1852">
        <w:rPr>
          <w:sz w:val="28"/>
          <w:szCs w:val="28"/>
        </w:rPr>
        <w:t>);</w:t>
      </w:r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</w:r>
      <w:hyperlink r:id="rId7" w:history="1">
        <w:r w:rsidRPr="005D1852">
          <w:rPr>
            <w:color w:val="0000FF"/>
            <w:sz w:val="28"/>
            <w:szCs w:val="28"/>
            <w:u w:val="single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5D1852">
        <w:rPr>
          <w:sz w:val="28"/>
          <w:szCs w:val="28"/>
        </w:rPr>
        <w:t xml:space="preserve"> (Собрание законодательства Российской Федерации, 2006, N 19, ст. 2060);</w:t>
      </w:r>
      <w:proofErr w:type="gramEnd"/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</w:r>
      <w:hyperlink r:id="rId8" w:history="1">
        <w:r w:rsidRPr="005D1852">
          <w:rPr>
            <w:color w:val="0000FF"/>
            <w:sz w:val="28"/>
            <w:szCs w:val="28"/>
            <w:u w:val="singl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D1852">
        <w:rPr>
          <w:sz w:val="28"/>
          <w:szCs w:val="28"/>
        </w:rPr>
        <w:t xml:space="preserve"> (Собрание законодательства Российской Федерации, 2008, N 52 (часть 1), ст. 6249) (далее - Федеральный закон N 294-ФЗ);</w:t>
      </w:r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</w:r>
      <w:hyperlink r:id="rId9" w:history="1">
        <w:r w:rsidRPr="005D1852">
          <w:rPr>
            <w:color w:val="0000FF"/>
            <w:sz w:val="28"/>
            <w:szCs w:val="28"/>
            <w:u w:val="single"/>
          </w:rPr>
          <w:t>Федеральным законом от 21 апреля 2011 года N 69-ФЗ "О внесении изменений в отдельные законодательные акты Российской Федерации"</w:t>
        </w:r>
      </w:hyperlink>
      <w:r w:rsidRPr="005D1852">
        <w:rPr>
          <w:sz w:val="28"/>
          <w:szCs w:val="28"/>
        </w:rPr>
        <w:t xml:space="preserve"> </w:t>
      </w:r>
      <w:r w:rsidRPr="005D1852">
        <w:rPr>
          <w:sz w:val="28"/>
          <w:szCs w:val="28"/>
        </w:rPr>
        <w:lastRenderedPageBreak/>
        <w:t>(Собрание законодательства Российской Федерации, 2011, N 17, ст. 2310) (далее - Федеральный закон N 69-ФЗ);</w:t>
      </w:r>
      <w:r w:rsidRPr="005D1852">
        <w:rPr>
          <w:sz w:val="28"/>
          <w:szCs w:val="28"/>
        </w:rPr>
        <w:br/>
      </w:r>
      <w:r w:rsidRPr="005D1852">
        <w:rPr>
          <w:sz w:val="28"/>
          <w:szCs w:val="28"/>
        </w:rPr>
        <w:br/>
      </w:r>
      <w:hyperlink r:id="rId10" w:history="1">
        <w:r w:rsidRPr="005D1852">
          <w:rPr>
            <w:color w:val="0000FF"/>
            <w:sz w:val="28"/>
            <w:szCs w:val="28"/>
            <w:u w:val="single"/>
          </w:rPr>
          <w:t xml:space="preserve">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5D1852">
          <w:rPr>
            <w:color w:val="0000FF"/>
            <w:sz w:val="28"/>
            <w:szCs w:val="28"/>
            <w:u w:val="single"/>
          </w:rPr>
          <w:t>контроля ежегодных планов проведения плановых проверок юридических лиц</w:t>
        </w:r>
        <w:proofErr w:type="gramEnd"/>
        <w:r w:rsidRPr="005D1852">
          <w:rPr>
            <w:color w:val="0000FF"/>
            <w:sz w:val="28"/>
            <w:szCs w:val="28"/>
            <w:u w:val="single"/>
          </w:rPr>
          <w:t xml:space="preserve"> и индивидуальных предпринимателей"</w:t>
        </w:r>
      </w:hyperlink>
      <w:r w:rsidRPr="005D1852">
        <w:rPr>
          <w:sz w:val="28"/>
          <w:szCs w:val="28"/>
        </w:rPr>
        <w:t xml:space="preserve"> (Собрание законодательства Российской Федерации, 2010, N 28, ст. 3706);</w:t>
      </w:r>
      <w:r w:rsidRPr="005D1852">
        <w:rPr>
          <w:sz w:val="28"/>
          <w:szCs w:val="28"/>
        </w:rPr>
        <w:br/>
      </w:r>
      <w:hyperlink r:id="rId11" w:history="1">
        <w:r w:rsidRPr="005D1852">
          <w:rPr>
            <w:color w:val="0000FF"/>
            <w:sz w:val="28"/>
            <w:szCs w:val="28"/>
            <w:u w:val="single"/>
          </w:rPr>
          <w:t>приказом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D1852">
        <w:rPr>
          <w:sz w:val="28"/>
          <w:szCs w:val="28"/>
        </w:rPr>
        <w:t xml:space="preserve"> ("Российская газета", 14.05.2009, N 85) (далее - Приказ N 141);</w:t>
      </w:r>
      <w:r w:rsidRPr="005D1852">
        <w:rPr>
          <w:sz w:val="28"/>
          <w:szCs w:val="28"/>
        </w:rPr>
        <w:br/>
      </w:r>
      <w:r w:rsidR="00941652">
        <w:rPr>
          <w:sz w:val="28"/>
          <w:szCs w:val="28"/>
        </w:rPr>
        <w:t xml:space="preserve">           </w:t>
      </w:r>
      <w:proofErr w:type="gramStart"/>
      <w:r w:rsidR="00941652" w:rsidRPr="00354D4F">
        <w:rPr>
          <w:sz w:val="28"/>
          <w:szCs w:val="28"/>
        </w:rPr>
        <w:t>Закон Республики Алтай от 8.07.2011г. №37-РЗ «</w:t>
      </w:r>
      <w:r w:rsidR="00941652">
        <w:rPr>
          <w:sz w:val="28"/>
          <w:szCs w:val="28"/>
        </w:rPr>
        <w:t>О мерах по реализации Закона Республики Алтай от 08.07.2011 года № 37-РЗ «</w:t>
      </w:r>
      <w:r w:rsidR="00941652" w:rsidRPr="00354D4F">
        <w:rPr>
          <w:sz w:val="28"/>
          <w:szCs w:val="28"/>
        </w:rPr>
        <w:t>О некоторых вопросах регулирования деятельности по перевозке пассажиров и багажа легковым такси на территории Республики Алтай»;</w:t>
      </w:r>
      <w:proofErr w:type="gramEnd"/>
    </w:p>
    <w:p w:rsidR="00941652" w:rsidRPr="00354D4F" w:rsidRDefault="00941652" w:rsidP="0094165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D4F">
        <w:rPr>
          <w:sz w:val="28"/>
          <w:szCs w:val="28"/>
        </w:rPr>
        <w:t>Постановление Правительства Республики Алтай от 31.08.2011г.</w:t>
      </w:r>
      <w:r>
        <w:rPr>
          <w:sz w:val="28"/>
          <w:szCs w:val="28"/>
        </w:rPr>
        <w:t xml:space="preserve"> </w:t>
      </w:r>
      <w:r w:rsidRPr="00354D4F">
        <w:rPr>
          <w:sz w:val="28"/>
          <w:szCs w:val="28"/>
        </w:rPr>
        <w:t xml:space="preserve">№242 «О некоторых вопросах регулирования деятельности по перевозке пассажиров и багажа легковым такси на территории Республики Алтай»; </w:t>
      </w:r>
    </w:p>
    <w:p w:rsidR="00941652" w:rsidRPr="00D323F8" w:rsidRDefault="00941652" w:rsidP="00941652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D323F8">
        <w:rPr>
          <w:sz w:val="28"/>
          <w:szCs w:val="28"/>
        </w:rPr>
        <w:t xml:space="preserve"> Положением о Министерстве сельского хозяйства Республики Алтай, утвержденным Постановлением Правительства Республики Алтай от 21 декабря 2006 г. N 299 (далее – Постановление Правительства РА № 299);</w:t>
      </w:r>
    </w:p>
    <w:p w:rsidR="005D1852" w:rsidRDefault="005D1852" w:rsidP="009416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1.4. Предмет регионального государственного контроля.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Предметом регионального государственного контроля является соблюдение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</w:t>
      </w:r>
      <w:r w:rsidR="00550203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550203"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(далее - требований законодательства).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1.5. Права и обязанности должностных лиц при осуществлении регионального государственного контроля.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Полномочиями на осуществление регионального государственного контроля наделены следующие должностные лица: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министр </w:t>
      </w:r>
      <w:r w:rsidR="00941652">
        <w:rPr>
          <w:rFonts w:ascii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550203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550203"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(далее - министр);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заместитель министра, курирующий направление деятельности Мин</w:t>
      </w:r>
      <w:r w:rsidR="00941652">
        <w:rPr>
          <w:rFonts w:ascii="Times New Roman" w:hAnsi="Times New Roman" w:cs="Times New Roman"/>
          <w:sz w:val="28"/>
          <w:szCs w:val="28"/>
          <w:lang w:eastAsia="ru-RU"/>
        </w:rPr>
        <w:t xml:space="preserve">истерства в сфере </w:t>
      </w:r>
      <w:r w:rsidR="00D323F8">
        <w:rPr>
          <w:rFonts w:ascii="Times New Roman" w:hAnsi="Times New Roman" w:cs="Times New Roman"/>
          <w:sz w:val="28"/>
          <w:szCs w:val="28"/>
          <w:lang w:eastAsia="ru-RU"/>
        </w:rPr>
        <w:t xml:space="preserve">надзора за техническим состоянием самоходных машин и других видов техники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(далее - заместитель министра);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начальник, заместитель начальника,  главные и ведущие специалисты-эксперты структурного подразделения Министерства, осуществляющего </w:t>
      </w:r>
      <w:r w:rsidR="00941652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в сфере </w:t>
      </w:r>
      <w:r w:rsidR="00D323F8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Должностные лица при осуществлении регионального государственного контроля имеют права и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>, установленные Федеральным законом N 294-ФЗ.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1.6. Права и обязанности лиц, в отношении которых осуществляются мероприятия по региональному государственному контролю.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Юридические лица и индивидуальные предприниматели, в отношении которых осуществляются мероприятия по региональному государственному контролю, имеют права и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>, установленные Федеральным законом N 294-ФЗ.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1.7. Результат исполнения государственной функции.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1.7.1. Результатом исполнения государственной функции является получение объективной информации о соблюдении юридическими лицами и индивидуальными предпринимателями в процессе осуществления их деятельности требований законодательства (установление факта наличия или отсутствия их нарушений), а также предупреждение, выявление и пресечение нарушений требований законодательства.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1.7.2. Юридическим фактом, которым заканчивается исполнение государственной функции, является: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и вручение по результатам проверки акта проверки, а при выявлении нарушений предписания об их устранении (далее - предписание), а также принятие мер по привлечению лиц, допустивших выявленные нарушения, к административной ответственности в порядке, установленном </w:t>
      </w:r>
      <w:hyperlink r:id="rId12" w:history="1">
        <w:r w:rsidRPr="005D18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КоАП РФ</w:t>
        </w:r>
      </w:hyperlink>
      <w:r w:rsidRPr="005D1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принятие соответствующих мер по контролю за устранением выявленных нарушений.</w:t>
      </w:r>
    </w:p>
    <w:p w:rsidR="00446743" w:rsidRPr="005D1852" w:rsidRDefault="00446743" w:rsidP="005D18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52" w:rsidRPr="005D1852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>II. ТРЕБОВАНИЯ К ПОРЯДКУ ИСПОЛНЕНИЯ ГОСУДАРСТВЕННОЙ ФУНКЦИИ</w:t>
      </w:r>
    </w:p>
    <w:p w:rsidR="00C0728A" w:rsidRPr="00C0728A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>2.1. Порядок информирования об исполнении государственной функции.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2.1.1. Место нахождения Министерства: Республика </w:t>
      </w:r>
      <w:r w:rsidR="00550203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Горно-Алтайск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ул. Северная, 12.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Почтовый адрес для направления обращений: 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649000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, Республика 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Горно-Алтайск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ул. Северная, 12.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График работы Министерства: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онедельник – четверг- 9.00 - 18.00 (перерыв с 13.00 до 14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00),</w:t>
      </w:r>
      <w:r w:rsidR="00446743" w:rsidRPr="00446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пятница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 xml:space="preserve"> – 09.00-17.00..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23F8">
        <w:rPr>
          <w:rFonts w:ascii="Times New Roman" w:hAnsi="Times New Roman" w:cs="Times New Roman"/>
          <w:sz w:val="28"/>
          <w:szCs w:val="28"/>
          <w:lang w:eastAsia="ru-RU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абзацах втором и третьем части первой статьи 112 </w:t>
      </w:r>
      <w:hyperlink r:id="rId13" w:history="1">
        <w:r w:rsidRPr="00D323F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D323F8">
        <w:rPr>
          <w:rFonts w:ascii="Times New Roman" w:hAnsi="Times New Roman" w:cs="Times New Roman"/>
          <w:sz w:val="28"/>
          <w:szCs w:val="28"/>
          <w:lang w:eastAsia="ru-RU"/>
        </w:rPr>
        <w:t>. Правительство Российской Федерации переносит два выходных</w:t>
      </w:r>
      <w:proofErr w:type="gramEnd"/>
      <w:r w:rsidRPr="00D323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23F8">
        <w:rPr>
          <w:rFonts w:ascii="Times New Roman" w:hAnsi="Times New Roman" w:cs="Times New Roman"/>
          <w:sz w:val="28"/>
          <w:szCs w:val="28"/>
          <w:lang w:eastAsia="ru-RU"/>
        </w:rPr>
        <w:t>дня из числа выходных дней, совпадающих с нерабочими праздничными днями, указанными в абзацах втором и</w:t>
      </w:r>
      <w:proofErr w:type="gramEnd"/>
      <w:r w:rsidRPr="00D323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23F8">
        <w:rPr>
          <w:rFonts w:ascii="Times New Roman" w:hAnsi="Times New Roman" w:cs="Times New Roman"/>
          <w:sz w:val="28"/>
          <w:szCs w:val="28"/>
          <w:lang w:eastAsia="ru-RU"/>
        </w:rPr>
        <w:t xml:space="preserve">третьем части первой статьи 112 </w:t>
      </w:r>
      <w:hyperlink r:id="rId14" w:history="1">
        <w:r w:rsidRPr="00D323F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D323F8">
        <w:rPr>
          <w:rFonts w:ascii="Times New Roman" w:hAnsi="Times New Roman" w:cs="Times New Roman"/>
          <w:sz w:val="28"/>
          <w:szCs w:val="28"/>
          <w:lang w:eastAsia="ru-RU"/>
        </w:rPr>
        <w:t xml:space="preserve">, на другие дни в очередном календарном году в порядке, установленном частью пятой указанной статьи </w:t>
      </w:r>
      <w:hyperlink r:id="rId15" w:history="1">
        <w:r w:rsidRPr="00D323F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D323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323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2.1.2.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Справочную информацию о месте нахождения и графике работы Министерства, порядке получения информации по вопросам исполнения государственной функции, сведений о ходе исполнения государственной функции, можно получить на официальном сайте Министерства, в информационно-телекоммуникацио</w:t>
      </w:r>
      <w:r w:rsidR="00446743">
        <w:rPr>
          <w:rFonts w:ascii="Times New Roman" w:hAnsi="Times New Roman" w:cs="Times New Roman"/>
          <w:sz w:val="28"/>
          <w:szCs w:val="28"/>
          <w:lang w:eastAsia="ru-RU"/>
        </w:rPr>
        <w:t>нной сети "Интернет" по адресу:</w:t>
      </w:r>
      <w:r w:rsidR="00446743" w:rsidRPr="00354D4F">
        <w:rPr>
          <w:sz w:val="28"/>
          <w:szCs w:val="28"/>
        </w:rPr>
        <w:t xml:space="preserve"> </w:t>
      </w:r>
      <w:proofErr w:type="spellStart"/>
      <w:r w:rsidR="00446743" w:rsidRPr="00335FC2">
        <w:rPr>
          <w:color w:val="FF0000"/>
          <w:sz w:val="28"/>
          <w:szCs w:val="28"/>
        </w:rPr>
        <w:t>www</w:t>
      </w:r>
      <w:proofErr w:type="spellEnd"/>
      <w:r w:rsidR="00446743" w:rsidRPr="00335FC2">
        <w:rPr>
          <w:color w:val="FF0000"/>
          <w:sz w:val="28"/>
          <w:szCs w:val="28"/>
        </w:rPr>
        <w:t xml:space="preserve">. </w:t>
      </w:r>
      <w:r w:rsidR="00446743" w:rsidRPr="00282AA7">
        <w:rPr>
          <w:color w:val="FF0000"/>
          <w:sz w:val="28"/>
          <w:szCs w:val="28"/>
          <w:lang w:val="en-US"/>
        </w:rPr>
        <w:t>mcx</w:t>
      </w:r>
      <w:r w:rsidR="00446743" w:rsidRPr="00282AA7">
        <w:rPr>
          <w:color w:val="FF0000"/>
          <w:sz w:val="28"/>
          <w:szCs w:val="28"/>
        </w:rPr>
        <w:t>-</w:t>
      </w:r>
      <w:proofErr w:type="spellStart"/>
      <w:r w:rsidR="00446743" w:rsidRPr="00282AA7">
        <w:rPr>
          <w:color w:val="FF0000"/>
          <w:sz w:val="28"/>
          <w:szCs w:val="28"/>
          <w:lang w:val="en-US"/>
        </w:rPr>
        <w:t>altai</w:t>
      </w:r>
      <w:proofErr w:type="spellEnd"/>
      <w:r w:rsidR="00446743" w:rsidRPr="00282AA7">
        <w:rPr>
          <w:color w:val="FF0000"/>
          <w:sz w:val="28"/>
          <w:szCs w:val="28"/>
        </w:rPr>
        <w:t>.</w:t>
      </w:r>
      <w:proofErr w:type="spellStart"/>
      <w:r w:rsidR="00446743" w:rsidRPr="00282AA7">
        <w:rPr>
          <w:color w:val="FF0000"/>
          <w:sz w:val="28"/>
          <w:szCs w:val="28"/>
          <w:lang w:val="en-US"/>
        </w:rPr>
        <w:t>ru</w:t>
      </w:r>
      <w:proofErr w:type="spellEnd"/>
      <w:r w:rsidR="00446743" w:rsidRPr="00354D4F">
        <w:rPr>
          <w:sz w:val="28"/>
          <w:szCs w:val="28"/>
        </w:rPr>
        <w:t xml:space="preserve">.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(далее - официальный сайт Министерства), по контактным телефонам</w:t>
      </w:r>
      <w:r w:rsidR="00C0728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28A">
        <w:rPr>
          <w:rFonts w:ascii="Times New Roman" w:hAnsi="Times New Roman" w:cs="Times New Roman"/>
          <w:sz w:val="28"/>
          <w:szCs w:val="28"/>
          <w:lang w:eastAsia="ru-RU"/>
        </w:rPr>
        <w:t>(838822)28925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, по электронной почте по адресу: </w:t>
      </w:r>
      <w:proofErr w:type="spellStart"/>
      <w:r w:rsidR="00C0728A">
        <w:rPr>
          <w:rFonts w:ascii="Times New Roman" w:hAnsi="Times New Roman" w:cs="Times New Roman"/>
          <w:sz w:val="28"/>
          <w:szCs w:val="28"/>
          <w:lang w:val="en-US" w:eastAsia="ru-RU"/>
        </w:rPr>
        <w:t>gtnra</w:t>
      </w:r>
      <w:proofErr w:type="spellEnd"/>
      <w:r w:rsidR="00C0728A" w:rsidRPr="00C0728A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C0728A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C0728A" w:rsidRPr="00C072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0728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>, на информационном стенде Министерства (далее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- стенд), а также путем личного обращения заинтересованных лиц в Министерство.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2.1.3. Информация о месте нахождения, контактных телефонах, адресе электронной почты Министерства размещена на официальном сайте Министерства, на стенде в помещении Министерства</w:t>
      </w:r>
      <w:r w:rsidR="00C0728A" w:rsidRPr="00C072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1852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>2.2. Сведения о размере платы за услуги Министерства при осуществлении государственной функции, взимаемой с лица, в отношении которого проводятся мероприятия по региональному государственному контролю.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Государственная функция исполняется на безвозмездной основе.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2.3. Сроки исполнения государственной функции.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2.3.1. Срок проведения проверки в отношении одного юридического лица или индивидуального предпринимателя не может превышать двадцати рабочих дней.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необходимости при проведении проверки в отношении субъекта малого предпринимательства получения документов и (или) информации в рамках межведомственного информационного взаимодействия проведение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проверки может быть приостановлено министром, заместителем министра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период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действия срока приостановления проведения проверки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приостанавливаются связанные с указанной проверкой действия Министерства на территории, в зданиях, строениях, сооружениях, помещениях, на иных объектах субъекта малого предпринимательства.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2.3.2.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4A1147" w:rsidRPr="005D1852" w:rsidRDefault="004A1147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52" w:rsidRPr="005D1852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15C46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>3.1. Перечень административных процедур.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Исполнение государственной функции включает в себя следующие административные процедуры: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организация и подготовка проверок;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проверок;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оформление результатов проверок;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принятие мер в случае выявления нарушений требований законодательства по результатам проверок.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3.2. Организация и подготовка проверок.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3.2.1. Блок-схема исполнения государственной функции приведена в приложении к настоящему Регламенту.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3.2.2.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Юридическими фактами, являющимися основанием для проведения проверки, являются: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3.2.2.1. ежегодный план проведения плановых проверок Министерства (в случае проведения плановой проверки);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3.2.2.2.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законодательства (в случае проведения внеплановой проверки);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3.2.2.3.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Министерство обращений и заявлений граждан, юридических лиц, индивидуальных предпринимателей, информации от органов государственной власти, должностных лиц уполномоченного органа, органов местного самоуправления и средств массовой информации о фактах: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нарушения требований, указанных в пункте 3 части 16 статьи 9 Федерального закона N 69-ФЗ, если такое нарушение создает угрозу причинения вреда жизни и здоровью людей, окружающей среде,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характера;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б)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3.2.2.4. проверка сведений, подтверждающих исполнение предписания, при поступлении в Министерство указанных в частях 11 и 13 статьи 9 Федерального закона N 69-ФЗ документов, содержащих такие сведения;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3.2.2.5. приказ министра,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(в случае проведения внеплановой проверки).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3.2.3. Проверки Министерством проводятся в плановом и внеплановом порядке в форме документарных или выездных проверок.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Документарная проверка (как плановая, так и внеплановая) проводится по месту нахождения Министерства.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3.2.4. Выездная проверка проводится в случае, если при документарной проверке не представляется возможным: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удостовериться в полноте и достоверности сведений, имеющихся в распоряжении Министерства документах юридического лица, индивидуального предпринимателя;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оценить соответствие деятельности юридического лица, индивидуального предпринимателя требованиям законодательства.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3.2.5. Плановые проверки юридических лиц и индивидуальных предпринимателей проводятся в соответствии с ежегодными планами проведения плановых проверок Министерства.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В ежегодных планах проведения плановых проверок Министерства указываются следующие сведения: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наименования юридических лиц (их филиалов, представительств, обособленных структурных подразделений), фамилии, имена и (в случае, если имеются)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цель и основание проведения каждой плановой проверки;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дата начала и сроки проведения каждой плановой проверки;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наименование Министерства.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При проведении плановой проверки совместно с другими органами государственного контроля (надзора), органами муниципального контроля указываются наименования всех участвующих в такой проверке органов.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Утвержденный министром ежегодный план проведения плановых проверок Министерства доводится до сведения заинтересованных лиц посредством его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размещения на официальном сайте Министерства</w:t>
      </w:r>
      <w:r w:rsidR="00D829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Предметом плановой проверки является соблюдение юридическими лицами и индивидуальными предпринимателями в процессе осуществления их деятельности требований законодательства.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проведении плановой проверки юридическое лицо, индивидуальный предприниматель уведомляется Министерством не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приказа министра, заместителя министра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Министерство, или иным доступным способом посредством факсимильной или электронной связи.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3.2.6.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Предметом внеплановой проверки является соблюдение юридическими лицами и индивидуальными предпринимателями в процессе осуществления их деятельности требований законодательства, выполнение предписаний Министерства, проведение мероприятий по предотвращению угрозы причинения вреда жизни и здоровью людей, окружающей среде, имуществу физических и юридических лиц, угрозы возникновения аварий и (или) чрезвычайных ситуаций техногенного характера либо причинение такого вреда и возникновение аварий и (или) чрезвычайных ситуаций техногенного характера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Обращения и заявления, не позволяющие установить лицо, обратившееся в Министерство, а также обращения и заявления, не содержащие сведений о фактах, указанных в пункте 3.2.2.3 настоящего Регламента, не могут служить основанием для проведения внеплановой проверки. В случае если изложенная в обращении или заявлении информация может в соответствии с пунктом 3.2.2.3 настоящего Регламента являться основанием для проведения внеплановой проверки,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>тентификации.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Внеплановая выездная проверка юридических лиц, индивидуальных предпринимателей может быть проведена Министерством по основаниям, указанным в подпункте "а" пункта 3.2.2.3 настоящего Регламента, после согласования с органом прокуратуры по месту осуществления деятельности таких юридических лиц, индивидуальных предпринимателей.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(далее - заявление) утверждена Приказом </w:t>
      </w:r>
      <w:r w:rsidR="004559BD">
        <w:rPr>
          <w:rFonts w:ascii="Times New Roman" w:hAnsi="Times New Roman" w:cs="Times New Roman"/>
          <w:sz w:val="28"/>
          <w:szCs w:val="28"/>
          <w:lang w:eastAsia="ru-RU"/>
        </w:rPr>
        <w:t>от 30.04.2009</w:t>
      </w:r>
      <w:r w:rsidR="004559BD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N 141.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В день подписания приказа министра, заместителя министра о проведении внеплановой выездной проверки юридического лица, индивидуального предпринимателя в целях согласования ее проведения Министерство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заявление.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К этому заявлению прилагаются копия приказа министра, заместителя министра о проведении внеплановой выездной проверки и документы, которые содержат сведения, послужившие основанием ее проведения.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Если основанием для проведения внеплановой выездной проверки является угроза причинения вреда жизни и здоровью людей, окружающей среде, имуществу физических и юридических лиц, угроза возникновения аварий и (или) чрезвычайных ситуаций техногенного характера либо причинение такого вреда и возникновение аварий и (или) чрезвычайных ситуаций техногенного характера, обнаружение нарушений требований законодательства в момент совершения таких нарушений в связи с необходимостью принятия неотложных мер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, Министерство вправе приступить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в органы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прокуратуры в течение двадцати четырех часов.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которой указаны в пункте 3.2.2.3 настоящего Регламента, юридическое лицо, индивидуальный предприниматель уведомляется Министерством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Министерство.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В случае если в результате деятельности юридического лица, индивидуального предпринимателя создается угроза причинения вреда жизни и здоровью людей, окружающей среде, имуществу физических и юридических лиц, угроза возникновения аварий и (или) чрезвычайных ситуаций техногенного характера либо причинение такого вреда и возникновение аварий и (или) чрезвычайных ситуаций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3.2.7. Проверка проводится на основании приказа министра, заместителя министра.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Приказ о проведении проверки должен быть подготовлен в срок: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рабочих дня до наступления даты плановой проверки согласно ежегодному плану проведения проверок;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не более трех рабочих дней со дня наступления оснований, указанных в пунктах 3.2.2.2 - 3.2.2.5 настоящего Регламента.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Приказ о проведении проверки готовят должностные лица структурного подразделения Министерства, осуществляющие полномочия в сфере </w:t>
      </w:r>
      <w:r w:rsidR="00D323F8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Регистрация приказа о проведении проверки осуществляется должностными лицами структурного подразделения Министерства, осуществляющего </w:t>
      </w:r>
      <w:r w:rsidR="00A14F4C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в сфере </w:t>
      </w:r>
      <w:r w:rsidR="00D323F8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, в день его подписания.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и хранение журнала регистрации приказов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</w:t>
      </w:r>
      <w:r w:rsidR="00A14F4C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журнал) осуществляет структурное подразделение Министерства, осуществляюще</w:t>
      </w:r>
      <w:r w:rsidR="00A14F4C">
        <w:rPr>
          <w:rFonts w:ascii="Times New Roman" w:hAnsi="Times New Roman" w:cs="Times New Roman"/>
          <w:sz w:val="28"/>
          <w:szCs w:val="28"/>
          <w:lang w:eastAsia="ru-RU"/>
        </w:rPr>
        <w:t xml:space="preserve">е полномочия в сфере </w:t>
      </w:r>
      <w:r w:rsidR="00D323F8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Типовая форма распоряжения (приказа) органа государственного контроля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(надзора), органа муниципального контроля о проведении проверки юридического лица, индивидуального предпринимателя утверждена Приказом N 141. Проверка может проводиться только должностным лицом или должностными лицами, которые указаны в приказе министра, заместителя министра.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3.3. Проведение проверок.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3.3.1. Заверенные печатью копии приказа министра, заместителя министра вручаются в день начала проведения проверки под роспись должностными лицами Министерства,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Министерства обязаны представить информацию о Министерстве.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3.3.2. Юридические лица и индивидуальные предприниматели вправе вести журнал учета проверок. Типовая форма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(далее - журнал учета проверок), утверждена Приказом N 141.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3.3.3.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Должностные лица Министерства в случае наличия журнала учета проверок, в день завершения проверки, производят запись о проведенной проверке, содержащую сведения о наименовании Министерства,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 и (в случае, если имеются) отчества, должности должностного лица или должностных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лиц, проводящих проверку, его или их подписи.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При отсутствии журнала учета проверок в акте проверки делается соответствующая запись.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3.3.4.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При проведении мероприятия по контролю проводятся: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визуальный осмотр транспортных средств, используемых для осуществления деятельности по перевозке пассажиров и багажа легковым такси на территории Республики </w:t>
      </w:r>
      <w:r w:rsidR="00A14F4C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проверка наличия таксометра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проверка сведений, содержащихся в документах юридического лица, индивидуального предпринимателя, используемых ими при осуществлении их деятельности и связанные с соблюдением ими требований законодательства.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В ходе визуального осмотра фиксируются: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наличие на кузове (боковых поверхностях кузова) </w:t>
      </w:r>
      <w:proofErr w:type="spell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цветографической</w:t>
      </w:r>
      <w:proofErr w:type="spell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схемы, представляющей собой композицию из квадратов контрастного цвета, расположенных в шахматном порядке;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наличие на крыше транспортного средства опознавательного фонаря оранжевого цвета.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3.4.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результатов проверок.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3.4.1. По результатам проверки должностными лицами Министерства, проводящими проверку, составляется акт проверки в двух экземплярах. Типовая форма акта проверки органом государственного контроля (надзора), органом муниципального контроля юридического лица, индивидуального предпринимателя утверждена Приказом N 141.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К акту проверки прилагаются объяснения работников юридического лица или индивидуального предпринимателя, на которых возлагается ответственность за нарушение требований законодательства и иные связанные с результатами проверки документы или их копии.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Акт проверки оформляется непосредственно после ее завершения в двух экземплярах, один из которых, в день подписания акта проверки,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в течение трех рабочих дней со дня составления акта проверки, которое приобщается к экземпляру акта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проверки, хранящегося в деле Министерства. При наличии согласия проверяемого лица на осуществление взаимодействия в электронной форме в рамках регионального государственного контроля акт проверки может быть направлен в форме электронного документа, подписанного усиленной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3.4.2.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3.4.3.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3.4.4.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Министерство.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3.5. Принятие мер в случае выявления нарушений требований законодательства по результатам проверок.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3.5.1. В случае выявления при проведении проверки нарушений юридическим лицом, индивидуальным предпринимателем требований законодательства должностные лица Министерства, проводившие проверку, в пределах полномочий, предусмотренных законодательством Российской Федерации и законодательством Республики </w:t>
      </w:r>
      <w:r w:rsidR="00C15C46">
        <w:rPr>
          <w:rFonts w:ascii="Times New Roman" w:hAnsi="Times New Roman" w:cs="Times New Roman"/>
          <w:sz w:val="28"/>
          <w:szCs w:val="28"/>
          <w:lang w:eastAsia="ru-RU"/>
        </w:rPr>
        <w:t>Алтай</w:t>
      </w:r>
    </w:p>
    <w:p w:rsidR="005D1852" w:rsidRPr="005D1852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, обязаны: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непосредственно после завершения проверки одновременно с актом проверки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угрозы причинения вреда жизни и здоровью людей, окружающей среде, имуществу физических и юридических лиц, угрозы возникновения аварий и (или) чрезвычайных ситуаций техногенного характера либо причинения такого вреда и возникновения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аварий и (или) чрезвычайных ситуаций техногенного характера, а также других мероприятий, предусмотренных законодательством Российской Федерации и законодательством Республики </w:t>
      </w:r>
      <w:r w:rsidR="00A53C53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принять меры по контролю за устранением выявленных нарушений, их предупреждению, по предотвращению угрозы причинения вреда жизни и здоровью людей, окружающей среде, имуществу физических и юридических лиц, угрозы возникновения аварий и (или) чрезвычайных ситуаций техногенного характера либо причинения такого вреда и возникновения аварий и (или) чрезвычайных ситуаций техногенного характера, а также меры по привлечению лиц, допустивших выявленные нарушения, к административной ответственности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16" w:history="1">
        <w:r w:rsidRPr="005D18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КоАП РФ</w:t>
        </w:r>
      </w:hyperlink>
      <w:r w:rsidRPr="005D1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3.5.2. Предписание подлежит исполнению в установленный в нем срок.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3.5.3. Должностные лица Министерства осуществляют внеплановый документарный и (или) выездной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предписаний.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3.5.4.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неисполнения в установленный срок предписания об устранении выявленных нарушений Министерство принимает меры по привлечению лиц, допустивших неисполнение предписания об устранении выявленных нарушений, к административной ответственности в порядке, установленном </w:t>
      </w:r>
      <w:hyperlink r:id="rId17" w:history="1">
        <w:r w:rsidRPr="005D18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КоАП РФ</w:t>
        </w:r>
      </w:hyperlink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и принимает решение о приостановлении действия разрешения на осуществление деятельности по перевозке пассажиров и багажа легковым такси на территории Республики </w:t>
      </w:r>
      <w:r w:rsidR="00A53C53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разрешение) на срок, не превышающий 1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месяца.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 истечения срока приостановления действия разрешения юридическое лицо или индивидуальный предприниматель представили в Министерство документы, содержащие сведения, подтверждающие исполнение предписания, неисполнение которого явилось основанием для приостановления действия разрешения, Министерство возобновляет действие разрешения.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если юридическое лицо или индивидуальный предприниматель не представили указанные документы в Министерство до истечения срока приостановления действия разрешения либо представленные документы не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подтверждают исполнение указанного предписания, Министерство обращается в суд с заявлением об отзыве (аннулировании) разрешения. Приостановление действия разрешения продлевается на срок до вступления в законную силу решения суда.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Решение Министерства о приостановлении действия разрешения, продлении срока приостановления действия разрешения, а также возобновления действия разрешения принимается в письменной форме и оформляется приказом министра, заместителя министра.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Приказ о приостановлении действия разрешения, продлении срока приостановления действия разрешения, а также возобновления действия разрешения должен быть подготовлен в срок не более трех рабочих дней со дня наступления основания приостановления действия разрешения, продления срока приостановления действия разрешения, а также возобновления действия разрешения.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Приказ о приостановлении действия разрешения, продлении срока приостановления действия разрешения, а также возобновления действия разрешения готовят должностные лица структурного подразделения Министерства, осуществляющие полномочия в сфере </w:t>
      </w:r>
      <w:r w:rsidR="00D323F8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="009E14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Регистрация приказа о приостановлении действия разрешения, продлении срока приостановления действия разрешения, а также возобновления действия разрешения осуществляется в журнале должностными лицами структурного подразделения Министерства, осуществляющи</w:t>
      </w:r>
      <w:r w:rsidR="009E1412">
        <w:rPr>
          <w:rFonts w:ascii="Times New Roman" w:hAnsi="Times New Roman" w:cs="Times New Roman"/>
          <w:sz w:val="28"/>
          <w:szCs w:val="28"/>
          <w:lang w:eastAsia="ru-RU"/>
        </w:rPr>
        <w:t xml:space="preserve">ми полномочия в сфере </w:t>
      </w:r>
      <w:r w:rsidR="00D323F8">
        <w:rPr>
          <w:rFonts w:ascii="Times New Roman" w:hAnsi="Times New Roman" w:cs="Times New Roman"/>
          <w:sz w:val="28"/>
          <w:szCs w:val="28"/>
          <w:lang w:eastAsia="ru-RU"/>
        </w:rPr>
        <w:t>надзора за техническим состоянием самоходных машин и других видов техники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, в день его подписания.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Копия приказа о приостановлении действия разрешения, продлении срока приостановления действия разрешения, а также возобновления действия разрешения, о направлении в суд заявления об отзыве (аннулировании) разрешения направляется юридическому лицу или индивидуальному предпринимателю, в отношении которых издан указанный приказ, в срок не более трех рабочих дней со дня издания соответствующего приказа заказным почтовым отправлением с уведомлением о вручении или иным доступным способом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факсимильной или электронной связи.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3.5.5. Ходатайство о продлении срока исполнения предписания рассматривается должностными лицами Министерства.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Решение об удовлетворении ходатайства и назначении нового срока исполнения предписания (об отказе в удовлетворении ходатайства) принимается должностными лицами, указанными в пункте 1.5 настоящего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Регламента, в срок не более тридцати дней со дня его регистрации в Министерстве.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Решение об удовлетворении ходатайства и назначении нового срока исполнения предписания (об отказе в удовлетворении ходатайства) направляется лицу, направившему такое ходатайство, в срок не более трех рабочих дней после принятия соответствующего решения.</w:t>
      </w:r>
    </w:p>
    <w:p w:rsidR="005D1852" w:rsidRPr="005D1852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IV. ПОРЯДОК И ФОРМЫ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ГОСУДАРСТВЕННОЙ ФУНКЦИИ</w:t>
      </w:r>
    </w:p>
    <w:p w:rsidR="005D1852" w:rsidRPr="005D1852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Министерства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Текущий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Министерства положений настоящего Регламента и иных нормативных правовых актов, устанавливающих требования к исполнению государственной функции, а также принятием решений должностными лицами Министерства осуществляется посредством проведения по решению министра проверки исполнения государственной функции на предмет полноты и качества исполнения государственной функции.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государственной функции.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Плановые проверки осуществляются в соответствии с планом проверок, утвержденным министром. Плановая проверка проводится на основании приказа министра.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плановых проверок проверяется и оценивается комплекс вопросов, касающихся организации и осуществления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</w:t>
      </w:r>
      <w:r w:rsidR="00144A86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полнота и законность исполнения требований нормативных правовых актов Российской Федерации и Республики </w:t>
      </w:r>
      <w:r w:rsidR="00144A86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>, регламентирующих деятельность по организации и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осуществлению регионального государственного контроля;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качество планирования работы с учетом анализа результатов контрольной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и степень исполнения запланированных мероприятий по региональному государственному контролю;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качество составленных актов проверок и выданных предписаний по устранению нарушений;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своевременность выполнения запланированных мероприятий по региональному государственному контролю;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принятие мер в случае выявления нарушений требований законодательства по результатам проверок;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взаимодействие и проведение совместных мероприятий с другими надзорными и контрольными органами.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проверки, непосредственно в день ее завершения, составляется акт проверки, который представляется на утверждение министру.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Внеплановая проверка проводится на основании приказа министра в случаях наличия информации о несоблюдении или неисполнении должностным лицом Министерства положений настоящего Регламента и иных нормативно-правовых актов, устанавливающих требования к исполнению государственной функции, а также незаконности применяемых мер, несоблюдении прав проверяемых юридических лиц и индивидуальных предпринимателей, совершении противоправных действий.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4.3. Ответственность должностных лиц Министерства за решения и действия (бездействие), принимаемые (осуществляемые) ими в ходе исполнения государственной функции.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Должностные лица Министерства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исполнения государственной функции, в том числе за несоблюдение или неисполнение положений настоящего Регламента и иных нормативных правовых актов, устанавливающих требования к исполнению государственной функции, незаконность применяемых мер, несоблюдение соответствия применяемых мер совершенным нарушениям, несоблюдение прав проверяемых юридических лиц и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совершение противоправных действий.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4.4. Требования к порядку и формам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государственной функции, в том числе со стороны граждан, их объединений и организаций.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государственной функции со стороны юридических лиц, индивидуальных предпринимателей, граждан, их объединений и организаций является самостоятельной формой контроля и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государственной функции.</w:t>
      </w:r>
    </w:p>
    <w:p w:rsidR="005D1852" w:rsidRPr="005D1852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МИНИСТЕРСТВА, ИСПОЛНЯЮЩЕГО ГОСУДАРСТВЕННУЮ ФУНКЦИЮ, А ТАКЖЕ ЕГО ДОЛЖНОСТНЫХ ЛИЦ</w:t>
      </w:r>
    </w:p>
    <w:p w:rsidR="00C15C46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>5.1. Юридическое лицо, индивидуальный предприниматель имеет право на обжалование решений и действий (бездействия) Министерства, исполняющего государственную функцию, а также должностных лиц Министерства в досудебном (внесудебном) порядке.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5.2. Предметом досудебного (внесудебного) обжалования могут являться решения и действия (бездействие) Министерства, исполняющего государственную функцию, а также должностных лиц Министерства, принимаемые (осуществляемые) с несоблюдением или неисполнением положений настоящего Регламента и иных нормативных правовых актов, устанавливающих требования к исполнению государственной функции.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5.3. Юридическое лицо, индивидуальный предприниматель вправе в досудебном (внесудебном) порядке обжаловать решения и действия (бездействие) Министерства, исполняющего государственную функцию, а также должностных лиц Министерства министру, обратившись с жалобой на личном приеме либо направив жалобу в письменной форме по почте или с использованием официального сайта Министерства.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5.4. Поступление жалобы юридического лица, индивидуального предпринимателя является основанием для начала процедуры досудебного (внесудебного) обжалования.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5.5. Юридическое лицо, индивидуальный предприниматель имеет право на получение информации и документов, необходимых для обоснования и рассмотрения жалобы.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5.6. В ходе личного приема, если изложенные факты и обстоятельства не требуют дополнительной проверки, юридическому лицу, индивидуальному предпринимателю с его согласия может быть дан устный ответ на жалобу, о чем делается соответствующая запись в карточке личного приема.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остальных случаях должностными лицами Министерства направляется юридическому лицу, индивидуальному предпринимателю подписанный 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министром или заместителем министра в соответствии с распределением обязанностей ответ по существу поставленных в жалобе вопросов.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5.7. Срок рассмотрения жалобы в письменной форме не должен превышать пятнадцати рабочих дней со дня ее регистрации.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5.8. По результатам рассмотрения жалобы министром принимается решение об удовлетворении жалобы либо отказе в ее удовлетворении.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Не позднее дня, следующего за днем принятия решения, юридическому лицу, индивидуальному предпринимателю в письменной форме и по желанию юридического лица, индивидуального предпринимателя в электронной форме направляется мотивированный ответ о результатах рассмотрения жалобы.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C46" w:rsidRDefault="00C15C46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52" w:rsidRPr="005D1852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Приложение. БЛОК-СХЕМА ИСПОЛНЕНИЯ ГОСУДАРСТВЕННОЙ ФУНКЦИИ</w:t>
      </w:r>
    </w:p>
    <w:p w:rsidR="005D1852" w:rsidRDefault="005D1852" w:rsidP="00C15C4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185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исполнения государственной функции по осуществлению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регионального государственного </w:t>
      </w:r>
      <w:proofErr w:type="gramStart"/>
      <w:r w:rsidRPr="005D185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юридическими лицами и индивидуальными предпринимателями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предусмотренных требований в сфере транспортного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>обслуживания пассажиров и перевозки багажа легковым такси на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территории Республики </w:t>
      </w:r>
      <w:r w:rsidR="00C15C46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Pr="005D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5C46" w:rsidRPr="005D1852" w:rsidRDefault="00C15C46" w:rsidP="00C15C4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52" w:rsidRPr="00C15C46" w:rsidRDefault="005D1852" w:rsidP="006A282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5C46">
        <w:rPr>
          <w:rFonts w:ascii="Times New Roman" w:hAnsi="Times New Roman" w:cs="Times New Roman"/>
          <w:sz w:val="28"/>
          <w:szCs w:val="28"/>
          <w:lang w:eastAsia="ru-RU"/>
        </w:rPr>
        <w:t xml:space="preserve">БЛОК-СХЕМА ИСПОЛНЕНИЯ ГОСУДАРСТВЕННОЙ ФУНКЦИИ </w:t>
      </w:r>
    </w:p>
    <w:p w:rsidR="005D1852" w:rsidRPr="00C15C46" w:rsidRDefault="005D1852" w:rsidP="006A282E">
      <w:pPr>
        <w:pStyle w:val="a6"/>
        <w:rPr>
          <w:rFonts w:ascii="Times New Roman" w:hAnsi="Times New Roman" w:cs="Times New Roman"/>
          <w:sz w:val="44"/>
          <w:szCs w:val="44"/>
          <w:lang w:eastAsia="ru-RU"/>
        </w:rPr>
      </w:pPr>
      <w:r w:rsidRPr="00C15C4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56D5C553" wp14:editId="61FFD658">
            <wp:extent cx="5048250" cy="2257425"/>
            <wp:effectExtent l="0" t="0" r="0" b="9525"/>
            <wp:docPr id="2" name="Рисунок 2" descr="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(с изменениями на: 31.10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(с изменениями на: 31.10.2016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52" w:rsidRPr="00C15C46" w:rsidRDefault="005D1852" w:rsidP="006A282E">
      <w:pPr>
        <w:pStyle w:val="a6"/>
        <w:rPr>
          <w:rFonts w:ascii="Times New Roman" w:hAnsi="Times New Roman" w:cs="Times New Roman"/>
          <w:sz w:val="44"/>
          <w:szCs w:val="44"/>
          <w:lang w:eastAsia="ru-RU"/>
        </w:rPr>
      </w:pPr>
      <w:r w:rsidRPr="00C15C4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ECEDBF7" wp14:editId="50D95F15">
            <wp:extent cx="5048250" cy="2162175"/>
            <wp:effectExtent l="0" t="0" r="0" b="9525"/>
            <wp:docPr id="1" name="Рисунок 1" descr="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(с изменениями на: 31.10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(с изменениями на: 31.10.2016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7F" w:rsidRPr="00C15C46" w:rsidRDefault="007E757F" w:rsidP="006A282E">
      <w:pPr>
        <w:pStyle w:val="a6"/>
        <w:rPr>
          <w:rFonts w:ascii="Times New Roman" w:hAnsi="Times New Roman" w:cs="Times New Roman"/>
          <w:sz w:val="44"/>
          <w:szCs w:val="44"/>
        </w:rPr>
      </w:pPr>
    </w:p>
    <w:sectPr w:rsidR="007E757F" w:rsidRPr="00C1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EF"/>
    <w:rsid w:val="00144A86"/>
    <w:rsid w:val="003C5919"/>
    <w:rsid w:val="003D6E42"/>
    <w:rsid w:val="00432C36"/>
    <w:rsid w:val="00446743"/>
    <w:rsid w:val="004559BD"/>
    <w:rsid w:val="004A1147"/>
    <w:rsid w:val="00550203"/>
    <w:rsid w:val="005D1852"/>
    <w:rsid w:val="006A282E"/>
    <w:rsid w:val="007E757F"/>
    <w:rsid w:val="00941652"/>
    <w:rsid w:val="009A6321"/>
    <w:rsid w:val="009E1412"/>
    <w:rsid w:val="00A14F4C"/>
    <w:rsid w:val="00A53C53"/>
    <w:rsid w:val="00C0728A"/>
    <w:rsid w:val="00C15C46"/>
    <w:rsid w:val="00D323F8"/>
    <w:rsid w:val="00D829B5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1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18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18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D18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D185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D1852"/>
    <w:rPr>
      <w:color w:val="0000FF"/>
      <w:u w:val="single"/>
    </w:rPr>
  </w:style>
  <w:style w:type="paragraph" w:customStyle="1" w:styleId="topleveltext">
    <w:name w:val="topleveltext"/>
    <w:basedOn w:val="a"/>
    <w:rsid w:val="005D18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18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1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18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18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D18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D185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D1852"/>
    <w:rPr>
      <w:color w:val="0000FF"/>
      <w:u w:val="single"/>
    </w:rPr>
  </w:style>
  <w:style w:type="paragraph" w:customStyle="1" w:styleId="topleveltext">
    <w:name w:val="topleveltext"/>
    <w:basedOn w:val="a"/>
    <w:rsid w:val="005D18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18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902156137" TargetMode="External"/><Relationship Id="rId5" Type="http://schemas.openxmlformats.org/officeDocument/2006/relationships/hyperlink" Target="http://docs.cntd.ru/document/901807667" TargetMode="Externa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2223988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74379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cp:lastPrinted>2017-02-14T03:14:00Z</cp:lastPrinted>
  <dcterms:created xsi:type="dcterms:W3CDTF">2017-02-13T08:09:00Z</dcterms:created>
  <dcterms:modified xsi:type="dcterms:W3CDTF">2017-02-14T03:18:00Z</dcterms:modified>
</cp:coreProperties>
</file>