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E1" w:rsidRPr="003E50BF" w:rsidRDefault="003E50BF" w:rsidP="003E50B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50B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="00E92C65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3E50BF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3E50BF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A07C36" w:rsidRDefault="003E50BF" w:rsidP="00A07C3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BF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5E1118">
        <w:rPr>
          <w:rFonts w:ascii="Times New Roman" w:hAnsi="Times New Roman" w:cs="Times New Roman"/>
          <w:b/>
          <w:sz w:val="28"/>
          <w:szCs w:val="28"/>
        </w:rPr>
        <w:t xml:space="preserve">новых механизмах государственной поддержки сельского хозяйства </w:t>
      </w:r>
    </w:p>
    <w:p w:rsidR="005E1118" w:rsidRDefault="005E1118" w:rsidP="00A07C3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2017 года»</w:t>
      </w:r>
    </w:p>
    <w:p w:rsidR="005E1118" w:rsidRDefault="005E1118" w:rsidP="0043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40A" w:rsidRDefault="005E1118" w:rsidP="0043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 полугодии 2016 года Министерство сельского хозяйства </w:t>
      </w:r>
      <w:r w:rsidR="00303F5E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>начало работ</w:t>
      </w:r>
      <w:r w:rsidR="00303F5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кардинальному изменению государственной программы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 «Развитие сельского хозяйства и регулирование рынков сельскохозяйственной продукции, сырья и продовольствия». </w:t>
      </w:r>
    </w:p>
    <w:p w:rsidR="0023640A" w:rsidRPr="0023640A" w:rsidRDefault="005E1118" w:rsidP="0043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презентационными материалами и новыми еще не утвержденными Методическими рекомендациями Минсельхоза России (рек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мендации находятся на </w:t>
      </w:r>
      <w:r w:rsidRPr="0023640A">
        <w:rPr>
          <w:rFonts w:ascii="Times New Roman" w:hAnsi="Times New Roman" w:cs="Times New Roman"/>
          <w:sz w:val="28"/>
          <w:szCs w:val="28"/>
        </w:rPr>
        <w:t>стадии согласования с профильными министерствами Правительства России) планируется</w:t>
      </w:r>
      <w:r w:rsidR="0023640A" w:rsidRPr="0023640A">
        <w:rPr>
          <w:rFonts w:ascii="Times New Roman" w:hAnsi="Times New Roman" w:cs="Times New Roman"/>
          <w:sz w:val="28"/>
          <w:szCs w:val="28"/>
        </w:rPr>
        <w:t>:</w:t>
      </w:r>
    </w:p>
    <w:p w:rsidR="0023640A" w:rsidRPr="0023640A" w:rsidRDefault="0023640A" w:rsidP="0023640A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40A">
        <w:rPr>
          <w:rFonts w:ascii="Times New Roman" w:hAnsi="Times New Roman" w:cs="Times New Roman"/>
          <w:bCs/>
          <w:sz w:val="28"/>
          <w:szCs w:val="28"/>
        </w:rPr>
        <w:t>Корректировка структуры Государственной программы</w:t>
      </w:r>
    </w:p>
    <w:p w:rsidR="0023640A" w:rsidRPr="0023640A" w:rsidRDefault="0023640A" w:rsidP="0023640A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40A">
        <w:rPr>
          <w:rFonts w:ascii="Times New Roman" w:hAnsi="Times New Roman" w:cs="Times New Roman"/>
          <w:bCs/>
          <w:sz w:val="28"/>
          <w:szCs w:val="28"/>
        </w:rPr>
        <w:t>Сокращение количества межбюджетных трансфертов</w:t>
      </w:r>
      <w:r w:rsidRPr="0023640A">
        <w:rPr>
          <w:rFonts w:ascii="Times New Roman" w:hAnsi="Times New Roman" w:cs="Times New Roman"/>
          <w:sz w:val="28"/>
          <w:szCs w:val="28"/>
        </w:rPr>
        <w:t xml:space="preserve"> </w:t>
      </w:r>
      <w:r w:rsidRPr="0023640A">
        <w:rPr>
          <w:rFonts w:ascii="Times New Roman" w:hAnsi="Times New Roman" w:cs="Times New Roman"/>
          <w:bCs/>
          <w:sz w:val="28"/>
          <w:szCs w:val="28"/>
        </w:rPr>
        <w:t>(консолидация мер государственной поддержки)</w:t>
      </w:r>
    </w:p>
    <w:p w:rsidR="0023640A" w:rsidRPr="0023640A" w:rsidRDefault="0023640A" w:rsidP="0023640A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40A">
        <w:rPr>
          <w:rFonts w:ascii="Times New Roman" w:hAnsi="Times New Roman" w:cs="Times New Roman"/>
          <w:bCs/>
          <w:sz w:val="28"/>
          <w:szCs w:val="28"/>
        </w:rPr>
        <w:t>Введение нового механизма кредитования в сельском хозяйстве</w:t>
      </w:r>
    </w:p>
    <w:p w:rsidR="0023640A" w:rsidRPr="0023640A" w:rsidRDefault="0023640A" w:rsidP="0023640A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40A">
        <w:rPr>
          <w:rFonts w:ascii="Times New Roman" w:hAnsi="Times New Roman" w:cs="Times New Roman"/>
          <w:bCs/>
          <w:sz w:val="28"/>
          <w:szCs w:val="28"/>
        </w:rPr>
        <w:t>Сокращение количества показателей и индикаторов Государственной программы</w:t>
      </w:r>
    </w:p>
    <w:p w:rsidR="0023640A" w:rsidRDefault="0023640A" w:rsidP="002364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640A" w:rsidRPr="0023640A" w:rsidRDefault="0023640A" w:rsidP="002364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новой структуре Федеральной </w:t>
      </w:r>
      <w:r w:rsidRPr="0023640A">
        <w:rPr>
          <w:rFonts w:ascii="Times New Roman" w:hAnsi="Times New Roman" w:cs="Times New Roman"/>
          <w:sz w:val="28"/>
          <w:szCs w:val="28"/>
        </w:rPr>
        <w:t>госпрограммы 7 подпрограмм и 2 ФЦП:</w:t>
      </w:r>
    </w:p>
    <w:p w:rsidR="0023640A" w:rsidRPr="0023640A" w:rsidRDefault="0023640A" w:rsidP="0023640A">
      <w:pPr>
        <w:pStyle w:val="ConsPlusNormal"/>
        <w:numPr>
          <w:ilvl w:val="0"/>
          <w:numId w:val="3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40A">
        <w:rPr>
          <w:rFonts w:ascii="Times New Roman" w:hAnsi="Times New Roman" w:cs="Times New Roman"/>
          <w:bCs/>
          <w:sz w:val="28"/>
          <w:szCs w:val="28"/>
          <w:lang w:val="en-US"/>
        </w:rPr>
        <w:t>Развитие отраслей агропромышленного компле</w:t>
      </w:r>
      <w:r w:rsidRPr="0023640A">
        <w:rPr>
          <w:rFonts w:ascii="Times New Roman" w:hAnsi="Times New Roman" w:cs="Times New Roman"/>
          <w:bCs/>
          <w:sz w:val="28"/>
          <w:szCs w:val="28"/>
        </w:rPr>
        <w:t>кса;</w:t>
      </w:r>
    </w:p>
    <w:p w:rsidR="0023640A" w:rsidRPr="0023640A" w:rsidRDefault="0023640A" w:rsidP="0023640A">
      <w:pPr>
        <w:pStyle w:val="ConsPlusNormal"/>
        <w:numPr>
          <w:ilvl w:val="0"/>
          <w:numId w:val="3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40A">
        <w:rPr>
          <w:rFonts w:ascii="Times New Roman" w:hAnsi="Times New Roman" w:cs="Times New Roman"/>
          <w:bCs/>
          <w:sz w:val="28"/>
          <w:szCs w:val="28"/>
        </w:rPr>
        <w:t>Обеспечение общих условий функционирования отраслей агропромы</w:t>
      </w:r>
      <w:r w:rsidRPr="0023640A">
        <w:rPr>
          <w:rFonts w:ascii="Times New Roman" w:hAnsi="Times New Roman" w:cs="Times New Roman"/>
          <w:bCs/>
          <w:sz w:val="28"/>
          <w:szCs w:val="28"/>
        </w:rPr>
        <w:t>ш</w:t>
      </w:r>
      <w:r w:rsidRPr="0023640A">
        <w:rPr>
          <w:rFonts w:ascii="Times New Roman" w:hAnsi="Times New Roman" w:cs="Times New Roman"/>
          <w:bCs/>
          <w:sz w:val="28"/>
          <w:szCs w:val="28"/>
        </w:rPr>
        <w:t>ленного комплекса</w:t>
      </w:r>
    </w:p>
    <w:p w:rsidR="0023640A" w:rsidRPr="0023640A" w:rsidRDefault="0023640A" w:rsidP="0023640A">
      <w:pPr>
        <w:pStyle w:val="ConsPlusNormal"/>
        <w:numPr>
          <w:ilvl w:val="0"/>
          <w:numId w:val="3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40A">
        <w:rPr>
          <w:rFonts w:ascii="Times New Roman" w:hAnsi="Times New Roman" w:cs="Times New Roman"/>
          <w:bCs/>
          <w:sz w:val="28"/>
          <w:szCs w:val="28"/>
        </w:rPr>
        <w:t>Техническая и технологическая модернизация, инновационное развитие</w:t>
      </w:r>
    </w:p>
    <w:p w:rsidR="0023640A" w:rsidRPr="0023640A" w:rsidRDefault="0023640A" w:rsidP="0023640A">
      <w:pPr>
        <w:pStyle w:val="ConsPlusNormal"/>
        <w:numPr>
          <w:ilvl w:val="0"/>
          <w:numId w:val="3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40A">
        <w:rPr>
          <w:rFonts w:ascii="Times New Roman" w:hAnsi="Times New Roman" w:cs="Times New Roman"/>
          <w:bCs/>
          <w:sz w:val="28"/>
          <w:szCs w:val="28"/>
        </w:rPr>
        <w:t xml:space="preserve">Стимулирование инвестиционной деятельности в агропромышленном комплексе </w:t>
      </w:r>
    </w:p>
    <w:p w:rsidR="0023640A" w:rsidRPr="0023640A" w:rsidRDefault="0023640A" w:rsidP="0023640A">
      <w:pPr>
        <w:pStyle w:val="ConsPlusNormal"/>
        <w:numPr>
          <w:ilvl w:val="0"/>
          <w:numId w:val="3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40A">
        <w:rPr>
          <w:rFonts w:ascii="Times New Roman" w:hAnsi="Times New Roman" w:cs="Times New Roman"/>
          <w:bCs/>
          <w:sz w:val="28"/>
          <w:szCs w:val="28"/>
        </w:rPr>
        <w:t xml:space="preserve">Развитие финансово-кредитной системы агропромышленного комплекса </w:t>
      </w:r>
    </w:p>
    <w:p w:rsidR="0023640A" w:rsidRPr="0023640A" w:rsidRDefault="0023640A" w:rsidP="0023640A">
      <w:pPr>
        <w:pStyle w:val="ConsPlusNormal"/>
        <w:numPr>
          <w:ilvl w:val="0"/>
          <w:numId w:val="3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40A">
        <w:rPr>
          <w:rFonts w:ascii="Times New Roman" w:hAnsi="Times New Roman" w:cs="Times New Roman"/>
          <w:bCs/>
          <w:sz w:val="28"/>
          <w:szCs w:val="28"/>
        </w:rPr>
        <w:t>Управление реализацией Государственной программы</w:t>
      </w:r>
    </w:p>
    <w:p w:rsidR="0023640A" w:rsidRPr="0023640A" w:rsidRDefault="0023640A" w:rsidP="0023640A">
      <w:pPr>
        <w:pStyle w:val="ConsPlusNormal"/>
        <w:numPr>
          <w:ilvl w:val="0"/>
          <w:numId w:val="3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40A">
        <w:rPr>
          <w:rFonts w:ascii="Times New Roman" w:hAnsi="Times New Roman" w:cs="Times New Roman"/>
          <w:bCs/>
          <w:sz w:val="28"/>
          <w:szCs w:val="28"/>
        </w:rPr>
        <w:t xml:space="preserve">Развитие экспорта продукции агропромышленного комплекса </w:t>
      </w:r>
    </w:p>
    <w:p w:rsidR="0023640A" w:rsidRPr="0023640A" w:rsidRDefault="0023640A" w:rsidP="0023640A">
      <w:pPr>
        <w:pStyle w:val="ConsPlusNormal"/>
        <w:numPr>
          <w:ilvl w:val="0"/>
          <w:numId w:val="3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40A">
        <w:rPr>
          <w:rFonts w:ascii="Times New Roman" w:hAnsi="Times New Roman" w:cs="Times New Roman"/>
          <w:bCs/>
          <w:sz w:val="28"/>
          <w:szCs w:val="28"/>
        </w:rPr>
        <w:t>ФЦП «Устойчивое развитие сельских территорий на 2014</w:t>
      </w:r>
      <w:r w:rsidRPr="0023640A">
        <w:rPr>
          <w:rFonts w:ascii="Times New Roman" w:hAnsi="Times New Roman" w:cs="Times New Roman"/>
          <w:sz w:val="28"/>
          <w:szCs w:val="28"/>
        </w:rPr>
        <w:t>–</w:t>
      </w:r>
      <w:r w:rsidRPr="0023640A">
        <w:rPr>
          <w:rFonts w:ascii="Times New Roman" w:hAnsi="Times New Roman" w:cs="Times New Roman"/>
          <w:bCs/>
          <w:sz w:val="28"/>
          <w:szCs w:val="28"/>
        </w:rPr>
        <w:t>2017 годы и на период до 2020 года»</w:t>
      </w:r>
    </w:p>
    <w:p w:rsidR="0023640A" w:rsidRPr="0023640A" w:rsidRDefault="0023640A" w:rsidP="0023640A">
      <w:pPr>
        <w:pStyle w:val="ConsPlusNormal"/>
        <w:numPr>
          <w:ilvl w:val="0"/>
          <w:numId w:val="3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40A">
        <w:rPr>
          <w:rFonts w:ascii="Times New Roman" w:hAnsi="Times New Roman" w:cs="Times New Roman"/>
          <w:bCs/>
          <w:sz w:val="28"/>
          <w:szCs w:val="28"/>
        </w:rPr>
        <w:t>ФЦП «Развитие мелиорации земель сельскохозяйственного назначения России на 2014</w:t>
      </w:r>
      <w:r w:rsidRPr="0023640A">
        <w:rPr>
          <w:rFonts w:ascii="Times New Roman" w:hAnsi="Times New Roman" w:cs="Times New Roman"/>
          <w:sz w:val="28"/>
          <w:szCs w:val="28"/>
        </w:rPr>
        <w:t>–</w:t>
      </w:r>
      <w:r w:rsidRPr="0023640A">
        <w:rPr>
          <w:rFonts w:ascii="Times New Roman" w:hAnsi="Times New Roman" w:cs="Times New Roman"/>
          <w:bCs/>
          <w:sz w:val="28"/>
          <w:szCs w:val="28"/>
        </w:rPr>
        <w:t>2020 годы»</w:t>
      </w:r>
    </w:p>
    <w:p w:rsidR="00CE4B6E" w:rsidRDefault="00CE4B6E" w:rsidP="00CE4B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B6E" w:rsidRDefault="00CE4B6E" w:rsidP="00CE4B6E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1 подпрограммы «</w:t>
      </w:r>
      <w:r w:rsidRPr="00CE4B6E">
        <w:rPr>
          <w:rFonts w:ascii="Times New Roman" w:hAnsi="Times New Roman" w:cs="Times New Roman"/>
          <w:bCs/>
          <w:sz w:val="28"/>
          <w:szCs w:val="28"/>
        </w:rPr>
        <w:t>Развитие отраслей агропромышленного компле</w:t>
      </w:r>
      <w:r w:rsidRPr="0023640A">
        <w:rPr>
          <w:rFonts w:ascii="Times New Roman" w:hAnsi="Times New Roman" w:cs="Times New Roman"/>
          <w:bCs/>
          <w:sz w:val="28"/>
          <w:szCs w:val="28"/>
        </w:rPr>
        <w:t>кса</w:t>
      </w:r>
      <w:r>
        <w:rPr>
          <w:rFonts w:ascii="Times New Roman" w:hAnsi="Times New Roman" w:cs="Times New Roman"/>
          <w:bCs/>
          <w:sz w:val="28"/>
          <w:szCs w:val="28"/>
        </w:rPr>
        <w:t>» планируется 3 межбюджетные субсидии.</w:t>
      </w:r>
    </w:p>
    <w:p w:rsidR="00CE4B6E" w:rsidRDefault="00CE4B6E" w:rsidP="00CE4B6E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6C4C" w:rsidRDefault="000F6C4C" w:rsidP="000F6C4C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4 подпрограммы «</w:t>
      </w:r>
      <w:r w:rsidRPr="0023640A">
        <w:rPr>
          <w:rFonts w:ascii="Times New Roman" w:hAnsi="Times New Roman" w:cs="Times New Roman"/>
          <w:bCs/>
          <w:sz w:val="28"/>
          <w:szCs w:val="28"/>
        </w:rPr>
        <w:t>Стимулирование инвестиционной деятельности в агропромышленном комплексе</w:t>
      </w:r>
      <w:r>
        <w:rPr>
          <w:rFonts w:ascii="Times New Roman" w:hAnsi="Times New Roman" w:cs="Times New Roman"/>
          <w:bCs/>
          <w:sz w:val="28"/>
          <w:szCs w:val="28"/>
        </w:rPr>
        <w:t>» планируется 2 межбюджетные субсидии.</w:t>
      </w:r>
    </w:p>
    <w:p w:rsidR="00CE4B6E" w:rsidRDefault="00CE4B6E" w:rsidP="00CE4B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6C4C" w:rsidRDefault="000F6C4C" w:rsidP="000F6C4C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ФЦП  </w:t>
      </w:r>
      <w:r w:rsidRPr="0023640A">
        <w:rPr>
          <w:rFonts w:ascii="Times New Roman" w:hAnsi="Times New Roman" w:cs="Times New Roman"/>
          <w:bCs/>
          <w:sz w:val="28"/>
          <w:szCs w:val="28"/>
        </w:rPr>
        <w:t>«Устойчивое развитие сельских территорий на 2014</w:t>
      </w:r>
      <w:r w:rsidRPr="0023640A">
        <w:rPr>
          <w:rFonts w:ascii="Times New Roman" w:hAnsi="Times New Roman" w:cs="Times New Roman"/>
          <w:sz w:val="28"/>
          <w:szCs w:val="28"/>
        </w:rPr>
        <w:t>–</w:t>
      </w:r>
      <w:r w:rsidRPr="0023640A">
        <w:rPr>
          <w:rFonts w:ascii="Times New Roman" w:hAnsi="Times New Roman" w:cs="Times New Roman"/>
          <w:bCs/>
          <w:sz w:val="28"/>
          <w:szCs w:val="28"/>
        </w:rPr>
        <w:t>2017 годы и на период до 2020 года»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планируются межбюджетные субсидии.</w:t>
      </w:r>
    </w:p>
    <w:p w:rsidR="000F6C4C" w:rsidRDefault="000F6C4C" w:rsidP="000F6C4C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ФЦП  </w:t>
      </w:r>
      <w:r w:rsidRPr="0023640A">
        <w:rPr>
          <w:rFonts w:ascii="Times New Roman" w:hAnsi="Times New Roman" w:cs="Times New Roman"/>
          <w:bCs/>
          <w:sz w:val="28"/>
          <w:szCs w:val="28"/>
        </w:rPr>
        <w:t>«Развитие мелиорации земель сельскохозяйственного назнач</w:t>
      </w:r>
      <w:r w:rsidRPr="0023640A">
        <w:rPr>
          <w:rFonts w:ascii="Times New Roman" w:hAnsi="Times New Roman" w:cs="Times New Roman"/>
          <w:bCs/>
          <w:sz w:val="28"/>
          <w:szCs w:val="28"/>
        </w:rPr>
        <w:t>е</w:t>
      </w:r>
      <w:r w:rsidRPr="0023640A">
        <w:rPr>
          <w:rFonts w:ascii="Times New Roman" w:hAnsi="Times New Roman" w:cs="Times New Roman"/>
          <w:bCs/>
          <w:sz w:val="28"/>
          <w:szCs w:val="28"/>
        </w:rPr>
        <w:t>ния России на 2014</w:t>
      </w:r>
      <w:r w:rsidRPr="0023640A">
        <w:rPr>
          <w:rFonts w:ascii="Times New Roman" w:hAnsi="Times New Roman" w:cs="Times New Roman"/>
          <w:sz w:val="28"/>
          <w:szCs w:val="28"/>
        </w:rPr>
        <w:t>–</w:t>
      </w:r>
      <w:r w:rsidRPr="0023640A">
        <w:rPr>
          <w:rFonts w:ascii="Times New Roman" w:hAnsi="Times New Roman" w:cs="Times New Roman"/>
          <w:bCs/>
          <w:sz w:val="28"/>
          <w:szCs w:val="28"/>
        </w:rPr>
        <w:t>2020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планируются межбюджетные субсидии.</w:t>
      </w:r>
    </w:p>
    <w:p w:rsidR="0023640A" w:rsidRPr="0023640A" w:rsidRDefault="0023640A" w:rsidP="0023640A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640A" w:rsidRDefault="00CE4B6E" w:rsidP="002364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2, 3, 5, 6, 7 подпрограмм </w:t>
      </w:r>
      <w:r>
        <w:rPr>
          <w:rFonts w:ascii="Times New Roman" w:hAnsi="Times New Roman" w:cs="Times New Roman"/>
          <w:bCs/>
          <w:sz w:val="28"/>
          <w:szCs w:val="28"/>
        </w:rPr>
        <w:t>межбюджетные субсидии не планируются.</w:t>
      </w:r>
    </w:p>
    <w:p w:rsidR="0023640A" w:rsidRDefault="0023640A" w:rsidP="002364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1118" w:rsidRDefault="008B02A5" w:rsidP="002364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E1118">
        <w:rPr>
          <w:rFonts w:ascii="Times New Roman" w:hAnsi="Times New Roman" w:cs="Times New Roman"/>
          <w:sz w:val="28"/>
          <w:szCs w:val="28"/>
        </w:rPr>
        <w:t xml:space="preserve">з 54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="005E1118">
        <w:rPr>
          <w:rFonts w:ascii="Times New Roman" w:hAnsi="Times New Roman" w:cs="Times New Roman"/>
          <w:sz w:val="28"/>
          <w:szCs w:val="28"/>
        </w:rPr>
        <w:t>межбюджетных трансфертов останется в р</w:t>
      </w:r>
      <w:r w:rsidR="005E1118">
        <w:rPr>
          <w:rFonts w:ascii="Times New Roman" w:hAnsi="Times New Roman" w:cs="Times New Roman"/>
          <w:sz w:val="28"/>
          <w:szCs w:val="28"/>
        </w:rPr>
        <w:t>е</w:t>
      </w:r>
      <w:r w:rsidR="005E1118">
        <w:rPr>
          <w:rFonts w:ascii="Times New Roman" w:hAnsi="Times New Roman" w:cs="Times New Roman"/>
          <w:sz w:val="28"/>
          <w:szCs w:val="28"/>
        </w:rPr>
        <w:t xml:space="preserve">зультате консолидации 7 </w:t>
      </w:r>
      <w:r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="005E1118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1F2061">
        <w:rPr>
          <w:rFonts w:ascii="Times New Roman" w:hAnsi="Times New Roman" w:cs="Times New Roman"/>
          <w:sz w:val="28"/>
          <w:szCs w:val="28"/>
        </w:rPr>
        <w:t>:</w:t>
      </w:r>
    </w:p>
    <w:p w:rsidR="001F2061" w:rsidRPr="001F2061" w:rsidRDefault="001F2061" w:rsidP="001F2061">
      <w:pPr>
        <w:pStyle w:val="ConsPlusNormal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2061">
        <w:rPr>
          <w:rFonts w:ascii="Times New Roman" w:hAnsi="Times New Roman" w:cs="Times New Roman"/>
          <w:sz w:val="28"/>
          <w:szCs w:val="28"/>
        </w:rPr>
        <w:t>Поддержка в области растениеводства</w:t>
      </w:r>
      <w:r w:rsidR="001F5950">
        <w:rPr>
          <w:rFonts w:ascii="Times New Roman" w:hAnsi="Times New Roman" w:cs="Times New Roman"/>
          <w:sz w:val="28"/>
          <w:szCs w:val="28"/>
        </w:rPr>
        <w:t>;</w:t>
      </w:r>
    </w:p>
    <w:p w:rsidR="001F2061" w:rsidRPr="001F2061" w:rsidRDefault="001F2061" w:rsidP="001F2061">
      <w:pPr>
        <w:pStyle w:val="af4"/>
        <w:numPr>
          <w:ilvl w:val="0"/>
          <w:numId w:val="26"/>
        </w:numPr>
        <w:ind w:left="284" w:hanging="284"/>
        <w:rPr>
          <w:sz w:val="28"/>
          <w:szCs w:val="28"/>
          <w:lang w:val="ru-RU"/>
        </w:rPr>
      </w:pPr>
      <w:r w:rsidRPr="001F2061">
        <w:rPr>
          <w:sz w:val="28"/>
          <w:szCs w:val="28"/>
          <w:lang w:val="ru-RU"/>
        </w:rPr>
        <w:t xml:space="preserve">Поддержка в области молочного скотоводства (повышение продуктивности </w:t>
      </w:r>
      <w:r w:rsidRPr="001F2061">
        <w:rPr>
          <w:sz w:val="28"/>
          <w:szCs w:val="28"/>
          <w:lang w:val="ru-RU"/>
        </w:rPr>
        <w:br/>
        <w:t>молочного КРС)</w:t>
      </w:r>
      <w:r w:rsidR="001F5950">
        <w:rPr>
          <w:sz w:val="28"/>
          <w:szCs w:val="28"/>
          <w:lang w:val="ru-RU"/>
        </w:rPr>
        <w:t>;</w:t>
      </w:r>
      <w:r w:rsidRPr="001F2061">
        <w:rPr>
          <w:sz w:val="28"/>
          <w:szCs w:val="28"/>
          <w:lang w:val="ru-RU"/>
        </w:rPr>
        <w:t xml:space="preserve"> </w:t>
      </w:r>
    </w:p>
    <w:p w:rsidR="001F2061" w:rsidRPr="001F2061" w:rsidRDefault="001F2061" w:rsidP="001F2061">
      <w:pPr>
        <w:pStyle w:val="af4"/>
        <w:numPr>
          <w:ilvl w:val="0"/>
          <w:numId w:val="26"/>
        </w:numPr>
        <w:ind w:left="284" w:hanging="284"/>
        <w:rPr>
          <w:sz w:val="28"/>
          <w:szCs w:val="28"/>
          <w:lang w:val="ru-RU"/>
        </w:rPr>
      </w:pPr>
      <w:r w:rsidRPr="001F2061">
        <w:rPr>
          <w:sz w:val="28"/>
          <w:szCs w:val="28"/>
          <w:lang w:val="ru-RU"/>
        </w:rPr>
        <w:t>Поддержка инвестиционного кредитования в АПК</w:t>
      </w:r>
      <w:r w:rsidR="001F5950">
        <w:rPr>
          <w:sz w:val="28"/>
          <w:szCs w:val="28"/>
          <w:lang w:val="ru-RU"/>
        </w:rPr>
        <w:t>;</w:t>
      </w:r>
      <w:r w:rsidRPr="001F2061">
        <w:rPr>
          <w:sz w:val="28"/>
          <w:szCs w:val="28"/>
          <w:lang w:val="ru-RU"/>
        </w:rPr>
        <w:t xml:space="preserve"> </w:t>
      </w:r>
    </w:p>
    <w:p w:rsidR="00CA38ED" w:rsidRDefault="001F2061" w:rsidP="00CA38ED">
      <w:pPr>
        <w:pStyle w:val="af4"/>
        <w:numPr>
          <w:ilvl w:val="0"/>
          <w:numId w:val="26"/>
        </w:numPr>
        <w:ind w:left="284" w:hanging="284"/>
        <w:rPr>
          <w:sz w:val="28"/>
          <w:szCs w:val="28"/>
          <w:lang w:val="ru-RU"/>
        </w:rPr>
      </w:pPr>
      <w:r w:rsidRPr="001F2061">
        <w:rPr>
          <w:sz w:val="28"/>
          <w:szCs w:val="28"/>
          <w:lang w:val="ru-RU"/>
        </w:rPr>
        <w:t xml:space="preserve">Компенсация прямых понесенных затрат на строительство и модернизацию </w:t>
      </w:r>
      <w:r w:rsidRPr="001F2061">
        <w:rPr>
          <w:sz w:val="28"/>
          <w:szCs w:val="28"/>
          <w:lang w:val="ru-RU"/>
        </w:rPr>
        <w:br/>
        <w:t>объектов АПК</w:t>
      </w:r>
      <w:r w:rsidR="001F5950">
        <w:rPr>
          <w:sz w:val="28"/>
          <w:szCs w:val="28"/>
          <w:lang w:val="ru-RU"/>
        </w:rPr>
        <w:t>;</w:t>
      </w:r>
    </w:p>
    <w:p w:rsidR="00CA38ED" w:rsidRPr="00CA38ED" w:rsidRDefault="001F2061" w:rsidP="005724E2">
      <w:pPr>
        <w:pStyle w:val="af4"/>
        <w:numPr>
          <w:ilvl w:val="0"/>
          <w:numId w:val="26"/>
        </w:numPr>
        <w:ind w:left="284" w:hanging="284"/>
        <w:rPr>
          <w:sz w:val="28"/>
          <w:szCs w:val="28"/>
          <w:lang w:val="ru-RU"/>
        </w:rPr>
      </w:pPr>
      <w:r w:rsidRPr="00CA38ED">
        <w:rPr>
          <w:sz w:val="28"/>
          <w:szCs w:val="28"/>
          <w:lang w:val="ru-RU"/>
        </w:rPr>
        <w:t xml:space="preserve">Содействие достижению целевых показателей реализации региональных программ развития АПК </w:t>
      </w:r>
      <w:r w:rsidR="001F5950" w:rsidRPr="00CA38ED">
        <w:rPr>
          <w:b/>
          <w:sz w:val="28"/>
          <w:szCs w:val="28"/>
          <w:lang w:val="ru-RU"/>
        </w:rPr>
        <w:t>– «Единая субсидия»</w:t>
      </w:r>
      <w:r w:rsidR="00790936">
        <w:rPr>
          <w:b/>
          <w:sz w:val="28"/>
          <w:szCs w:val="28"/>
          <w:lang w:val="ru-RU"/>
        </w:rPr>
        <w:t>.</w:t>
      </w:r>
      <w:r w:rsidR="00CA38ED" w:rsidRPr="00CA38ED">
        <w:rPr>
          <w:b/>
          <w:sz w:val="28"/>
          <w:szCs w:val="28"/>
          <w:lang w:val="ru-RU"/>
        </w:rPr>
        <w:t xml:space="preserve"> </w:t>
      </w:r>
    </w:p>
    <w:p w:rsidR="001F2061" w:rsidRPr="001F2061" w:rsidRDefault="001F2061" w:rsidP="001F2061">
      <w:pPr>
        <w:pStyle w:val="af4"/>
        <w:numPr>
          <w:ilvl w:val="0"/>
          <w:numId w:val="26"/>
        </w:numPr>
        <w:ind w:left="284" w:hanging="284"/>
        <w:rPr>
          <w:sz w:val="28"/>
          <w:szCs w:val="28"/>
          <w:lang w:val="ru-RU"/>
        </w:rPr>
      </w:pPr>
      <w:r w:rsidRPr="001F2061">
        <w:rPr>
          <w:sz w:val="28"/>
          <w:szCs w:val="28"/>
          <w:lang w:val="ru-RU"/>
        </w:rPr>
        <w:t>ФЦП «Устойчивое развитие сельских территорий На 2014-2017 годы и на п</w:t>
      </w:r>
      <w:r w:rsidRPr="001F2061">
        <w:rPr>
          <w:sz w:val="28"/>
          <w:szCs w:val="28"/>
          <w:lang w:val="ru-RU"/>
        </w:rPr>
        <w:t>е</w:t>
      </w:r>
      <w:r w:rsidRPr="001F2061">
        <w:rPr>
          <w:sz w:val="28"/>
          <w:szCs w:val="28"/>
          <w:lang w:val="ru-RU"/>
        </w:rPr>
        <w:t>риод до 2020 года»</w:t>
      </w:r>
      <w:r w:rsidR="001F5950">
        <w:rPr>
          <w:sz w:val="28"/>
          <w:szCs w:val="28"/>
          <w:lang w:val="ru-RU"/>
        </w:rPr>
        <w:t>;</w:t>
      </w:r>
      <w:r w:rsidRPr="001F2061">
        <w:rPr>
          <w:sz w:val="28"/>
          <w:szCs w:val="28"/>
          <w:lang w:val="ru-RU"/>
        </w:rPr>
        <w:t xml:space="preserve"> </w:t>
      </w:r>
    </w:p>
    <w:p w:rsidR="001F2061" w:rsidRPr="001F2061" w:rsidRDefault="001F2061" w:rsidP="001F2061">
      <w:pPr>
        <w:pStyle w:val="af4"/>
        <w:numPr>
          <w:ilvl w:val="0"/>
          <w:numId w:val="26"/>
        </w:numPr>
        <w:ind w:left="284" w:hanging="284"/>
        <w:rPr>
          <w:sz w:val="28"/>
          <w:szCs w:val="28"/>
          <w:lang w:val="ru-RU"/>
        </w:rPr>
      </w:pPr>
      <w:r w:rsidRPr="001F2061">
        <w:rPr>
          <w:sz w:val="28"/>
          <w:szCs w:val="28"/>
          <w:lang w:val="ru-RU"/>
        </w:rPr>
        <w:t>ФЦП «Развитие мелиорации земель сельскохозяйственного назначения Ро</w:t>
      </w:r>
      <w:r w:rsidRPr="001F2061">
        <w:rPr>
          <w:sz w:val="28"/>
          <w:szCs w:val="28"/>
          <w:lang w:val="ru-RU"/>
        </w:rPr>
        <w:t>с</w:t>
      </w:r>
      <w:r w:rsidRPr="001F2061">
        <w:rPr>
          <w:sz w:val="28"/>
          <w:szCs w:val="28"/>
          <w:lang w:val="ru-RU"/>
        </w:rPr>
        <w:t>сии на 2014-2020 годы»</w:t>
      </w:r>
      <w:r w:rsidR="001F5950">
        <w:rPr>
          <w:sz w:val="28"/>
          <w:szCs w:val="28"/>
          <w:lang w:val="ru-RU"/>
        </w:rPr>
        <w:t>.</w:t>
      </w:r>
      <w:r w:rsidRPr="001F2061">
        <w:rPr>
          <w:sz w:val="28"/>
          <w:szCs w:val="28"/>
          <w:lang w:val="ru-RU"/>
        </w:rPr>
        <w:t xml:space="preserve"> </w:t>
      </w:r>
    </w:p>
    <w:p w:rsidR="001F2061" w:rsidRPr="001F2061" w:rsidRDefault="001F2061" w:rsidP="001F2061">
      <w:pPr>
        <w:ind w:left="851"/>
        <w:rPr>
          <w:sz w:val="28"/>
          <w:szCs w:val="28"/>
          <w:lang w:val="ru-RU"/>
        </w:rPr>
      </w:pPr>
    </w:p>
    <w:p w:rsidR="00BE712D" w:rsidRDefault="00BE712D" w:rsidP="0043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Изменится количество показателей и индикаторов Федеральной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программы. Так в настоящее время в гос.программе  имеется 154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казателя, из них 97 показателей сохранится, 57 показателей будут исключены и будут добавлены новые 30 показателей. Таким образом количество показателей в госпрограмме останется 127.</w:t>
      </w:r>
    </w:p>
    <w:p w:rsidR="00170D80" w:rsidRDefault="00170D80" w:rsidP="00170D80">
      <w:pPr>
        <w:rPr>
          <w:sz w:val="28"/>
          <w:szCs w:val="28"/>
          <w:lang w:val="ru-RU"/>
        </w:rPr>
      </w:pPr>
    </w:p>
    <w:p w:rsidR="00170D80" w:rsidRPr="005724E2" w:rsidRDefault="00BE712D" w:rsidP="00170D80">
      <w:pPr>
        <w:rPr>
          <w:sz w:val="28"/>
          <w:szCs w:val="28"/>
          <w:lang w:val="ru-RU"/>
        </w:rPr>
      </w:pPr>
      <w:r w:rsidRPr="00170D80">
        <w:rPr>
          <w:sz w:val="28"/>
          <w:szCs w:val="28"/>
          <w:lang w:val="ru-RU"/>
        </w:rPr>
        <w:t xml:space="preserve">  </w:t>
      </w:r>
      <w:r w:rsidR="00170D80" w:rsidRPr="005724E2">
        <w:rPr>
          <w:b/>
          <w:sz w:val="28"/>
          <w:szCs w:val="28"/>
          <w:lang w:val="ru-RU"/>
        </w:rPr>
        <w:t>«Единая субсидия»</w:t>
      </w:r>
      <w:r w:rsidR="00170D80" w:rsidRPr="005724E2">
        <w:rPr>
          <w:sz w:val="28"/>
          <w:szCs w:val="28"/>
          <w:lang w:val="ru-RU"/>
        </w:rPr>
        <w:t xml:space="preserve"> включает в себя такие </w:t>
      </w:r>
      <w:r w:rsidR="00C67733">
        <w:rPr>
          <w:sz w:val="28"/>
          <w:szCs w:val="28"/>
          <w:lang w:val="ru-RU"/>
        </w:rPr>
        <w:t xml:space="preserve">меры </w:t>
      </w:r>
      <w:r w:rsidR="00170D80" w:rsidRPr="005724E2">
        <w:rPr>
          <w:sz w:val="28"/>
          <w:szCs w:val="28"/>
          <w:lang w:val="ru-RU"/>
        </w:rPr>
        <w:t>господдержки как:</w:t>
      </w:r>
    </w:p>
    <w:p w:rsidR="00C67733" w:rsidRPr="00C67733" w:rsidRDefault="00C67733" w:rsidP="00C67733">
      <w:pPr>
        <w:pStyle w:val="af4"/>
        <w:numPr>
          <w:ilvl w:val="0"/>
          <w:numId w:val="36"/>
        </w:numPr>
        <w:jc w:val="both"/>
        <w:rPr>
          <w:iCs/>
          <w:sz w:val="28"/>
          <w:szCs w:val="28"/>
          <w:lang w:val="ru-RU"/>
        </w:rPr>
      </w:pPr>
      <w:r w:rsidRPr="00C67733">
        <w:rPr>
          <w:b/>
          <w:bCs/>
          <w:sz w:val="28"/>
          <w:szCs w:val="28"/>
          <w:lang w:val="ru-RU"/>
        </w:rPr>
        <w:t xml:space="preserve">Субсидии на поддержку отдельных подотраслей растениеводства </w:t>
      </w:r>
      <w:r w:rsidRPr="00C67733">
        <w:rPr>
          <w:iCs/>
          <w:sz w:val="28"/>
          <w:szCs w:val="28"/>
          <w:lang w:val="ru-RU"/>
        </w:rPr>
        <w:t>(элитного семеноводства, многолетних плодовых и ягодных насаждений, виноградников, кормовых культур и продукции растениеводства Крайн</w:t>
      </w:r>
      <w:r w:rsidRPr="00C67733">
        <w:rPr>
          <w:iCs/>
          <w:sz w:val="28"/>
          <w:szCs w:val="28"/>
          <w:lang w:val="ru-RU"/>
        </w:rPr>
        <w:t>е</w:t>
      </w:r>
      <w:r w:rsidRPr="00C67733">
        <w:rPr>
          <w:iCs/>
          <w:sz w:val="28"/>
          <w:szCs w:val="28"/>
          <w:lang w:val="ru-RU"/>
        </w:rPr>
        <w:t>го Севера)</w:t>
      </w:r>
    </w:p>
    <w:p w:rsidR="00C67733" w:rsidRPr="00C67733" w:rsidRDefault="00C67733" w:rsidP="00C67733">
      <w:pPr>
        <w:pStyle w:val="af4"/>
        <w:numPr>
          <w:ilvl w:val="0"/>
          <w:numId w:val="36"/>
        </w:numPr>
        <w:jc w:val="both"/>
        <w:rPr>
          <w:iCs/>
          <w:sz w:val="28"/>
          <w:szCs w:val="28"/>
          <w:lang w:val="ru-RU"/>
        </w:rPr>
      </w:pPr>
      <w:r w:rsidRPr="00C67733">
        <w:rPr>
          <w:b/>
          <w:bCs/>
          <w:iCs/>
          <w:sz w:val="28"/>
          <w:szCs w:val="28"/>
          <w:lang w:val="ru-RU"/>
        </w:rPr>
        <w:t xml:space="preserve">Субсидии на поддержку отдельных подотраслей животноводства </w:t>
      </w:r>
      <w:r w:rsidRPr="00C67733">
        <w:rPr>
          <w:iCs/>
          <w:sz w:val="28"/>
          <w:szCs w:val="28"/>
          <w:lang w:val="ru-RU"/>
        </w:rPr>
        <w:t>(племенного животноводства, овцеводства, северного оленеводства, м</w:t>
      </w:r>
      <w:r w:rsidRPr="00C67733">
        <w:rPr>
          <w:iCs/>
          <w:sz w:val="28"/>
          <w:szCs w:val="28"/>
          <w:lang w:val="ru-RU"/>
        </w:rPr>
        <w:t>а</w:t>
      </w:r>
      <w:r w:rsidRPr="00C67733">
        <w:rPr>
          <w:iCs/>
          <w:sz w:val="28"/>
          <w:szCs w:val="28"/>
          <w:lang w:val="ru-RU"/>
        </w:rPr>
        <w:t>раловодства, табунного коневодства, производства тонко- и полутонк</w:t>
      </w:r>
      <w:r w:rsidRPr="00C67733">
        <w:rPr>
          <w:iCs/>
          <w:sz w:val="28"/>
          <w:szCs w:val="28"/>
          <w:lang w:val="ru-RU"/>
        </w:rPr>
        <w:t>о</w:t>
      </w:r>
      <w:r w:rsidRPr="00C67733">
        <w:rPr>
          <w:iCs/>
          <w:sz w:val="28"/>
          <w:szCs w:val="28"/>
          <w:lang w:val="ru-RU"/>
        </w:rPr>
        <w:t xml:space="preserve">рунной шерсти, содержания товарного маточного поголовья КРС мясных пород и их помесей) </w:t>
      </w:r>
    </w:p>
    <w:p w:rsidR="00C67733" w:rsidRPr="00C67733" w:rsidRDefault="00C67733" w:rsidP="00C67733">
      <w:pPr>
        <w:pStyle w:val="af4"/>
        <w:numPr>
          <w:ilvl w:val="0"/>
          <w:numId w:val="36"/>
        </w:numPr>
        <w:jc w:val="both"/>
        <w:rPr>
          <w:iCs/>
          <w:sz w:val="28"/>
          <w:szCs w:val="28"/>
          <w:lang w:val="ru-RU"/>
        </w:rPr>
      </w:pPr>
      <w:r w:rsidRPr="00C67733">
        <w:rPr>
          <w:b/>
          <w:bCs/>
          <w:iCs/>
          <w:sz w:val="28"/>
          <w:szCs w:val="28"/>
          <w:lang w:val="ru-RU"/>
        </w:rPr>
        <w:t>Субсидии на возмещение части процентной ставки по краткосро</w:t>
      </w:r>
      <w:r w:rsidRPr="00C67733">
        <w:rPr>
          <w:b/>
          <w:bCs/>
          <w:iCs/>
          <w:sz w:val="28"/>
          <w:szCs w:val="28"/>
          <w:lang w:val="ru-RU"/>
        </w:rPr>
        <w:t>ч</w:t>
      </w:r>
      <w:r w:rsidRPr="00C67733">
        <w:rPr>
          <w:b/>
          <w:bCs/>
          <w:iCs/>
          <w:sz w:val="28"/>
          <w:szCs w:val="28"/>
          <w:lang w:val="ru-RU"/>
        </w:rPr>
        <w:t>ным кредитам</w:t>
      </w:r>
    </w:p>
    <w:p w:rsidR="00C67733" w:rsidRPr="00C67733" w:rsidRDefault="00C67733" w:rsidP="00C67733">
      <w:pPr>
        <w:pStyle w:val="af4"/>
        <w:numPr>
          <w:ilvl w:val="0"/>
          <w:numId w:val="36"/>
        </w:numPr>
        <w:jc w:val="both"/>
        <w:rPr>
          <w:iCs/>
          <w:sz w:val="28"/>
          <w:szCs w:val="28"/>
          <w:lang w:val="ru-RU"/>
        </w:rPr>
      </w:pPr>
      <w:r w:rsidRPr="00C67733">
        <w:rPr>
          <w:b/>
          <w:bCs/>
          <w:iCs/>
          <w:sz w:val="28"/>
          <w:szCs w:val="28"/>
          <w:lang w:val="ru-RU"/>
        </w:rPr>
        <w:t>Субсидии на возмещение части затрат сельхозтоваропроизводителей на уплату страховой премии в области растениеводства и животн</w:t>
      </w:r>
      <w:r w:rsidRPr="00C67733">
        <w:rPr>
          <w:b/>
          <w:bCs/>
          <w:iCs/>
          <w:sz w:val="28"/>
          <w:szCs w:val="28"/>
          <w:lang w:val="ru-RU"/>
        </w:rPr>
        <w:t>о</w:t>
      </w:r>
      <w:r w:rsidRPr="00C67733">
        <w:rPr>
          <w:b/>
          <w:bCs/>
          <w:iCs/>
          <w:sz w:val="28"/>
          <w:szCs w:val="28"/>
          <w:lang w:val="ru-RU"/>
        </w:rPr>
        <w:t>водства</w:t>
      </w:r>
    </w:p>
    <w:p w:rsidR="00C67733" w:rsidRPr="00C67733" w:rsidRDefault="00C67733" w:rsidP="00C67733">
      <w:pPr>
        <w:pStyle w:val="af4"/>
        <w:numPr>
          <w:ilvl w:val="0"/>
          <w:numId w:val="36"/>
        </w:numPr>
        <w:jc w:val="both"/>
        <w:rPr>
          <w:iCs/>
          <w:sz w:val="28"/>
          <w:szCs w:val="28"/>
          <w:lang w:val="ru-RU"/>
        </w:rPr>
      </w:pPr>
      <w:r w:rsidRPr="00C67733">
        <w:rPr>
          <w:b/>
          <w:bCs/>
          <w:iCs/>
          <w:sz w:val="28"/>
          <w:szCs w:val="28"/>
          <w:lang w:val="ru-RU"/>
        </w:rPr>
        <w:t>Субсидии на поддержку малых форм хозяйствования</w:t>
      </w:r>
    </w:p>
    <w:p w:rsidR="00C67733" w:rsidRPr="00C67733" w:rsidRDefault="00C67733" w:rsidP="00C67733">
      <w:pPr>
        <w:pStyle w:val="af4"/>
        <w:numPr>
          <w:ilvl w:val="0"/>
          <w:numId w:val="36"/>
        </w:numPr>
        <w:jc w:val="both"/>
        <w:rPr>
          <w:iCs/>
          <w:sz w:val="28"/>
          <w:szCs w:val="28"/>
          <w:lang w:val="ru-RU"/>
        </w:rPr>
      </w:pPr>
      <w:r w:rsidRPr="00C67733">
        <w:rPr>
          <w:b/>
          <w:bCs/>
          <w:iCs/>
          <w:sz w:val="28"/>
          <w:szCs w:val="28"/>
          <w:lang w:val="ru-RU"/>
        </w:rPr>
        <w:t>Субсидии на реализацию экономически значимых региональных программ развития сельского хозяйства субъектов РФ</w:t>
      </w:r>
    </w:p>
    <w:p w:rsidR="00C67733" w:rsidRDefault="00C67733" w:rsidP="00C67733">
      <w:pPr>
        <w:jc w:val="both"/>
        <w:rPr>
          <w:i/>
          <w:iCs/>
          <w:sz w:val="28"/>
          <w:szCs w:val="28"/>
          <w:lang w:val="ru-RU"/>
        </w:rPr>
      </w:pPr>
    </w:p>
    <w:p w:rsidR="00C67733" w:rsidRDefault="00C67733" w:rsidP="00C67733">
      <w:pPr>
        <w:jc w:val="both"/>
        <w:rPr>
          <w:i/>
          <w:iCs/>
          <w:sz w:val="28"/>
          <w:szCs w:val="28"/>
          <w:lang w:val="ru-RU"/>
        </w:rPr>
      </w:pPr>
    </w:p>
    <w:p w:rsidR="00170D80" w:rsidRPr="0074688F" w:rsidRDefault="00170D80" w:rsidP="00C67733">
      <w:pPr>
        <w:jc w:val="both"/>
        <w:rPr>
          <w:sz w:val="28"/>
          <w:szCs w:val="28"/>
          <w:lang w:val="ru-RU"/>
        </w:rPr>
      </w:pPr>
      <w:r w:rsidRPr="0074688F">
        <w:rPr>
          <w:sz w:val="28"/>
          <w:szCs w:val="28"/>
          <w:lang w:val="ru-RU"/>
        </w:rPr>
        <w:lastRenderedPageBreak/>
        <w:t>поддержк</w:t>
      </w:r>
      <w:r>
        <w:rPr>
          <w:sz w:val="28"/>
          <w:szCs w:val="28"/>
          <w:lang w:val="ru-RU"/>
        </w:rPr>
        <w:t>а</w:t>
      </w:r>
      <w:r w:rsidRPr="0074688F">
        <w:rPr>
          <w:sz w:val="28"/>
          <w:szCs w:val="28"/>
          <w:lang w:val="ru-RU"/>
        </w:rPr>
        <w:t xml:space="preserve"> мясного  животноводства, овцеводства, табун</w:t>
      </w:r>
      <w:r>
        <w:rPr>
          <w:sz w:val="28"/>
          <w:szCs w:val="28"/>
          <w:lang w:val="ru-RU"/>
        </w:rPr>
        <w:t>ного</w:t>
      </w:r>
      <w:r w:rsidRPr="0074688F">
        <w:rPr>
          <w:sz w:val="28"/>
          <w:szCs w:val="28"/>
          <w:lang w:val="ru-RU"/>
        </w:rPr>
        <w:t xml:space="preserve"> коневодства, па</w:t>
      </w:r>
      <w:r w:rsidRPr="0074688F">
        <w:rPr>
          <w:sz w:val="28"/>
          <w:szCs w:val="28"/>
          <w:lang w:val="ru-RU"/>
        </w:rPr>
        <w:t>н</w:t>
      </w:r>
      <w:r w:rsidRPr="0074688F">
        <w:rPr>
          <w:sz w:val="28"/>
          <w:szCs w:val="28"/>
          <w:lang w:val="ru-RU"/>
        </w:rPr>
        <w:t>тового оленеводства и мараловодства;</w:t>
      </w:r>
    </w:p>
    <w:p w:rsidR="00170D80" w:rsidRPr="0074688F" w:rsidRDefault="00170D80" w:rsidP="00170D80">
      <w:pPr>
        <w:ind w:left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r w:rsidRPr="0074688F">
        <w:rPr>
          <w:sz w:val="28"/>
          <w:szCs w:val="28"/>
          <w:lang w:val="ru-RU"/>
        </w:rPr>
        <w:t>поддержк</w:t>
      </w:r>
      <w:r>
        <w:rPr>
          <w:sz w:val="28"/>
          <w:szCs w:val="28"/>
          <w:lang w:val="ru-RU"/>
        </w:rPr>
        <w:t>а</w:t>
      </w:r>
      <w:r w:rsidRPr="0074688F">
        <w:rPr>
          <w:sz w:val="28"/>
          <w:szCs w:val="28"/>
          <w:lang w:val="ru-RU"/>
        </w:rPr>
        <w:t xml:space="preserve"> племенного животноводства;</w:t>
      </w:r>
    </w:p>
    <w:p w:rsidR="00170D80" w:rsidRDefault="00170D80" w:rsidP="00170D80">
      <w:pPr>
        <w:ind w:left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74688F">
        <w:rPr>
          <w:sz w:val="28"/>
          <w:szCs w:val="28"/>
          <w:lang w:val="ru-RU"/>
        </w:rPr>
        <w:t>поддержк</w:t>
      </w:r>
      <w:r>
        <w:rPr>
          <w:sz w:val="28"/>
          <w:szCs w:val="28"/>
          <w:lang w:val="ru-RU"/>
        </w:rPr>
        <w:t xml:space="preserve">а </w:t>
      </w:r>
      <w:r w:rsidRPr="0074688F">
        <w:rPr>
          <w:sz w:val="28"/>
          <w:szCs w:val="28"/>
          <w:lang w:val="ru-RU"/>
        </w:rPr>
        <w:t>отраслей растениеводства;</w:t>
      </w:r>
    </w:p>
    <w:p w:rsidR="00170D80" w:rsidRPr="00CA38ED" w:rsidRDefault="00170D80" w:rsidP="00170D80">
      <w:pPr>
        <w:ind w:left="284"/>
        <w:jc w:val="both"/>
        <w:rPr>
          <w:sz w:val="28"/>
          <w:szCs w:val="28"/>
          <w:lang w:val="ru-RU"/>
        </w:rPr>
      </w:pPr>
      <w:r w:rsidRPr="00CA38ED">
        <w:rPr>
          <w:sz w:val="28"/>
          <w:szCs w:val="28"/>
          <w:lang w:val="ru-RU"/>
        </w:rPr>
        <w:t>- поддержк</w:t>
      </w:r>
      <w:r>
        <w:rPr>
          <w:sz w:val="28"/>
          <w:szCs w:val="28"/>
          <w:lang w:val="ru-RU"/>
        </w:rPr>
        <w:t>а</w:t>
      </w:r>
      <w:r w:rsidRPr="00CA38ED">
        <w:rPr>
          <w:sz w:val="28"/>
          <w:szCs w:val="28"/>
          <w:lang w:val="ru-RU"/>
        </w:rPr>
        <w:t xml:space="preserve"> малых форм хозяйствования.</w:t>
      </w:r>
    </w:p>
    <w:p w:rsidR="00BE712D" w:rsidRDefault="00BE712D" w:rsidP="0043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FFC" w:rsidRDefault="003F6FFC" w:rsidP="003F6F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Минсельхозом России определен принцип распределения «Единой 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сидии» между бюджетами субъектов РФ. </w:t>
      </w:r>
    </w:p>
    <w:p w:rsidR="003F6FFC" w:rsidRDefault="003F6FFC" w:rsidP="003F6F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Определяется доля субъекта РФ по следующим показателям:</w:t>
      </w:r>
    </w:p>
    <w:p w:rsidR="003F6FFC" w:rsidRDefault="003F6FFC" w:rsidP="003F6FFC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в производстве продукции растениеводства, животноводства и 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щевых продуктов. Определяется исходя из средней стоимости валовой продукции и остатка ссудной задолженности по краткосрочным кред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там;</w:t>
      </w:r>
    </w:p>
    <w:p w:rsidR="003F6FFC" w:rsidRDefault="003F6FFC" w:rsidP="003F6FFC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в численности поголовья сельскохозяйственных животных.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ляется исходя из численности условного поголовья племенных животных и численности поголовья овец, коз, оленей, маралов, лошадей;</w:t>
      </w:r>
    </w:p>
    <w:p w:rsidR="003F6FFC" w:rsidRDefault="003F6FFC" w:rsidP="003F6FFC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0B7">
        <w:rPr>
          <w:rFonts w:ascii="Times New Roman" w:hAnsi="Times New Roman" w:cs="Times New Roman"/>
          <w:sz w:val="28"/>
          <w:szCs w:val="28"/>
        </w:rPr>
        <w:t xml:space="preserve"> Доля в сумме площадей под сельхозкультурами.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исходя их </w:t>
      </w:r>
      <w:r w:rsidRPr="000200B7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00B7">
        <w:rPr>
          <w:rFonts w:ascii="Times New Roman" w:hAnsi="Times New Roman" w:cs="Times New Roman"/>
          <w:sz w:val="28"/>
          <w:szCs w:val="28"/>
        </w:rPr>
        <w:t xml:space="preserve"> площадей под конкретными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0B7">
        <w:rPr>
          <w:rFonts w:ascii="Times New Roman" w:hAnsi="Times New Roman" w:cs="Times New Roman"/>
          <w:sz w:val="28"/>
          <w:szCs w:val="28"/>
        </w:rPr>
        <w:t>сельскохозяйственными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0B7">
        <w:rPr>
          <w:rFonts w:ascii="Times New Roman" w:hAnsi="Times New Roman" w:cs="Times New Roman"/>
          <w:sz w:val="28"/>
          <w:szCs w:val="28"/>
        </w:rPr>
        <w:t>кормов</w:t>
      </w:r>
      <w:r w:rsidRPr="000200B7">
        <w:rPr>
          <w:rFonts w:ascii="Times New Roman" w:hAnsi="Times New Roman" w:cs="Times New Roman"/>
          <w:sz w:val="28"/>
          <w:szCs w:val="28"/>
        </w:rPr>
        <w:t>ы</w:t>
      </w:r>
      <w:r w:rsidRPr="000200B7">
        <w:rPr>
          <w:rFonts w:ascii="Times New Roman" w:hAnsi="Times New Roman" w:cs="Times New Roman"/>
          <w:sz w:val="28"/>
          <w:szCs w:val="28"/>
        </w:rPr>
        <w:t>ми культурами, площади многолетних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0B7">
        <w:rPr>
          <w:rFonts w:ascii="Times New Roman" w:hAnsi="Times New Roman" w:cs="Times New Roman"/>
          <w:sz w:val="28"/>
          <w:szCs w:val="28"/>
        </w:rPr>
        <w:t>насаждений, садов и</w:t>
      </w:r>
      <w:r>
        <w:rPr>
          <w:rFonts w:ascii="Times New Roman" w:hAnsi="Times New Roman" w:cs="Times New Roman"/>
          <w:sz w:val="28"/>
          <w:szCs w:val="28"/>
        </w:rPr>
        <w:t xml:space="preserve"> виноградн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ков,</w:t>
      </w:r>
      <w:r w:rsidRPr="000200B7">
        <w:rPr>
          <w:rFonts w:ascii="Times New Roman" w:hAnsi="Times New Roman" w:cs="Times New Roman"/>
          <w:sz w:val="28"/>
          <w:szCs w:val="28"/>
        </w:rPr>
        <w:t xml:space="preserve"> размер посевных площадей,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0B7">
        <w:rPr>
          <w:rFonts w:ascii="Times New Roman" w:hAnsi="Times New Roman" w:cs="Times New Roman"/>
          <w:sz w:val="28"/>
          <w:szCs w:val="28"/>
        </w:rPr>
        <w:t>засеваемых элитными семенами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FFC" w:rsidRPr="007A21C2" w:rsidRDefault="003F6FFC" w:rsidP="003F6FFC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1C2">
        <w:rPr>
          <w:rFonts w:ascii="Times New Roman" w:hAnsi="Times New Roman" w:cs="Times New Roman"/>
          <w:sz w:val="28"/>
          <w:szCs w:val="28"/>
        </w:rPr>
        <w:t>Доля в численности и объеме производства продукции малых форм х</w:t>
      </w:r>
      <w:r w:rsidRPr="007A21C2">
        <w:rPr>
          <w:rFonts w:ascii="Times New Roman" w:hAnsi="Times New Roman" w:cs="Times New Roman"/>
          <w:sz w:val="28"/>
          <w:szCs w:val="28"/>
        </w:rPr>
        <w:t>о</w:t>
      </w:r>
      <w:r w:rsidRPr="007A21C2">
        <w:rPr>
          <w:rFonts w:ascii="Times New Roman" w:hAnsi="Times New Roman" w:cs="Times New Roman"/>
          <w:sz w:val="28"/>
          <w:szCs w:val="28"/>
        </w:rPr>
        <w:t>зяйствования. Определяется исходя из средн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A21C2">
        <w:rPr>
          <w:rFonts w:ascii="Times New Roman" w:hAnsi="Times New Roman" w:cs="Times New Roman"/>
          <w:sz w:val="28"/>
          <w:szCs w:val="28"/>
        </w:rPr>
        <w:t xml:space="preserve"> стоимост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21C2">
        <w:rPr>
          <w:rFonts w:ascii="Times New Roman" w:hAnsi="Times New Roman" w:cs="Times New Roman"/>
          <w:sz w:val="28"/>
          <w:szCs w:val="28"/>
        </w:rPr>
        <w:t xml:space="preserve"> </w:t>
      </w:r>
      <w:r w:rsidRPr="007A21C2">
        <w:rPr>
          <w:rFonts w:ascii="Times New Roman" w:hAnsi="Times New Roman" w:cs="Times New Roman"/>
          <w:sz w:val="28"/>
          <w:szCs w:val="28"/>
        </w:rPr>
        <w:br/>
        <w:t>валовой продукции растениеводства и животноводства, произведенной малыми формами, 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21C2">
        <w:rPr>
          <w:rFonts w:ascii="Times New Roman" w:hAnsi="Times New Roman" w:cs="Times New Roman"/>
          <w:sz w:val="28"/>
          <w:szCs w:val="28"/>
        </w:rPr>
        <w:t xml:space="preserve"> малых форм и кооперативов, </w:t>
      </w:r>
      <w:r>
        <w:rPr>
          <w:rFonts w:ascii="Times New Roman" w:hAnsi="Times New Roman" w:cs="Times New Roman"/>
          <w:sz w:val="28"/>
          <w:szCs w:val="28"/>
        </w:rPr>
        <w:t>остатка</w:t>
      </w:r>
      <w:r w:rsidRPr="007A21C2">
        <w:rPr>
          <w:rFonts w:ascii="Times New Roman" w:hAnsi="Times New Roman" w:cs="Times New Roman"/>
          <w:sz w:val="28"/>
          <w:szCs w:val="28"/>
        </w:rPr>
        <w:t xml:space="preserve"> ссу</w:t>
      </w:r>
      <w:r w:rsidRPr="007A21C2">
        <w:rPr>
          <w:rFonts w:ascii="Times New Roman" w:hAnsi="Times New Roman" w:cs="Times New Roman"/>
          <w:sz w:val="28"/>
          <w:szCs w:val="28"/>
        </w:rPr>
        <w:t>д</w:t>
      </w:r>
      <w:r w:rsidRPr="007A21C2">
        <w:rPr>
          <w:rFonts w:ascii="Times New Roman" w:hAnsi="Times New Roman" w:cs="Times New Roman"/>
          <w:sz w:val="28"/>
          <w:szCs w:val="28"/>
        </w:rPr>
        <w:t xml:space="preserve">ной задолженности по кредитам. </w:t>
      </w:r>
    </w:p>
    <w:p w:rsidR="004752F0" w:rsidRDefault="004752F0" w:rsidP="004752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2F0" w:rsidRDefault="004752F0" w:rsidP="004752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методическими указаниями впервые появятся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к региональным программам. Все региональные программы развития АПК должны быть приведены в соответствие Федеральной программе.  С каждым регионом заключается Соглашение, состав и целевые индикаторы Соглашения в полном объеме должны быть отражены в региональной программе. Теперь региональные программы развития АПК должны согласовываться с Минсел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хозом России. Изменения,  вносимые в региональную программу АПК, при условии, что перераспределение средств в рамках приоритетных направлений Федеральной госпрограммы, производится без согласования с Минсельхозом России. Если требуются изменения, в которых предусматривается перераспр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деление средств на другие направления - приоритетные для региона, то измен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региональной программы производится по согласованию с Минсельхозом России.</w:t>
      </w:r>
    </w:p>
    <w:p w:rsidR="004752F0" w:rsidRDefault="004752F0" w:rsidP="004752F0">
      <w:pPr>
        <w:rPr>
          <w:b/>
          <w:sz w:val="28"/>
          <w:szCs w:val="28"/>
          <w:lang w:val="ru-RU"/>
        </w:rPr>
      </w:pPr>
    </w:p>
    <w:p w:rsidR="004752F0" w:rsidRDefault="004752F0" w:rsidP="004752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взаимодействия Минсельхоза России и органов управления АПК субъектов РФ остался почти прежний: </w:t>
      </w:r>
    </w:p>
    <w:p w:rsidR="004752F0" w:rsidRPr="001107EB" w:rsidRDefault="004752F0" w:rsidP="004752F0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9F7">
        <w:rPr>
          <w:rFonts w:ascii="Times New Roman" w:hAnsi="Times New Roman" w:cs="Times New Roman"/>
          <w:sz w:val="28"/>
          <w:szCs w:val="28"/>
        </w:rPr>
        <w:t>Минсельхоз России определяет приоритеты развития для каждого реги</w:t>
      </w:r>
      <w:r w:rsidRPr="007919F7">
        <w:rPr>
          <w:rFonts w:ascii="Times New Roman" w:hAnsi="Times New Roman" w:cs="Times New Roman"/>
          <w:sz w:val="28"/>
          <w:szCs w:val="28"/>
        </w:rPr>
        <w:t>о</w:t>
      </w:r>
      <w:r w:rsidRPr="007919F7">
        <w:rPr>
          <w:rFonts w:ascii="Times New Roman" w:hAnsi="Times New Roman" w:cs="Times New Roman"/>
          <w:sz w:val="28"/>
          <w:szCs w:val="28"/>
        </w:rPr>
        <w:t xml:space="preserve">на, исходя из Федеральной Госпрограммы. </w:t>
      </w:r>
      <w:r w:rsidRPr="001107EB">
        <w:rPr>
          <w:rFonts w:ascii="Times New Roman" w:hAnsi="Times New Roman" w:cs="Times New Roman"/>
          <w:i/>
          <w:sz w:val="28"/>
          <w:szCs w:val="28"/>
        </w:rPr>
        <w:t>Новое в механизме взаимоде</w:t>
      </w:r>
      <w:r w:rsidRPr="001107EB">
        <w:rPr>
          <w:rFonts w:ascii="Times New Roman" w:hAnsi="Times New Roman" w:cs="Times New Roman"/>
          <w:i/>
          <w:sz w:val="28"/>
          <w:szCs w:val="28"/>
        </w:rPr>
        <w:t>й</w:t>
      </w:r>
      <w:r w:rsidRPr="001107EB">
        <w:rPr>
          <w:rFonts w:ascii="Times New Roman" w:hAnsi="Times New Roman" w:cs="Times New Roman"/>
          <w:i/>
          <w:sz w:val="28"/>
          <w:szCs w:val="28"/>
        </w:rPr>
        <w:lastRenderedPageBreak/>
        <w:t>ствия – это унификация и согласование региональных программ разв</w:t>
      </w:r>
      <w:r w:rsidRPr="001107EB">
        <w:rPr>
          <w:rFonts w:ascii="Times New Roman" w:hAnsi="Times New Roman" w:cs="Times New Roman"/>
          <w:i/>
          <w:sz w:val="28"/>
          <w:szCs w:val="28"/>
        </w:rPr>
        <w:t>и</w:t>
      </w:r>
      <w:r w:rsidRPr="001107EB">
        <w:rPr>
          <w:rFonts w:ascii="Times New Roman" w:hAnsi="Times New Roman" w:cs="Times New Roman"/>
          <w:i/>
          <w:sz w:val="28"/>
          <w:szCs w:val="28"/>
        </w:rPr>
        <w:t>тия АПК.</w:t>
      </w:r>
    </w:p>
    <w:p w:rsidR="004752F0" w:rsidRDefault="004752F0" w:rsidP="004752F0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заключается соглашение о предоставлении субсидий и установл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плановых показателей результативности.</w:t>
      </w:r>
    </w:p>
    <w:p w:rsidR="004752F0" w:rsidRDefault="004752F0" w:rsidP="004752F0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Минсельхозом России направляется субсидия в региональные бюджеты;</w:t>
      </w:r>
    </w:p>
    <w:p w:rsidR="004752F0" w:rsidRDefault="004752F0" w:rsidP="004752F0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субъекты РФ распределяют бюджетные ассигнования на приор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тетные направления в рамках региональной программы. Регионы должны обеспечить выполнение показателей результативности и несут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ственность за неэффективное использование бюджетных средств.</w:t>
      </w:r>
    </w:p>
    <w:p w:rsidR="004752F0" w:rsidRDefault="004752F0" w:rsidP="004752F0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субъекты РФ направляют отчеты в Минсельхоз России об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зовании субсидий и о достижении целевых показателей. </w:t>
      </w:r>
    </w:p>
    <w:p w:rsidR="004752F0" w:rsidRDefault="004752F0" w:rsidP="004752F0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07EB" w:rsidRDefault="001107EB" w:rsidP="001107EB">
      <w:pPr>
        <w:pStyle w:val="ConsPlusNormal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2016 года ответственность регионов за недостижение показателей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чительно возросла, теперь при  недостижении показателей регионы уплач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вают штрафы.</w:t>
      </w:r>
    </w:p>
    <w:p w:rsidR="001107EB" w:rsidRDefault="001107EB" w:rsidP="001107EB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C7C" w:rsidRDefault="007E6C7C" w:rsidP="0053718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2017 года введен в действие новый механизм кредитования в сельском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зяйствовании – льготное кредитование.</w:t>
      </w:r>
    </w:p>
    <w:p w:rsidR="007E6C7C" w:rsidRDefault="007E6C7C" w:rsidP="0053718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льготного кредитования заключается в упрощении процедуры получ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льгот при кредитовании для сельхозтоваропроизводителей по принципу «одного окна». Если ранее сельхозтоваропроизводитель получив кредит должен был обратится в Минсельхоз субъекта РФ за получением возмещения части банковской ставки,  при этом решения по возмещению части банковской ставки по инвестиционным кредитам принималось на уровне Минсельхоза России в течении длительного периода времени (до 1 года), то теперь сельхозтоваропр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изводители будут получать кредиты в кредитных организациях по льготной ставке -  не более 5 % годовых. Выпадающие доходы кредитных организаций будут возмещаться  им Минсельхозом России. </w:t>
      </w:r>
    </w:p>
    <w:p w:rsidR="00303F5E" w:rsidRDefault="00303F5E" w:rsidP="007E6C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Краткосрочные кредиты будут предоставляться сроком до 1 года с ограничен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по объему кредитования более 1 млрд.руб. на 1 заемщика.</w:t>
      </w:r>
    </w:p>
    <w:p w:rsidR="00303F5E" w:rsidRDefault="00303F5E" w:rsidP="007E6C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Инвестиционные кредиты будут предоставляться сроком от 2 до 15 лет без ограничения объема кредитования на 1 заемщика.</w:t>
      </w:r>
    </w:p>
    <w:p w:rsidR="007E6C7C" w:rsidRDefault="007E6C7C" w:rsidP="007E6C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 перечень банков которые будут работать по данной схеме</w:t>
      </w:r>
      <w:r w:rsidR="000B1CE6">
        <w:rPr>
          <w:rFonts w:ascii="Times New Roman" w:hAnsi="Times New Roman" w:cs="Times New Roman"/>
          <w:sz w:val="28"/>
          <w:szCs w:val="28"/>
        </w:rPr>
        <w:t xml:space="preserve"> – это с</w:t>
      </w:r>
      <w:r w:rsidR="000B1CE6">
        <w:rPr>
          <w:rFonts w:ascii="Times New Roman" w:hAnsi="Times New Roman" w:cs="Times New Roman"/>
          <w:sz w:val="28"/>
          <w:szCs w:val="28"/>
        </w:rPr>
        <w:t>и</w:t>
      </w:r>
      <w:r w:rsidR="000B1CE6">
        <w:rPr>
          <w:rFonts w:ascii="Times New Roman" w:hAnsi="Times New Roman" w:cs="Times New Roman"/>
          <w:sz w:val="28"/>
          <w:szCs w:val="28"/>
        </w:rPr>
        <w:t>стемно значимые банки: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1CE6" w:rsidRPr="003729C0" w:rsidRDefault="007E6C7C" w:rsidP="000B1CE6">
      <w:pPr>
        <w:pStyle w:val="af4"/>
        <w:numPr>
          <w:ilvl w:val="0"/>
          <w:numId w:val="29"/>
        </w:numPr>
        <w:rPr>
          <w:sz w:val="28"/>
          <w:szCs w:val="28"/>
          <w:lang w:val="ru-RU"/>
        </w:rPr>
      </w:pPr>
      <w:r w:rsidRPr="003729C0">
        <w:rPr>
          <w:sz w:val="28"/>
          <w:szCs w:val="28"/>
          <w:lang w:val="ru-RU"/>
        </w:rPr>
        <w:t xml:space="preserve">АО ЮниКредит Банк </w:t>
      </w:r>
    </w:p>
    <w:p w:rsidR="000B1CE6" w:rsidRPr="003729C0" w:rsidRDefault="007E6C7C" w:rsidP="000B1CE6">
      <w:pPr>
        <w:pStyle w:val="af4"/>
        <w:numPr>
          <w:ilvl w:val="0"/>
          <w:numId w:val="29"/>
        </w:numPr>
        <w:rPr>
          <w:sz w:val="28"/>
          <w:szCs w:val="28"/>
          <w:lang w:val="ru-RU"/>
        </w:rPr>
      </w:pPr>
      <w:r w:rsidRPr="003729C0">
        <w:rPr>
          <w:sz w:val="28"/>
          <w:szCs w:val="28"/>
          <w:lang w:val="ru-RU"/>
        </w:rPr>
        <w:t xml:space="preserve"> Банк ГПБ (АО) </w:t>
      </w:r>
    </w:p>
    <w:p w:rsidR="000B1CE6" w:rsidRPr="003729C0" w:rsidRDefault="007E6C7C" w:rsidP="000B1CE6">
      <w:pPr>
        <w:pStyle w:val="af4"/>
        <w:numPr>
          <w:ilvl w:val="0"/>
          <w:numId w:val="29"/>
        </w:numPr>
        <w:rPr>
          <w:sz w:val="28"/>
          <w:szCs w:val="28"/>
          <w:lang w:val="ru-RU"/>
        </w:rPr>
      </w:pPr>
      <w:r w:rsidRPr="003729C0">
        <w:rPr>
          <w:sz w:val="28"/>
          <w:szCs w:val="28"/>
          <w:lang w:val="ru-RU"/>
        </w:rPr>
        <w:t xml:space="preserve"> </w:t>
      </w:r>
      <w:r w:rsidR="000B1CE6" w:rsidRPr="003729C0">
        <w:rPr>
          <w:sz w:val="28"/>
          <w:szCs w:val="28"/>
          <w:lang w:val="ru-RU"/>
        </w:rPr>
        <w:t>Банк ВТБ (ПАО</w:t>
      </w:r>
    </w:p>
    <w:p w:rsidR="000B1CE6" w:rsidRPr="003729C0" w:rsidRDefault="000B1CE6" w:rsidP="000B1CE6">
      <w:pPr>
        <w:pStyle w:val="af4"/>
        <w:numPr>
          <w:ilvl w:val="0"/>
          <w:numId w:val="29"/>
        </w:numPr>
        <w:rPr>
          <w:sz w:val="28"/>
          <w:szCs w:val="28"/>
          <w:lang w:val="ru-RU"/>
        </w:rPr>
      </w:pPr>
      <w:r w:rsidRPr="003729C0">
        <w:rPr>
          <w:sz w:val="28"/>
          <w:szCs w:val="28"/>
          <w:lang w:val="ru-RU"/>
        </w:rPr>
        <w:t xml:space="preserve"> </w:t>
      </w:r>
      <w:r w:rsidR="007E6C7C" w:rsidRPr="003729C0">
        <w:rPr>
          <w:sz w:val="28"/>
          <w:szCs w:val="28"/>
          <w:lang w:val="ru-RU"/>
        </w:rPr>
        <w:t xml:space="preserve">АО "АЛЬФА-БАНК" </w:t>
      </w:r>
    </w:p>
    <w:p w:rsidR="000B1CE6" w:rsidRPr="003729C0" w:rsidRDefault="007E6C7C" w:rsidP="000B1CE6">
      <w:pPr>
        <w:pStyle w:val="af4"/>
        <w:numPr>
          <w:ilvl w:val="0"/>
          <w:numId w:val="29"/>
        </w:numPr>
        <w:rPr>
          <w:sz w:val="28"/>
          <w:szCs w:val="28"/>
          <w:lang w:val="ru-RU"/>
        </w:rPr>
      </w:pPr>
      <w:r w:rsidRPr="003729C0">
        <w:rPr>
          <w:sz w:val="28"/>
          <w:szCs w:val="28"/>
          <w:lang w:val="ru-RU"/>
        </w:rPr>
        <w:t xml:space="preserve">ПАО "Сбербанк" </w:t>
      </w:r>
    </w:p>
    <w:p w:rsidR="000B1CE6" w:rsidRPr="003729C0" w:rsidRDefault="007E6C7C" w:rsidP="000B1CE6">
      <w:pPr>
        <w:pStyle w:val="af4"/>
        <w:numPr>
          <w:ilvl w:val="0"/>
          <w:numId w:val="29"/>
        </w:numPr>
        <w:rPr>
          <w:sz w:val="28"/>
          <w:szCs w:val="28"/>
          <w:lang w:val="ru-RU"/>
        </w:rPr>
      </w:pPr>
      <w:r w:rsidRPr="003729C0">
        <w:rPr>
          <w:sz w:val="28"/>
          <w:szCs w:val="28"/>
          <w:lang w:val="ru-RU"/>
        </w:rPr>
        <w:t xml:space="preserve">ПАО Банк "ФК Открытие" </w:t>
      </w:r>
    </w:p>
    <w:p w:rsidR="000B1CE6" w:rsidRPr="003729C0" w:rsidRDefault="007E6C7C" w:rsidP="000B1CE6">
      <w:pPr>
        <w:pStyle w:val="af4"/>
        <w:numPr>
          <w:ilvl w:val="0"/>
          <w:numId w:val="29"/>
        </w:numPr>
        <w:rPr>
          <w:sz w:val="28"/>
          <w:szCs w:val="28"/>
          <w:lang w:val="ru-RU"/>
        </w:rPr>
      </w:pPr>
      <w:r w:rsidRPr="003729C0">
        <w:rPr>
          <w:sz w:val="28"/>
          <w:szCs w:val="28"/>
          <w:lang w:val="ru-RU"/>
        </w:rPr>
        <w:t>ПАО РОСБАНК</w:t>
      </w:r>
      <w:r w:rsidR="000B1CE6" w:rsidRPr="003729C0">
        <w:rPr>
          <w:sz w:val="28"/>
          <w:szCs w:val="28"/>
          <w:lang w:val="ru-RU"/>
        </w:rPr>
        <w:t xml:space="preserve"> </w:t>
      </w:r>
    </w:p>
    <w:p w:rsidR="000B1CE6" w:rsidRPr="003729C0" w:rsidRDefault="007E6C7C" w:rsidP="000B1CE6">
      <w:pPr>
        <w:pStyle w:val="af4"/>
        <w:numPr>
          <w:ilvl w:val="0"/>
          <w:numId w:val="29"/>
        </w:numPr>
        <w:rPr>
          <w:sz w:val="28"/>
          <w:szCs w:val="28"/>
          <w:lang w:val="ru-RU"/>
        </w:rPr>
      </w:pPr>
      <w:r w:rsidRPr="003729C0">
        <w:rPr>
          <w:sz w:val="28"/>
          <w:szCs w:val="28"/>
          <w:lang w:val="ru-RU"/>
        </w:rPr>
        <w:t xml:space="preserve">ПАО "Промсвязьбанк" </w:t>
      </w:r>
    </w:p>
    <w:p w:rsidR="003729C0" w:rsidRDefault="007E6C7C" w:rsidP="003729C0">
      <w:pPr>
        <w:pStyle w:val="af4"/>
        <w:numPr>
          <w:ilvl w:val="0"/>
          <w:numId w:val="29"/>
        </w:numPr>
        <w:rPr>
          <w:sz w:val="28"/>
          <w:szCs w:val="28"/>
          <w:lang w:val="ru-RU"/>
        </w:rPr>
      </w:pPr>
      <w:r w:rsidRPr="003729C0">
        <w:rPr>
          <w:sz w:val="28"/>
          <w:szCs w:val="28"/>
          <w:lang w:val="ru-RU"/>
        </w:rPr>
        <w:t xml:space="preserve">АО "Райффайзенбанк" </w:t>
      </w:r>
      <w:r w:rsidR="000B1CE6" w:rsidRPr="003729C0">
        <w:rPr>
          <w:sz w:val="28"/>
          <w:szCs w:val="28"/>
          <w:lang w:val="ru-RU"/>
        </w:rPr>
        <w:t xml:space="preserve"> </w:t>
      </w:r>
    </w:p>
    <w:p w:rsidR="007E6C7C" w:rsidRPr="003729C0" w:rsidRDefault="007E6C7C" w:rsidP="003729C0">
      <w:pPr>
        <w:pStyle w:val="af4"/>
        <w:numPr>
          <w:ilvl w:val="0"/>
          <w:numId w:val="29"/>
        </w:numPr>
        <w:rPr>
          <w:sz w:val="28"/>
          <w:szCs w:val="28"/>
          <w:lang w:val="ru-RU"/>
        </w:rPr>
      </w:pPr>
      <w:r w:rsidRPr="003729C0">
        <w:rPr>
          <w:sz w:val="28"/>
          <w:szCs w:val="28"/>
          <w:lang w:val="ru-RU"/>
        </w:rPr>
        <w:lastRenderedPageBreak/>
        <w:t xml:space="preserve">АО "Россельхозбанк" </w:t>
      </w:r>
    </w:p>
    <w:p w:rsidR="004A44C1" w:rsidRDefault="004A44C1" w:rsidP="0043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96F" w:rsidRDefault="001E196F" w:rsidP="00971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федеральной Государственной программы в</w:t>
      </w:r>
      <w:r w:rsidR="00C078E6">
        <w:rPr>
          <w:rFonts w:ascii="Times New Roman" w:hAnsi="Times New Roman" w:cs="Times New Roman"/>
          <w:sz w:val="28"/>
          <w:szCs w:val="28"/>
        </w:rPr>
        <w:t xml:space="preserve"> дека</w:t>
      </w:r>
      <w:r w:rsidR="00C078E6">
        <w:rPr>
          <w:rFonts w:ascii="Times New Roman" w:hAnsi="Times New Roman" w:cs="Times New Roman"/>
          <w:sz w:val="28"/>
          <w:szCs w:val="28"/>
        </w:rPr>
        <w:t>б</w:t>
      </w:r>
      <w:r w:rsidR="00C078E6">
        <w:rPr>
          <w:rFonts w:ascii="Times New Roman" w:hAnsi="Times New Roman" w:cs="Times New Roman"/>
          <w:sz w:val="28"/>
          <w:szCs w:val="28"/>
        </w:rPr>
        <w:t>ре 2016 года планируется внесение изменений в Государственную программу Республики Алтай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4DF" w:rsidRDefault="00C078E6" w:rsidP="00971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 действующих </w:t>
      </w:r>
      <w:r w:rsidR="00F90196">
        <w:rPr>
          <w:rFonts w:ascii="Times New Roman" w:hAnsi="Times New Roman" w:cs="Times New Roman"/>
          <w:sz w:val="28"/>
          <w:szCs w:val="28"/>
        </w:rPr>
        <w:t>1</w:t>
      </w:r>
      <w:r w:rsidR="006F170D">
        <w:rPr>
          <w:rFonts w:ascii="Times New Roman" w:hAnsi="Times New Roman" w:cs="Times New Roman"/>
          <w:sz w:val="28"/>
          <w:szCs w:val="28"/>
        </w:rPr>
        <w:t>3</w:t>
      </w:r>
      <w:r w:rsidR="00F90196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7B250B">
        <w:rPr>
          <w:rFonts w:ascii="Times New Roman" w:hAnsi="Times New Roman" w:cs="Times New Roman"/>
          <w:sz w:val="28"/>
          <w:szCs w:val="28"/>
        </w:rPr>
        <w:t xml:space="preserve"> останется  6 подпрограмм</w:t>
      </w:r>
      <w:r w:rsidR="007B250B" w:rsidRPr="001E196F">
        <w:rPr>
          <w:rFonts w:ascii="Times New Roman" w:hAnsi="Times New Roman" w:cs="Times New Roman"/>
          <w:sz w:val="28"/>
          <w:szCs w:val="28"/>
        </w:rPr>
        <w:t>:</w:t>
      </w:r>
      <w:r w:rsidR="001808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298" w:rsidRPr="00971298" w:rsidRDefault="00F90196" w:rsidP="00F90196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71298">
        <w:rPr>
          <w:rFonts w:ascii="Times New Roman" w:hAnsi="Times New Roman" w:cs="Times New Roman"/>
          <w:sz w:val="28"/>
          <w:szCs w:val="28"/>
        </w:rPr>
        <w:t>азвитие отраслей агропромышленного комплекса</w:t>
      </w:r>
      <w:r w:rsidR="00971298" w:rsidRPr="001E196F">
        <w:rPr>
          <w:rFonts w:ascii="Times New Roman" w:hAnsi="Times New Roman" w:cs="Times New Roman"/>
          <w:sz w:val="28"/>
          <w:szCs w:val="28"/>
        </w:rPr>
        <w:t>;</w:t>
      </w:r>
    </w:p>
    <w:p w:rsidR="00971298" w:rsidRPr="00F90196" w:rsidRDefault="00971298" w:rsidP="00971298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общих условий функционирования отраслей агропр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мышленного комплекса</w:t>
      </w:r>
      <w:r w:rsidRPr="00971298">
        <w:rPr>
          <w:rFonts w:ascii="Times New Roman" w:hAnsi="Times New Roman" w:cs="Times New Roman"/>
          <w:sz w:val="28"/>
          <w:szCs w:val="28"/>
        </w:rPr>
        <w:t>;</w:t>
      </w:r>
    </w:p>
    <w:p w:rsidR="00F90196" w:rsidRDefault="00F90196" w:rsidP="00971298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и технологическая модернизация, инновационное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тие подотраслей сельского хозяйства и смежных отраслей</w:t>
      </w:r>
      <w:r w:rsidRPr="00F90196">
        <w:rPr>
          <w:rFonts w:ascii="Times New Roman" w:hAnsi="Times New Roman" w:cs="Times New Roman"/>
          <w:sz w:val="28"/>
          <w:szCs w:val="28"/>
        </w:rPr>
        <w:t>;</w:t>
      </w:r>
    </w:p>
    <w:p w:rsidR="00A274DF" w:rsidRDefault="00A274DF" w:rsidP="00A274DF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ФЦП «Устойчивое развитие сельских территорий на 2014 -2017 годы и на период до 2020 года»</w:t>
      </w:r>
      <w:r w:rsidRPr="00A274DF">
        <w:rPr>
          <w:rFonts w:ascii="Times New Roman" w:hAnsi="Times New Roman" w:cs="Times New Roman"/>
          <w:sz w:val="28"/>
          <w:szCs w:val="28"/>
        </w:rPr>
        <w:t>;</w:t>
      </w:r>
    </w:p>
    <w:p w:rsidR="00C078E6" w:rsidRDefault="00A274DF" w:rsidP="00CB608F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08F">
        <w:rPr>
          <w:rFonts w:ascii="Times New Roman" w:hAnsi="Times New Roman" w:cs="Times New Roman"/>
          <w:sz w:val="28"/>
          <w:szCs w:val="28"/>
        </w:rPr>
        <w:t>ФЦП «Развитие мелиорации земель</w:t>
      </w:r>
      <w:r w:rsidR="00CB608F" w:rsidRPr="00CB608F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</w:t>
      </w:r>
      <w:r w:rsidR="00CB608F" w:rsidRPr="00CB608F">
        <w:rPr>
          <w:rFonts w:ascii="Times New Roman" w:hAnsi="Times New Roman" w:cs="Times New Roman"/>
          <w:sz w:val="28"/>
          <w:szCs w:val="28"/>
        </w:rPr>
        <w:t>е</w:t>
      </w:r>
      <w:r w:rsidR="00CB608F" w:rsidRPr="00CB608F">
        <w:rPr>
          <w:rFonts w:ascii="Times New Roman" w:hAnsi="Times New Roman" w:cs="Times New Roman"/>
          <w:sz w:val="28"/>
          <w:szCs w:val="28"/>
        </w:rPr>
        <w:t>ния России на 2014 – 2020 годы.</w:t>
      </w:r>
    </w:p>
    <w:p w:rsidR="00F90196" w:rsidRDefault="007B250B" w:rsidP="00CB608F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реализации государственной программы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Алтай» Развитие сельского хозяйства и регулирование ры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ков сельскохозяйственной продукции, сырья и продовольствия».</w:t>
      </w:r>
    </w:p>
    <w:p w:rsidR="007B250B" w:rsidRPr="00CB608F" w:rsidRDefault="007B250B" w:rsidP="007B250B">
      <w:pPr>
        <w:pStyle w:val="ConsPlusNormal"/>
        <w:ind w:left="10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49F8" w:rsidRDefault="007B3A10" w:rsidP="0043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7205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563B57" w:rsidRPr="00187205">
        <w:rPr>
          <w:rFonts w:ascii="Times New Roman" w:hAnsi="Times New Roman" w:cs="Times New Roman"/>
          <w:sz w:val="28"/>
          <w:szCs w:val="28"/>
        </w:rPr>
        <w:t>закона Республики Алтай «О республиканском бюджете Ре</w:t>
      </w:r>
      <w:r w:rsidR="00563B57" w:rsidRPr="00187205">
        <w:rPr>
          <w:rFonts w:ascii="Times New Roman" w:hAnsi="Times New Roman" w:cs="Times New Roman"/>
          <w:sz w:val="28"/>
          <w:szCs w:val="28"/>
        </w:rPr>
        <w:t>с</w:t>
      </w:r>
      <w:r w:rsidR="00563B57" w:rsidRPr="00187205">
        <w:rPr>
          <w:rFonts w:ascii="Times New Roman" w:hAnsi="Times New Roman" w:cs="Times New Roman"/>
          <w:sz w:val="28"/>
          <w:szCs w:val="28"/>
        </w:rPr>
        <w:t>публики Алтай на 201</w:t>
      </w:r>
      <w:r w:rsidR="00CE6114">
        <w:rPr>
          <w:rFonts w:ascii="Times New Roman" w:hAnsi="Times New Roman" w:cs="Times New Roman"/>
          <w:sz w:val="28"/>
          <w:szCs w:val="28"/>
        </w:rPr>
        <w:t>7</w:t>
      </w:r>
      <w:r w:rsidR="00563B57" w:rsidRPr="00187205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E6114">
        <w:rPr>
          <w:rFonts w:ascii="Times New Roman" w:hAnsi="Times New Roman" w:cs="Times New Roman"/>
          <w:sz w:val="28"/>
          <w:szCs w:val="28"/>
        </w:rPr>
        <w:t>8</w:t>
      </w:r>
      <w:r w:rsidR="00563B57" w:rsidRPr="00187205">
        <w:rPr>
          <w:rFonts w:ascii="Times New Roman" w:hAnsi="Times New Roman" w:cs="Times New Roman"/>
          <w:sz w:val="28"/>
          <w:szCs w:val="28"/>
        </w:rPr>
        <w:t xml:space="preserve"> и 201</w:t>
      </w:r>
      <w:r w:rsidR="00CE6114">
        <w:rPr>
          <w:rFonts w:ascii="Times New Roman" w:hAnsi="Times New Roman" w:cs="Times New Roman"/>
          <w:sz w:val="28"/>
          <w:szCs w:val="28"/>
        </w:rPr>
        <w:t>9</w:t>
      </w:r>
      <w:r w:rsidR="00563B57" w:rsidRPr="00187205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187205">
        <w:rPr>
          <w:rFonts w:ascii="Times New Roman" w:hAnsi="Times New Roman" w:cs="Times New Roman"/>
          <w:sz w:val="28"/>
          <w:szCs w:val="28"/>
        </w:rPr>
        <w:t xml:space="preserve"> на </w:t>
      </w:r>
      <w:r w:rsidR="00D323FF">
        <w:rPr>
          <w:rFonts w:ascii="Times New Roman" w:hAnsi="Times New Roman" w:cs="Times New Roman"/>
          <w:sz w:val="28"/>
          <w:szCs w:val="28"/>
        </w:rPr>
        <w:t>реал</w:t>
      </w:r>
      <w:r w:rsidR="00D323FF">
        <w:rPr>
          <w:rFonts w:ascii="Times New Roman" w:hAnsi="Times New Roman" w:cs="Times New Roman"/>
          <w:sz w:val="28"/>
          <w:szCs w:val="28"/>
        </w:rPr>
        <w:t>и</w:t>
      </w:r>
      <w:r w:rsidR="00D323FF">
        <w:rPr>
          <w:rFonts w:ascii="Times New Roman" w:hAnsi="Times New Roman" w:cs="Times New Roman"/>
          <w:sz w:val="28"/>
          <w:szCs w:val="28"/>
        </w:rPr>
        <w:t>зацию  мероприятий государственной программы  пред</w:t>
      </w:r>
      <w:r w:rsidRPr="00187205">
        <w:rPr>
          <w:rFonts w:ascii="Times New Roman" w:hAnsi="Times New Roman" w:cs="Times New Roman"/>
          <w:sz w:val="28"/>
          <w:szCs w:val="28"/>
        </w:rPr>
        <w:t xml:space="preserve">усмотрено бюджетных ассигнований </w:t>
      </w:r>
      <w:r w:rsidR="00721F3D">
        <w:rPr>
          <w:rFonts w:ascii="Times New Roman" w:hAnsi="Times New Roman" w:cs="Times New Roman"/>
          <w:sz w:val="28"/>
          <w:szCs w:val="28"/>
        </w:rPr>
        <w:t xml:space="preserve"> за счет республиканского бюджета </w:t>
      </w:r>
      <w:r w:rsidR="00E249F8" w:rsidRPr="00187205">
        <w:rPr>
          <w:rFonts w:ascii="Times New Roman" w:hAnsi="Times New Roman" w:cs="Times New Roman"/>
          <w:sz w:val="28"/>
          <w:szCs w:val="28"/>
        </w:rPr>
        <w:t xml:space="preserve"> </w:t>
      </w:r>
      <w:r w:rsidR="0067133E">
        <w:rPr>
          <w:rFonts w:ascii="Times New Roman" w:hAnsi="Times New Roman" w:cs="Times New Roman"/>
          <w:sz w:val="28"/>
          <w:szCs w:val="28"/>
        </w:rPr>
        <w:t>-</w:t>
      </w:r>
      <w:r w:rsidRPr="00187205">
        <w:rPr>
          <w:rFonts w:ascii="Times New Roman" w:hAnsi="Times New Roman" w:cs="Times New Roman"/>
          <w:sz w:val="28"/>
          <w:szCs w:val="28"/>
        </w:rPr>
        <w:t xml:space="preserve"> </w:t>
      </w:r>
      <w:r w:rsidR="000D3EEF">
        <w:rPr>
          <w:rFonts w:ascii="Times New Roman" w:hAnsi="Times New Roman" w:cs="Times New Roman"/>
          <w:sz w:val="28"/>
          <w:szCs w:val="28"/>
        </w:rPr>
        <w:t xml:space="preserve">693,8 </w:t>
      </w:r>
      <w:r w:rsidR="00721F3D">
        <w:rPr>
          <w:rFonts w:ascii="Times New Roman" w:hAnsi="Times New Roman" w:cs="Times New Roman"/>
          <w:sz w:val="28"/>
          <w:szCs w:val="28"/>
        </w:rPr>
        <w:t xml:space="preserve"> мл</w:t>
      </w:r>
      <w:r w:rsidR="000D3EEF">
        <w:rPr>
          <w:rFonts w:ascii="Times New Roman" w:hAnsi="Times New Roman" w:cs="Times New Roman"/>
          <w:sz w:val="28"/>
          <w:szCs w:val="28"/>
        </w:rPr>
        <w:t>н</w:t>
      </w:r>
      <w:r w:rsidR="00721F3D">
        <w:rPr>
          <w:rFonts w:ascii="Times New Roman" w:hAnsi="Times New Roman" w:cs="Times New Roman"/>
          <w:sz w:val="28"/>
          <w:szCs w:val="28"/>
        </w:rPr>
        <w:t>. рублей</w:t>
      </w:r>
      <w:r w:rsidRPr="00187205">
        <w:rPr>
          <w:rFonts w:ascii="Times New Roman" w:hAnsi="Times New Roman" w:cs="Times New Roman"/>
          <w:sz w:val="28"/>
          <w:szCs w:val="28"/>
        </w:rPr>
        <w:t>, в том числе по годам: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F3D" w:rsidRPr="00721F3D" w:rsidRDefault="00E249F8" w:rsidP="001E196F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B3A10">
        <w:rPr>
          <w:rFonts w:ascii="Times New Roman" w:hAnsi="Times New Roman" w:cs="Times New Roman"/>
          <w:sz w:val="28"/>
          <w:szCs w:val="28"/>
        </w:rPr>
        <w:t>201</w:t>
      </w:r>
      <w:r w:rsidR="00CE6114">
        <w:rPr>
          <w:rFonts w:ascii="Times New Roman" w:hAnsi="Times New Roman" w:cs="Times New Roman"/>
          <w:sz w:val="28"/>
          <w:szCs w:val="28"/>
        </w:rPr>
        <w:t>7</w:t>
      </w:r>
      <w:r w:rsidR="007B3A10">
        <w:rPr>
          <w:rFonts w:ascii="Times New Roman" w:hAnsi="Times New Roman" w:cs="Times New Roman"/>
          <w:sz w:val="28"/>
          <w:szCs w:val="28"/>
        </w:rPr>
        <w:t xml:space="preserve"> год </w:t>
      </w:r>
      <w:r w:rsidR="00CE5EFE">
        <w:rPr>
          <w:rFonts w:ascii="Times New Roman" w:hAnsi="Times New Roman" w:cs="Times New Roman"/>
          <w:sz w:val="28"/>
          <w:szCs w:val="28"/>
        </w:rPr>
        <w:t>–</w:t>
      </w:r>
      <w:r w:rsidR="00721F3D">
        <w:rPr>
          <w:rFonts w:ascii="Times New Roman" w:hAnsi="Times New Roman" w:cs="Times New Roman"/>
          <w:sz w:val="28"/>
          <w:szCs w:val="28"/>
        </w:rPr>
        <w:t>2</w:t>
      </w:r>
      <w:r w:rsidR="005C6742">
        <w:rPr>
          <w:rFonts w:ascii="Times New Roman" w:hAnsi="Times New Roman" w:cs="Times New Roman"/>
          <w:sz w:val="28"/>
          <w:szCs w:val="28"/>
        </w:rPr>
        <w:t>5</w:t>
      </w:r>
      <w:r w:rsidR="001E196F">
        <w:rPr>
          <w:rFonts w:ascii="Times New Roman" w:hAnsi="Times New Roman" w:cs="Times New Roman"/>
          <w:sz w:val="28"/>
          <w:szCs w:val="28"/>
        </w:rPr>
        <w:t>5.4</w:t>
      </w:r>
      <w:r w:rsidR="00721F3D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3B7146">
        <w:rPr>
          <w:rFonts w:ascii="Times New Roman" w:hAnsi="Times New Roman" w:cs="Times New Roman"/>
          <w:sz w:val="28"/>
          <w:szCs w:val="28"/>
        </w:rPr>
        <w:t>, темп роста к 2016 году 99,6 % (снижение на 1 млн.руб.)</w:t>
      </w:r>
      <w:r w:rsidR="00721F3D" w:rsidRPr="00721F3D">
        <w:rPr>
          <w:rFonts w:ascii="Times New Roman" w:hAnsi="Times New Roman" w:cs="Times New Roman"/>
          <w:sz w:val="28"/>
          <w:szCs w:val="28"/>
        </w:rPr>
        <w:t>;</w:t>
      </w:r>
    </w:p>
    <w:p w:rsidR="00E249F8" w:rsidRPr="00E60D46" w:rsidRDefault="00E60D46" w:rsidP="001E196F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1701E">
        <w:rPr>
          <w:rFonts w:ascii="Times New Roman" w:hAnsi="Times New Roman" w:cs="Times New Roman"/>
          <w:sz w:val="28"/>
          <w:szCs w:val="28"/>
        </w:rPr>
        <w:t>а 201</w:t>
      </w:r>
      <w:r w:rsidR="00BC5345">
        <w:rPr>
          <w:rFonts w:ascii="Times New Roman" w:hAnsi="Times New Roman" w:cs="Times New Roman"/>
          <w:sz w:val="28"/>
          <w:szCs w:val="28"/>
        </w:rPr>
        <w:t>8</w:t>
      </w:r>
      <w:r w:rsidR="007B3A10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E60D46">
        <w:rPr>
          <w:rFonts w:ascii="Times New Roman" w:hAnsi="Times New Roman" w:cs="Times New Roman"/>
          <w:color w:val="000000" w:themeColor="text1"/>
          <w:sz w:val="28"/>
          <w:szCs w:val="28"/>
        </w:rPr>
        <w:t>222,7 млн.</w:t>
      </w:r>
      <w:r w:rsidR="00E249F8" w:rsidRPr="00E6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 </w:t>
      </w:r>
    </w:p>
    <w:p w:rsidR="007B3A10" w:rsidRPr="007B3A10" w:rsidRDefault="007B3A10" w:rsidP="001E196F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46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 w:rsidR="00BC5345" w:rsidRPr="00E60D4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6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E60D46">
        <w:rPr>
          <w:rFonts w:ascii="Times New Roman" w:hAnsi="Times New Roman" w:cs="Times New Roman"/>
          <w:color w:val="000000" w:themeColor="text1"/>
          <w:sz w:val="28"/>
          <w:szCs w:val="28"/>
        </w:rPr>
        <w:t>215,7 млн.</w:t>
      </w:r>
      <w:r w:rsidR="00E249F8" w:rsidRPr="00E60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AE06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196F" w:rsidRPr="001E196F" w:rsidRDefault="001E196F" w:rsidP="007D0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96F" w:rsidRPr="001E196F" w:rsidRDefault="001E196F" w:rsidP="001E196F">
      <w:pPr>
        <w:ind w:firstLine="720"/>
        <w:rPr>
          <w:sz w:val="28"/>
          <w:szCs w:val="28"/>
          <w:lang w:val="ru-RU"/>
        </w:rPr>
      </w:pPr>
      <w:r w:rsidRPr="001E196F">
        <w:rPr>
          <w:sz w:val="28"/>
          <w:szCs w:val="28"/>
          <w:lang w:val="ru-RU"/>
        </w:rPr>
        <w:t xml:space="preserve">На реализацию Государственной программы планируется привлечь из федерального бюджета 388,8 млн.руб., </w:t>
      </w:r>
      <w:r w:rsidR="00B957F6">
        <w:rPr>
          <w:sz w:val="28"/>
          <w:szCs w:val="28"/>
          <w:lang w:val="ru-RU"/>
        </w:rPr>
        <w:t>снижение к 2016 году на 81,9 млн.руб. или на 17,4%.  В</w:t>
      </w:r>
      <w:r w:rsidRPr="001E196F">
        <w:rPr>
          <w:sz w:val="28"/>
          <w:szCs w:val="28"/>
          <w:lang w:val="ru-RU"/>
        </w:rPr>
        <w:t xml:space="preserve"> том числе</w:t>
      </w:r>
      <w:r w:rsidR="00B957F6">
        <w:rPr>
          <w:sz w:val="28"/>
          <w:szCs w:val="28"/>
          <w:lang w:val="ru-RU"/>
        </w:rPr>
        <w:t xml:space="preserve"> по основным направлениям</w:t>
      </w:r>
      <w:r w:rsidRPr="001E196F">
        <w:rPr>
          <w:sz w:val="28"/>
          <w:szCs w:val="28"/>
          <w:lang w:val="ru-RU"/>
        </w:rPr>
        <w:t xml:space="preserve">: </w:t>
      </w:r>
      <w:r w:rsidRPr="001E196F">
        <w:rPr>
          <w:sz w:val="28"/>
          <w:szCs w:val="28"/>
          <w:lang w:val="ru-RU"/>
        </w:rPr>
        <w:br/>
        <w:t>• 18,0 млн.руб. - на оказание несвязанной поддержки в области растениеводства</w:t>
      </w:r>
      <w:r w:rsidR="00D14DEF">
        <w:rPr>
          <w:sz w:val="28"/>
          <w:szCs w:val="28"/>
          <w:lang w:val="ru-RU"/>
        </w:rPr>
        <w:t xml:space="preserve"> (2016 год – 26 млн. руб., снижение на 30,8 % или на 8 млн.руб.)</w:t>
      </w:r>
      <w:r w:rsidRPr="001E196F">
        <w:rPr>
          <w:sz w:val="28"/>
          <w:szCs w:val="28"/>
          <w:lang w:val="ru-RU"/>
        </w:rPr>
        <w:t xml:space="preserve">; </w:t>
      </w:r>
      <w:r w:rsidRPr="001E196F">
        <w:rPr>
          <w:sz w:val="28"/>
          <w:szCs w:val="28"/>
          <w:lang w:val="ru-RU"/>
        </w:rPr>
        <w:br/>
        <w:t>• 8,1 млн.руб. – на повышение продуктивности крупного рогатого скота</w:t>
      </w:r>
      <w:r w:rsidR="00D14DEF">
        <w:rPr>
          <w:sz w:val="28"/>
          <w:szCs w:val="28"/>
          <w:lang w:val="ru-RU"/>
        </w:rPr>
        <w:t xml:space="preserve"> (2016 год – 13,3 млн. руб., снижение на 39 % или на 5,2 млн.руб.)</w:t>
      </w:r>
      <w:r w:rsidR="00D14DEF" w:rsidRPr="001E196F">
        <w:rPr>
          <w:sz w:val="28"/>
          <w:szCs w:val="28"/>
          <w:lang w:val="ru-RU"/>
        </w:rPr>
        <w:t>;</w:t>
      </w:r>
      <w:r w:rsidRPr="001E196F">
        <w:rPr>
          <w:sz w:val="28"/>
          <w:szCs w:val="28"/>
          <w:lang w:val="ru-RU"/>
        </w:rPr>
        <w:t xml:space="preserve"> </w:t>
      </w:r>
      <w:r w:rsidRPr="001E196F">
        <w:rPr>
          <w:sz w:val="28"/>
          <w:szCs w:val="28"/>
          <w:lang w:val="ru-RU"/>
        </w:rPr>
        <w:br/>
        <w:t>• 215,4 млн.руб. – на оказание содействия достижению целевых показателей программ АПК («Единая субсидия»)</w:t>
      </w:r>
      <w:r w:rsidR="00D14DEF">
        <w:rPr>
          <w:sz w:val="28"/>
          <w:szCs w:val="28"/>
          <w:lang w:val="ru-RU"/>
        </w:rPr>
        <w:t xml:space="preserve"> (2016 год – 317,3 млн. руб., снижение на 32,1 % или на 101,9 млн.руб.)</w:t>
      </w:r>
      <w:r w:rsidR="00D14DEF" w:rsidRPr="001E196F">
        <w:rPr>
          <w:sz w:val="28"/>
          <w:szCs w:val="28"/>
          <w:lang w:val="ru-RU"/>
        </w:rPr>
        <w:t>;</w:t>
      </w:r>
      <w:r w:rsidRPr="001E196F">
        <w:rPr>
          <w:sz w:val="28"/>
          <w:szCs w:val="28"/>
          <w:lang w:val="ru-RU"/>
        </w:rPr>
        <w:t xml:space="preserve"> </w:t>
      </w:r>
      <w:r w:rsidRPr="001E196F">
        <w:rPr>
          <w:sz w:val="28"/>
          <w:szCs w:val="28"/>
          <w:lang w:val="ru-RU"/>
        </w:rPr>
        <w:br/>
        <w:t>• 11,8 млн.руб. – на мелиорацию земель сельхозназначения</w:t>
      </w:r>
      <w:r w:rsidR="007C33A2">
        <w:rPr>
          <w:sz w:val="28"/>
          <w:szCs w:val="28"/>
          <w:lang w:val="ru-RU"/>
        </w:rPr>
        <w:t xml:space="preserve"> (2016 год – 2,9 млн. руб., рост в 4 раза или на 8,9 млн.руб.)</w:t>
      </w:r>
      <w:r w:rsidR="007C33A2" w:rsidRPr="001E196F">
        <w:rPr>
          <w:sz w:val="28"/>
          <w:szCs w:val="28"/>
          <w:lang w:val="ru-RU"/>
        </w:rPr>
        <w:t>;</w:t>
      </w:r>
      <w:r w:rsidRPr="001E196F">
        <w:rPr>
          <w:sz w:val="28"/>
          <w:szCs w:val="28"/>
          <w:lang w:val="ru-RU"/>
        </w:rPr>
        <w:t xml:space="preserve"> </w:t>
      </w:r>
      <w:r w:rsidRPr="001E196F">
        <w:rPr>
          <w:sz w:val="28"/>
          <w:szCs w:val="28"/>
          <w:lang w:val="ru-RU"/>
        </w:rPr>
        <w:br/>
        <w:t>• 135,5 млн.руб. – на устойчивое развитие сельских территорий</w:t>
      </w:r>
      <w:r w:rsidR="007C33A2">
        <w:rPr>
          <w:sz w:val="28"/>
          <w:szCs w:val="28"/>
          <w:lang w:val="ru-RU"/>
        </w:rPr>
        <w:t xml:space="preserve">  (2016 год – 117,1 млн. руб., рост на 13,6 % или на  18,4 млн.руб.)</w:t>
      </w:r>
      <w:r w:rsidR="007C33A2" w:rsidRPr="001E196F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>.</w:t>
      </w:r>
      <w:r w:rsidRPr="001E196F">
        <w:rPr>
          <w:sz w:val="28"/>
          <w:szCs w:val="28"/>
          <w:lang w:val="ru-RU"/>
        </w:rPr>
        <w:t xml:space="preserve"> </w:t>
      </w:r>
    </w:p>
    <w:p w:rsidR="001E196F" w:rsidRPr="001E196F" w:rsidRDefault="001E196F" w:rsidP="007D0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FA8" w:rsidRPr="00DA7FA8" w:rsidRDefault="00DA7FA8" w:rsidP="007D0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планировании республиканского бюджета</w:t>
      </w:r>
      <w:r w:rsidR="002054D2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учитывал</w:t>
      </w:r>
      <w:r w:rsidR="007D0A95">
        <w:rPr>
          <w:rFonts w:ascii="Times New Roman" w:hAnsi="Times New Roman" w:cs="Times New Roman"/>
          <w:sz w:val="28"/>
          <w:szCs w:val="28"/>
        </w:rPr>
        <w:t>ись основные п</w:t>
      </w:r>
      <w:r>
        <w:rPr>
          <w:rFonts w:ascii="Times New Roman" w:hAnsi="Times New Roman" w:cs="Times New Roman"/>
          <w:sz w:val="28"/>
          <w:szCs w:val="28"/>
        </w:rPr>
        <w:t>риоритетные направления развития 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хозяйства</w:t>
      </w:r>
      <w:r w:rsidRPr="00DA7FA8">
        <w:rPr>
          <w:rFonts w:ascii="Times New Roman" w:hAnsi="Times New Roman" w:cs="Times New Roman"/>
          <w:sz w:val="28"/>
          <w:szCs w:val="28"/>
        </w:rPr>
        <w:t>:</w:t>
      </w:r>
    </w:p>
    <w:p w:rsidR="00DA7FA8" w:rsidRDefault="007D0A95" w:rsidP="007D0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7FA8">
        <w:rPr>
          <w:rFonts w:ascii="Times New Roman" w:hAnsi="Times New Roman" w:cs="Times New Roman"/>
          <w:sz w:val="28"/>
          <w:szCs w:val="28"/>
        </w:rPr>
        <w:t>ускоренное развитие приоритетных</w:t>
      </w:r>
      <w:r w:rsidR="00DA7FA8" w:rsidRPr="00DA7FA8">
        <w:rPr>
          <w:rFonts w:ascii="Times New Roman" w:hAnsi="Times New Roman" w:cs="Times New Roman"/>
          <w:sz w:val="28"/>
          <w:szCs w:val="28"/>
        </w:rPr>
        <w:t xml:space="preserve"> </w:t>
      </w:r>
      <w:r w:rsidR="00DA7FA8">
        <w:rPr>
          <w:rFonts w:ascii="Times New Roman" w:hAnsi="Times New Roman" w:cs="Times New Roman"/>
          <w:sz w:val="28"/>
          <w:szCs w:val="28"/>
        </w:rPr>
        <w:t>подотраслей сельского хозяйства –  растениеводства и животноводства – для обеспечения населения республики продуктами питания собственного производства и предприятий пищевой и п</w:t>
      </w:r>
      <w:r w:rsidR="00DA7FA8">
        <w:rPr>
          <w:rFonts w:ascii="Times New Roman" w:hAnsi="Times New Roman" w:cs="Times New Roman"/>
          <w:sz w:val="28"/>
          <w:szCs w:val="28"/>
        </w:rPr>
        <w:t>е</w:t>
      </w:r>
      <w:r w:rsidR="00DA7FA8">
        <w:rPr>
          <w:rFonts w:ascii="Times New Roman" w:hAnsi="Times New Roman" w:cs="Times New Roman"/>
          <w:sz w:val="28"/>
          <w:szCs w:val="28"/>
        </w:rPr>
        <w:t>рерабатывающей промышленности – сырьем</w:t>
      </w:r>
      <w:r w:rsidR="00DA7FA8" w:rsidRPr="00DA7FA8">
        <w:rPr>
          <w:rFonts w:ascii="Times New Roman" w:hAnsi="Times New Roman" w:cs="Times New Roman"/>
          <w:sz w:val="28"/>
          <w:szCs w:val="28"/>
        </w:rPr>
        <w:t>;</w:t>
      </w:r>
    </w:p>
    <w:p w:rsidR="00DD3CDA" w:rsidRPr="004D4DA4" w:rsidRDefault="00DD3CDA" w:rsidP="007D0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производства сельскохозяйственной продукции на основе финансовой устойчивости,</w:t>
      </w:r>
      <w:r w:rsidRPr="00DD3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технического перевооружения и модернизации сельского хозяйства</w:t>
      </w:r>
      <w:r w:rsidRPr="00DD3CDA">
        <w:rPr>
          <w:rFonts w:ascii="Times New Roman" w:hAnsi="Times New Roman" w:cs="Times New Roman"/>
          <w:sz w:val="28"/>
          <w:szCs w:val="28"/>
        </w:rPr>
        <w:t>;</w:t>
      </w:r>
    </w:p>
    <w:p w:rsidR="00DD3CDA" w:rsidRPr="00DD3CDA" w:rsidRDefault="00DD3CDA" w:rsidP="007D0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C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сохранение и воспроизводство используемых в сельскохозяйственном производстве земельных ресурсов</w:t>
      </w:r>
      <w:r w:rsidRPr="00DD3CDA">
        <w:rPr>
          <w:rFonts w:ascii="Times New Roman" w:hAnsi="Times New Roman" w:cs="Times New Roman"/>
          <w:sz w:val="28"/>
          <w:szCs w:val="28"/>
        </w:rPr>
        <w:t>;</w:t>
      </w:r>
    </w:p>
    <w:p w:rsidR="00DD3CDA" w:rsidRDefault="00DD3CDA" w:rsidP="007D0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C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развитие социальной и инженерной инфраструктуры сельских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рий.</w:t>
      </w:r>
    </w:p>
    <w:p w:rsidR="00AA08B1" w:rsidRDefault="006B340D" w:rsidP="006B340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CA38ED" w:rsidRDefault="00A07C36" w:rsidP="007B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достижения показателей основных мероприятий, реализуемых Минсельхозом Республики Алтай в 2017 году составит 100 %.</w:t>
      </w:r>
    </w:p>
    <w:p w:rsidR="00A07C36" w:rsidRDefault="0074688F" w:rsidP="00AA08B1">
      <w:pPr>
        <w:jc w:val="both"/>
        <w:rPr>
          <w:b/>
          <w:sz w:val="28"/>
          <w:szCs w:val="28"/>
          <w:lang w:val="ru-RU"/>
        </w:rPr>
      </w:pPr>
      <w:r w:rsidRPr="0074688F">
        <w:rPr>
          <w:b/>
          <w:sz w:val="28"/>
          <w:szCs w:val="28"/>
          <w:lang w:val="ru-RU"/>
        </w:rPr>
        <w:t xml:space="preserve">    </w:t>
      </w:r>
      <w:r w:rsidR="003C09B4">
        <w:rPr>
          <w:b/>
          <w:sz w:val="28"/>
          <w:szCs w:val="28"/>
          <w:lang w:val="ru-RU"/>
        </w:rPr>
        <w:t xml:space="preserve">   </w:t>
      </w:r>
    </w:p>
    <w:p w:rsidR="00045DEC" w:rsidRDefault="00ED0D5D" w:rsidP="006908B6">
      <w:pPr>
        <w:jc w:val="both"/>
        <w:rPr>
          <w:sz w:val="28"/>
          <w:szCs w:val="28"/>
          <w:lang w:val="ru-RU"/>
        </w:rPr>
      </w:pPr>
      <w:r w:rsidRPr="00ED0D5D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Субсидии  федерального и республиканского бюджетов будут </w:t>
      </w:r>
      <w:r w:rsidR="00577E91">
        <w:rPr>
          <w:sz w:val="28"/>
          <w:szCs w:val="28"/>
          <w:lang w:val="ru-RU"/>
        </w:rPr>
        <w:t>направл</w:t>
      </w:r>
      <w:r w:rsidR="00577E91">
        <w:rPr>
          <w:sz w:val="28"/>
          <w:szCs w:val="28"/>
          <w:lang w:val="ru-RU"/>
        </w:rPr>
        <w:t>е</w:t>
      </w:r>
      <w:r w:rsidR="00577E91">
        <w:rPr>
          <w:sz w:val="28"/>
          <w:szCs w:val="28"/>
          <w:lang w:val="ru-RU"/>
        </w:rPr>
        <w:t xml:space="preserve">ны </w:t>
      </w:r>
      <w:r>
        <w:rPr>
          <w:sz w:val="28"/>
          <w:szCs w:val="28"/>
          <w:lang w:val="ru-RU"/>
        </w:rPr>
        <w:t xml:space="preserve"> на </w:t>
      </w:r>
      <w:r w:rsidR="0074688F" w:rsidRPr="0074688F">
        <w:rPr>
          <w:sz w:val="28"/>
          <w:szCs w:val="28"/>
          <w:lang w:val="ru-RU"/>
        </w:rPr>
        <w:t>реализацию концепции развития сельского хозяйства</w:t>
      </w:r>
      <w:r w:rsidR="0014386B">
        <w:rPr>
          <w:sz w:val="28"/>
          <w:szCs w:val="28"/>
          <w:lang w:val="ru-RU"/>
        </w:rPr>
        <w:t xml:space="preserve">, </w:t>
      </w:r>
      <w:r w:rsidR="00577E91">
        <w:rPr>
          <w:sz w:val="28"/>
          <w:szCs w:val="28"/>
          <w:lang w:val="ru-RU"/>
        </w:rPr>
        <w:t xml:space="preserve">и на </w:t>
      </w:r>
      <w:r w:rsidR="0014386B">
        <w:rPr>
          <w:sz w:val="28"/>
          <w:szCs w:val="28"/>
          <w:lang w:val="ru-RU"/>
        </w:rPr>
        <w:t xml:space="preserve"> обеспечения достижения показателей результативности</w:t>
      </w:r>
      <w:r w:rsidR="007C56C1">
        <w:rPr>
          <w:sz w:val="28"/>
          <w:szCs w:val="28"/>
          <w:lang w:val="ru-RU"/>
        </w:rPr>
        <w:t xml:space="preserve"> </w:t>
      </w:r>
      <w:r w:rsidR="0014386B">
        <w:rPr>
          <w:sz w:val="28"/>
          <w:szCs w:val="28"/>
          <w:lang w:val="ru-RU"/>
        </w:rPr>
        <w:t xml:space="preserve"> Государственной программы  ра</w:t>
      </w:r>
      <w:r w:rsidR="0014386B">
        <w:rPr>
          <w:sz w:val="28"/>
          <w:szCs w:val="28"/>
          <w:lang w:val="ru-RU"/>
        </w:rPr>
        <w:t>з</w:t>
      </w:r>
      <w:r w:rsidR="0014386B">
        <w:rPr>
          <w:sz w:val="28"/>
          <w:szCs w:val="28"/>
          <w:lang w:val="ru-RU"/>
        </w:rPr>
        <w:t>вития сельского хозяйства</w:t>
      </w:r>
      <w:r w:rsidR="0097021E">
        <w:rPr>
          <w:sz w:val="28"/>
          <w:szCs w:val="28"/>
          <w:lang w:val="ru-RU"/>
        </w:rPr>
        <w:t>, и регулирование рынков сырья и продовольствия</w:t>
      </w:r>
      <w:r w:rsidR="00577E91">
        <w:rPr>
          <w:sz w:val="28"/>
          <w:szCs w:val="28"/>
          <w:lang w:val="ru-RU"/>
        </w:rPr>
        <w:t>.</w:t>
      </w:r>
      <w:r w:rsidR="004D4DA4" w:rsidRPr="004D4DA4">
        <w:rPr>
          <w:sz w:val="28"/>
          <w:szCs w:val="28"/>
          <w:lang w:val="ru-RU"/>
        </w:rPr>
        <w:t xml:space="preserve"> </w:t>
      </w:r>
    </w:p>
    <w:sectPr w:rsidR="00045DEC" w:rsidSect="00A07C36">
      <w:footerReference w:type="even" r:id="rId9"/>
      <w:footerReference w:type="default" r:id="rId10"/>
      <w:pgSz w:w="11906" w:h="16838" w:code="9"/>
      <w:pgMar w:top="1135" w:right="851" w:bottom="42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BA" w:rsidRDefault="00B22EBA">
      <w:r>
        <w:separator/>
      </w:r>
    </w:p>
    <w:p w:rsidR="00B22EBA" w:rsidRDefault="00B22EBA"/>
  </w:endnote>
  <w:endnote w:type="continuationSeparator" w:id="0">
    <w:p w:rsidR="00B22EBA" w:rsidRDefault="00B22EBA">
      <w:r>
        <w:continuationSeparator/>
      </w:r>
    </w:p>
    <w:p w:rsidR="00B22EBA" w:rsidRDefault="00B22E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13" w:rsidRDefault="00BA4A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741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7413" w:rsidRDefault="00277413">
    <w:pPr>
      <w:pStyle w:val="a6"/>
      <w:ind w:right="360"/>
    </w:pPr>
  </w:p>
  <w:p w:rsidR="00277413" w:rsidRDefault="002774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11214"/>
      <w:docPartObj>
        <w:docPartGallery w:val="Page Numbers (Bottom of Page)"/>
        <w:docPartUnique/>
      </w:docPartObj>
    </w:sdtPr>
    <w:sdtEndPr/>
    <w:sdtContent>
      <w:p w:rsidR="00776E34" w:rsidRDefault="00BA4A09">
        <w:pPr>
          <w:pStyle w:val="a6"/>
          <w:jc w:val="right"/>
        </w:pPr>
        <w:r>
          <w:fldChar w:fldCharType="begin"/>
        </w:r>
        <w:r w:rsidR="00776E34">
          <w:instrText>PAGE   \* MERGEFORMAT</w:instrText>
        </w:r>
        <w:r>
          <w:fldChar w:fldCharType="separate"/>
        </w:r>
        <w:r w:rsidR="00333E78">
          <w:rPr>
            <w:noProof/>
          </w:rPr>
          <w:t>1</w:t>
        </w:r>
        <w:r>
          <w:fldChar w:fldCharType="end"/>
        </w:r>
      </w:p>
    </w:sdtContent>
  </w:sdt>
  <w:p w:rsidR="00277413" w:rsidRDefault="00277413">
    <w:pPr>
      <w:pStyle w:val="a6"/>
      <w:tabs>
        <w:tab w:val="clear" w:pos="36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BA" w:rsidRDefault="00B22EBA">
      <w:r>
        <w:separator/>
      </w:r>
    </w:p>
    <w:p w:rsidR="00B22EBA" w:rsidRDefault="00B22EBA"/>
  </w:footnote>
  <w:footnote w:type="continuationSeparator" w:id="0">
    <w:p w:rsidR="00B22EBA" w:rsidRDefault="00B22EBA">
      <w:r>
        <w:continuationSeparator/>
      </w:r>
    </w:p>
    <w:p w:rsidR="00B22EBA" w:rsidRDefault="00B22E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7BE"/>
    <w:multiLevelType w:val="hybridMultilevel"/>
    <w:tmpl w:val="36A6F7FE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82068A7"/>
    <w:multiLevelType w:val="hybridMultilevel"/>
    <w:tmpl w:val="54189D9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596204"/>
    <w:multiLevelType w:val="hybridMultilevel"/>
    <w:tmpl w:val="F6583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692085"/>
    <w:multiLevelType w:val="hybridMultilevel"/>
    <w:tmpl w:val="7520E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53C1C"/>
    <w:multiLevelType w:val="hybridMultilevel"/>
    <w:tmpl w:val="933CD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92658D"/>
    <w:multiLevelType w:val="hybridMultilevel"/>
    <w:tmpl w:val="51EC29E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C85317"/>
    <w:multiLevelType w:val="hybridMultilevel"/>
    <w:tmpl w:val="7520E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C5246"/>
    <w:multiLevelType w:val="hybridMultilevel"/>
    <w:tmpl w:val="7520E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14DEF"/>
    <w:multiLevelType w:val="hybridMultilevel"/>
    <w:tmpl w:val="484CE69C"/>
    <w:lvl w:ilvl="0" w:tplc="FB6C1524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54B5D6F"/>
    <w:multiLevelType w:val="hybridMultilevel"/>
    <w:tmpl w:val="7CEA8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C01279"/>
    <w:multiLevelType w:val="hybridMultilevel"/>
    <w:tmpl w:val="B0C85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C1F67EF"/>
    <w:multiLevelType w:val="singleLevel"/>
    <w:tmpl w:val="EC2A854A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3">
    <w:nsid w:val="2FCC5C47"/>
    <w:multiLevelType w:val="hybridMultilevel"/>
    <w:tmpl w:val="4DAC4D3E"/>
    <w:lvl w:ilvl="0" w:tplc="618A66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2356F2"/>
    <w:multiLevelType w:val="hybridMultilevel"/>
    <w:tmpl w:val="46B62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B7CEF"/>
    <w:multiLevelType w:val="hybridMultilevel"/>
    <w:tmpl w:val="089C90DA"/>
    <w:lvl w:ilvl="0" w:tplc="E0C229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A8304A"/>
    <w:multiLevelType w:val="hybridMultilevel"/>
    <w:tmpl w:val="7B481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E1339"/>
    <w:multiLevelType w:val="hybridMultilevel"/>
    <w:tmpl w:val="60CE2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71FBF"/>
    <w:multiLevelType w:val="hybridMultilevel"/>
    <w:tmpl w:val="194A8B6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4E24963"/>
    <w:multiLevelType w:val="hybridMultilevel"/>
    <w:tmpl w:val="0D5A7BB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140656"/>
    <w:multiLevelType w:val="hybridMultilevel"/>
    <w:tmpl w:val="707E1D28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1">
    <w:nsid w:val="480E166C"/>
    <w:multiLevelType w:val="hybridMultilevel"/>
    <w:tmpl w:val="0CACA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17437"/>
    <w:multiLevelType w:val="hybridMultilevel"/>
    <w:tmpl w:val="58DC5B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A1B8A"/>
    <w:multiLevelType w:val="hybridMultilevel"/>
    <w:tmpl w:val="682E3BE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52804FD0"/>
    <w:multiLevelType w:val="hybridMultilevel"/>
    <w:tmpl w:val="403A701E"/>
    <w:lvl w:ilvl="0" w:tplc="041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569F501C"/>
    <w:multiLevelType w:val="hybridMultilevel"/>
    <w:tmpl w:val="F4E83448"/>
    <w:lvl w:ilvl="0" w:tplc="041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57342093"/>
    <w:multiLevelType w:val="hybridMultilevel"/>
    <w:tmpl w:val="B826F7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E561B7"/>
    <w:multiLevelType w:val="hybridMultilevel"/>
    <w:tmpl w:val="C906615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6A1E529C"/>
    <w:multiLevelType w:val="hybridMultilevel"/>
    <w:tmpl w:val="EC564506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DFC2EB4"/>
    <w:multiLevelType w:val="singleLevel"/>
    <w:tmpl w:val="CFB88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5713EA0"/>
    <w:multiLevelType w:val="singleLevel"/>
    <w:tmpl w:val="8A509FB0"/>
    <w:lvl w:ilvl="0"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hint="default"/>
      </w:rPr>
    </w:lvl>
  </w:abstractNum>
  <w:abstractNum w:abstractNumId="31">
    <w:nsid w:val="7A781A13"/>
    <w:multiLevelType w:val="hybridMultilevel"/>
    <w:tmpl w:val="1E4C8A78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2">
    <w:nsid w:val="7B4F6400"/>
    <w:multiLevelType w:val="hybridMultilevel"/>
    <w:tmpl w:val="7520E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81447"/>
    <w:multiLevelType w:val="hybridMultilevel"/>
    <w:tmpl w:val="214843B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9"/>
  </w:num>
  <w:num w:numId="7">
    <w:abstractNumId w:val="8"/>
  </w:num>
  <w:num w:numId="8">
    <w:abstractNumId w:val="15"/>
  </w:num>
  <w:num w:numId="9">
    <w:abstractNumId w:val="1"/>
  </w:num>
  <w:num w:numId="10">
    <w:abstractNumId w:val="28"/>
  </w:num>
  <w:num w:numId="11">
    <w:abstractNumId w:val="19"/>
  </w:num>
  <w:num w:numId="12">
    <w:abstractNumId w:val="23"/>
  </w:num>
  <w:num w:numId="13">
    <w:abstractNumId w:val="20"/>
  </w:num>
  <w:num w:numId="14">
    <w:abstractNumId w:val="2"/>
  </w:num>
  <w:num w:numId="15">
    <w:abstractNumId w:val="26"/>
  </w:num>
  <w:num w:numId="16">
    <w:abstractNumId w:val="17"/>
  </w:num>
  <w:num w:numId="17">
    <w:abstractNumId w:val="9"/>
  </w:num>
  <w:num w:numId="18">
    <w:abstractNumId w:val="21"/>
  </w:num>
  <w:num w:numId="19">
    <w:abstractNumId w:val="0"/>
  </w:num>
  <w:num w:numId="20">
    <w:abstractNumId w:val="27"/>
  </w:num>
  <w:num w:numId="21">
    <w:abstractNumId w:val="33"/>
  </w:num>
  <w:num w:numId="22">
    <w:abstractNumId w:val="5"/>
  </w:num>
  <w:num w:numId="23">
    <w:abstractNumId w:val="25"/>
  </w:num>
  <w:num w:numId="24">
    <w:abstractNumId w:val="24"/>
  </w:num>
  <w:num w:numId="25">
    <w:abstractNumId w:val="31"/>
  </w:num>
  <w:num w:numId="26">
    <w:abstractNumId w:val="13"/>
  </w:num>
  <w:num w:numId="27">
    <w:abstractNumId w:val="10"/>
  </w:num>
  <w:num w:numId="28">
    <w:abstractNumId w:val="16"/>
  </w:num>
  <w:num w:numId="29">
    <w:abstractNumId w:val="18"/>
  </w:num>
  <w:num w:numId="30">
    <w:abstractNumId w:val="4"/>
  </w:num>
  <w:num w:numId="31">
    <w:abstractNumId w:val="14"/>
  </w:num>
  <w:num w:numId="32">
    <w:abstractNumId w:val="3"/>
  </w:num>
  <w:num w:numId="33">
    <w:abstractNumId w:val="7"/>
  </w:num>
  <w:num w:numId="34">
    <w:abstractNumId w:val="32"/>
  </w:num>
  <w:num w:numId="35">
    <w:abstractNumId w:val="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251"/>
    <w:rsid w:val="0000044F"/>
    <w:rsid w:val="00006F30"/>
    <w:rsid w:val="00007227"/>
    <w:rsid w:val="00010DEE"/>
    <w:rsid w:val="0001314B"/>
    <w:rsid w:val="000200B7"/>
    <w:rsid w:val="00021402"/>
    <w:rsid w:val="00035216"/>
    <w:rsid w:val="000419BF"/>
    <w:rsid w:val="00043F50"/>
    <w:rsid w:val="0004497C"/>
    <w:rsid w:val="00045DEC"/>
    <w:rsid w:val="000737C1"/>
    <w:rsid w:val="00073C90"/>
    <w:rsid w:val="00075566"/>
    <w:rsid w:val="00076960"/>
    <w:rsid w:val="00085FF4"/>
    <w:rsid w:val="0009638E"/>
    <w:rsid w:val="000972E9"/>
    <w:rsid w:val="00097D2B"/>
    <w:rsid w:val="000A4613"/>
    <w:rsid w:val="000B1CE6"/>
    <w:rsid w:val="000D3EEF"/>
    <w:rsid w:val="000E25C2"/>
    <w:rsid w:val="000E607D"/>
    <w:rsid w:val="000F6C4C"/>
    <w:rsid w:val="00102AC4"/>
    <w:rsid w:val="001107EB"/>
    <w:rsid w:val="001141A9"/>
    <w:rsid w:val="00115BB6"/>
    <w:rsid w:val="0012024B"/>
    <w:rsid w:val="00133B6A"/>
    <w:rsid w:val="00141294"/>
    <w:rsid w:val="0014386B"/>
    <w:rsid w:val="00144439"/>
    <w:rsid w:val="001525AC"/>
    <w:rsid w:val="001542B8"/>
    <w:rsid w:val="0016274E"/>
    <w:rsid w:val="00170D80"/>
    <w:rsid w:val="00174D36"/>
    <w:rsid w:val="00177C59"/>
    <w:rsid w:val="001808FA"/>
    <w:rsid w:val="00187205"/>
    <w:rsid w:val="00193A98"/>
    <w:rsid w:val="001A1C2E"/>
    <w:rsid w:val="001A3DF0"/>
    <w:rsid w:val="001B05E9"/>
    <w:rsid w:val="001C1F67"/>
    <w:rsid w:val="001C2C93"/>
    <w:rsid w:val="001C57B4"/>
    <w:rsid w:val="001C6875"/>
    <w:rsid w:val="001D416A"/>
    <w:rsid w:val="001D4412"/>
    <w:rsid w:val="001E01D6"/>
    <w:rsid w:val="001E196F"/>
    <w:rsid w:val="001F2061"/>
    <w:rsid w:val="001F582C"/>
    <w:rsid w:val="001F5950"/>
    <w:rsid w:val="00205140"/>
    <w:rsid w:val="002054D2"/>
    <w:rsid w:val="0020736C"/>
    <w:rsid w:val="002328EE"/>
    <w:rsid w:val="0023640A"/>
    <w:rsid w:val="00245CEF"/>
    <w:rsid w:val="00247FEF"/>
    <w:rsid w:val="00251CCC"/>
    <w:rsid w:val="00255030"/>
    <w:rsid w:val="00257AC7"/>
    <w:rsid w:val="00257C68"/>
    <w:rsid w:val="00261F97"/>
    <w:rsid w:val="00277413"/>
    <w:rsid w:val="0027796C"/>
    <w:rsid w:val="00286823"/>
    <w:rsid w:val="002B7131"/>
    <w:rsid w:val="002B7885"/>
    <w:rsid w:val="002D1F61"/>
    <w:rsid w:val="002D2300"/>
    <w:rsid w:val="002E6D8E"/>
    <w:rsid w:val="00303F5E"/>
    <w:rsid w:val="00317432"/>
    <w:rsid w:val="00324A09"/>
    <w:rsid w:val="00333E78"/>
    <w:rsid w:val="00333F9B"/>
    <w:rsid w:val="00345978"/>
    <w:rsid w:val="00351CC9"/>
    <w:rsid w:val="0036435D"/>
    <w:rsid w:val="00370065"/>
    <w:rsid w:val="00371E43"/>
    <w:rsid w:val="003729C0"/>
    <w:rsid w:val="00374701"/>
    <w:rsid w:val="00376CDB"/>
    <w:rsid w:val="00381BC2"/>
    <w:rsid w:val="00383B42"/>
    <w:rsid w:val="003921A8"/>
    <w:rsid w:val="003B0F55"/>
    <w:rsid w:val="003B65E0"/>
    <w:rsid w:val="003B7146"/>
    <w:rsid w:val="003C09B4"/>
    <w:rsid w:val="003C5FE1"/>
    <w:rsid w:val="003D424F"/>
    <w:rsid w:val="003E04F2"/>
    <w:rsid w:val="003E50BF"/>
    <w:rsid w:val="003F2967"/>
    <w:rsid w:val="003F643D"/>
    <w:rsid w:val="003F6FFC"/>
    <w:rsid w:val="004059C2"/>
    <w:rsid w:val="00407C43"/>
    <w:rsid w:val="004159C9"/>
    <w:rsid w:val="00421732"/>
    <w:rsid w:val="00423174"/>
    <w:rsid w:val="004251B8"/>
    <w:rsid w:val="00433D01"/>
    <w:rsid w:val="00450AE8"/>
    <w:rsid w:val="00451C9B"/>
    <w:rsid w:val="00455FCA"/>
    <w:rsid w:val="0045766C"/>
    <w:rsid w:val="004577C8"/>
    <w:rsid w:val="00467855"/>
    <w:rsid w:val="004752F0"/>
    <w:rsid w:val="0048675F"/>
    <w:rsid w:val="00491833"/>
    <w:rsid w:val="00494FE3"/>
    <w:rsid w:val="004A0AE3"/>
    <w:rsid w:val="004A1CAF"/>
    <w:rsid w:val="004A44C1"/>
    <w:rsid w:val="004B2F0A"/>
    <w:rsid w:val="004B4D8B"/>
    <w:rsid w:val="004C0220"/>
    <w:rsid w:val="004C460F"/>
    <w:rsid w:val="004D3828"/>
    <w:rsid w:val="004D4A76"/>
    <w:rsid w:val="004D4DA4"/>
    <w:rsid w:val="004E10E3"/>
    <w:rsid w:val="004E59D4"/>
    <w:rsid w:val="004F1274"/>
    <w:rsid w:val="004F2F24"/>
    <w:rsid w:val="004F3110"/>
    <w:rsid w:val="004F33E8"/>
    <w:rsid w:val="00514ED9"/>
    <w:rsid w:val="00521D74"/>
    <w:rsid w:val="0052228C"/>
    <w:rsid w:val="005327BD"/>
    <w:rsid w:val="00537183"/>
    <w:rsid w:val="00545591"/>
    <w:rsid w:val="005478A3"/>
    <w:rsid w:val="005618BC"/>
    <w:rsid w:val="0056351B"/>
    <w:rsid w:val="00563B57"/>
    <w:rsid w:val="005724E2"/>
    <w:rsid w:val="00573238"/>
    <w:rsid w:val="00577E91"/>
    <w:rsid w:val="00592CC4"/>
    <w:rsid w:val="0059391A"/>
    <w:rsid w:val="005A0A33"/>
    <w:rsid w:val="005A3DAA"/>
    <w:rsid w:val="005A7DCE"/>
    <w:rsid w:val="005B7BC9"/>
    <w:rsid w:val="005C6742"/>
    <w:rsid w:val="005D17CA"/>
    <w:rsid w:val="005D236A"/>
    <w:rsid w:val="005D7D06"/>
    <w:rsid w:val="005E1118"/>
    <w:rsid w:val="005E157D"/>
    <w:rsid w:val="005E2BBF"/>
    <w:rsid w:val="005E40B3"/>
    <w:rsid w:val="005E5468"/>
    <w:rsid w:val="0061028E"/>
    <w:rsid w:val="00610A2F"/>
    <w:rsid w:val="00613FD0"/>
    <w:rsid w:val="0062039A"/>
    <w:rsid w:val="00633097"/>
    <w:rsid w:val="0063481F"/>
    <w:rsid w:val="00636A75"/>
    <w:rsid w:val="0064620E"/>
    <w:rsid w:val="00651C19"/>
    <w:rsid w:val="006537BF"/>
    <w:rsid w:val="006553BF"/>
    <w:rsid w:val="00656906"/>
    <w:rsid w:val="00660A6B"/>
    <w:rsid w:val="0066483E"/>
    <w:rsid w:val="00665375"/>
    <w:rsid w:val="0067133E"/>
    <w:rsid w:val="0067194A"/>
    <w:rsid w:val="00671FE8"/>
    <w:rsid w:val="00683C6B"/>
    <w:rsid w:val="00686F69"/>
    <w:rsid w:val="006908B6"/>
    <w:rsid w:val="00694FDE"/>
    <w:rsid w:val="006B2224"/>
    <w:rsid w:val="006B340D"/>
    <w:rsid w:val="006B711C"/>
    <w:rsid w:val="006B7673"/>
    <w:rsid w:val="006C1E3C"/>
    <w:rsid w:val="006D3D79"/>
    <w:rsid w:val="006E16CD"/>
    <w:rsid w:val="006E3BB1"/>
    <w:rsid w:val="006E5D97"/>
    <w:rsid w:val="006E7389"/>
    <w:rsid w:val="006F117D"/>
    <w:rsid w:val="006F170D"/>
    <w:rsid w:val="006F4461"/>
    <w:rsid w:val="006F629D"/>
    <w:rsid w:val="00700CC2"/>
    <w:rsid w:val="007075D6"/>
    <w:rsid w:val="00713C13"/>
    <w:rsid w:val="007161FB"/>
    <w:rsid w:val="00721F3D"/>
    <w:rsid w:val="00723482"/>
    <w:rsid w:val="0073267E"/>
    <w:rsid w:val="0073458C"/>
    <w:rsid w:val="00735438"/>
    <w:rsid w:val="0074556F"/>
    <w:rsid w:val="0074688F"/>
    <w:rsid w:val="00746E8A"/>
    <w:rsid w:val="00752542"/>
    <w:rsid w:val="00755C3A"/>
    <w:rsid w:val="007627A7"/>
    <w:rsid w:val="00764548"/>
    <w:rsid w:val="00776AE5"/>
    <w:rsid w:val="00776E34"/>
    <w:rsid w:val="007807A0"/>
    <w:rsid w:val="00783FAF"/>
    <w:rsid w:val="00785FC4"/>
    <w:rsid w:val="00790936"/>
    <w:rsid w:val="007919F7"/>
    <w:rsid w:val="007966E6"/>
    <w:rsid w:val="007A0F0B"/>
    <w:rsid w:val="007A21C2"/>
    <w:rsid w:val="007A24BD"/>
    <w:rsid w:val="007A70DF"/>
    <w:rsid w:val="007B096C"/>
    <w:rsid w:val="007B24EB"/>
    <w:rsid w:val="007B250B"/>
    <w:rsid w:val="007B3A10"/>
    <w:rsid w:val="007C1325"/>
    <w:rsid w:val="007C33A2"/>
    <w:rsid w:val="007C56C1"/>
    <w:rsid w:val="007C5D71"/>
    <w:rsid w:val="007C6A87"/>
    <w:rsid w:val="007D0A95"/>
    <w:rsid w:val="007D7155"/>
    <w:rsid w:val="007D78FB"/>
    <w:rsid w:val="007E2D6D"/>
    <w:rsid w:val="007E388D"/>
    <w:rsid w:val="007E59D8"/>
    <w:rsid w:val="007E6C7C"/>
    <w:rsid w:val="007E7A8E"/>
    <w:rsid w:val="007F135D"/>
    <w:rsid w:val="007F2037"/>
    <w:rsid w:val="008028A3"/>
    <w:rsid w:val="00804E18"/>
    <w:rsid w:val="00813B56"/>
    <w:rsid w:val="00816122"/>
    <w:rsid w:val="00827703"/>
    <w:rsid w:val="00831A2A"/>
    <w:rsid w:val="00834486"/>
    <w:rsid w:val="00841A09"/>
    <w:rsid w:val="00844B38"/>
    <w:rsid w:val="00845BCB"/>
    <w:rsid w:val="00850FA2"/>
    <w:rsid w:val="00853D4C"/>
    <w:rsid w:val="008706A1"/>
    <w:rsid w:val="00871FB0"/>
    <w:rsid w:val="008764F2"/>
    <w:rsid w:val="00880F36"/>
    <w:rsid w:val="0088457E"/>
    <w:rsid w:val="00885047"/>
    <w:rsid w:val="0089547F"/>
    <w:rsid w:val="008958CB"/>
    <w:rsid w:val="008A0784"/>
    <w:rsid w:val="008A7ACF"/>
    <w:rsid w:val="008B02A5"/>
    <w:rsid w:val="008B2EDB"/>
    <w:rsid w:val="008C0025"/>
    <w:rsid w:val="008D4862"/>
    <w:rsid w:val="008D733F"/>
    <w:rsid w:val="008E3557"/>
    <w:rsid w:val="008E392E"/>
    <w:rsid w:val="008E7D1A"/>
    <w:rsid w:val="008F2AE6"/>
    <w:rsid w:val="008F2E15"/>
    <w:rsid w:val="00901EF7"/>
    <w:rsid w:val="00912761"/>
    <w:rsid w:val="0093201F"/>
    <w:rsid w:val="00932465"/>
    <w:rsid w:val="0093353D"/>
    <w:rsid w:val="00933ADB"/>
    <w:rsid w:val="0093667E"/>
    <w:rsid w:val="00936B0A"/>
    <w:rsid w:val="0093767E"/>
    <w:rsid w:val="00946E17"/>
    <w:rsid w:val="00957E39"/>
    <w:rsid w:val="009603BE"/>
    <w:rsid w:val="00963375"/>
    <w:rsid w:val="00963519"/>
    <w:rsid w:val="0097021E"/>
    <w:rsid w:val="0097025B"/>
    <w:rsid w:val="00971298"/>
    <w:rsid w:val="00972C77"/>
    <w:rsid w:val="009916C1"/>
    <w:rsid w:val="009B3784"/>
    <w:rsid w:val="009B7837"/>
    <w:rsid w:val="009C06DB"/>
    <w:rsid w:val="009D190C"/>
    <w:rsid w:val="009D5853"/>
    <w:rsid w:val="009E7263"/>
    <w:rsid w:val="00A01F5F"/>
    <w:rsid w:val="00A0216F"/>
    <w:rsid w:val="00A07C36"/>
    <w:rsid w:val="00A1701E"/>
    <w:rsid w:val="00A25B39"/>
    <w:rsid w:val="00A274DF"/>
    <w:rsid w:val="00A4520D"/>
    <w:rsid w:val="00A47571"/>
    <w:rsid w:val="00A47736"/>
    <w:rsid w:val="00A516DB"/>
    <w:rsid w:val="00A51B03"/>
    <w:rsid w:val="00A524EF"/>
    <w:rsid w:val="00A53B95"/>
    <w:rsid w:val="00A62D5A"/>
    <w:rsid w:val="00A653EB"/>
    <w:rsid w:val="00A72607"/>
    <w:rsid w:val="00A73907"/>
    <w:rsid w:val="00A74BAA"/>
    <w:rsid w:val="00A774E2"/>
    <w:rsid w:val="00A818FA"/>
    <w:rsid w:val="00A85D17"/>
    <w:rsid w:val="00A90D8F"/>
    <w:rsid w:val="00A94FE4"/>
    <w:rsid w:val="00AA08B1"/>
    <w:rsid w:val="00AA29FC"/>
    <w:rsid w:val="00AA38A3"/>
    <w:rsid w:val="00AA5680"/>
    <w:rsid w:val="00AA63ED"/>
    <w:rsid w:val="00AA70D1"/>
    <w:rsid w:val="00AC2637"/>
    <w:rsid w:val="00AC3A12"/>
    <w:rsid w:val="00AC68FE"/>
    <w:rsid w:val="00AD6998"/>
    <w:rsid w:val="00AD7FF3"/>
    <w:rsid w:val="00AE0693"/>
    <w:rsid w:val="00AF3563"/>
    <w:rsid w:val="00AF66D0"/>
    <w:rsid w:val="00B01CE3"/>
    <w:rsid w:val="00B05B55"/>
    <w:rsid w:val="00B17D42"/>
    <w:rsid w:val="00B20870"/>
    <w:rsid w:val="00B22EBA"/>
    <w:rsid w:val="00B272FF"/>
    <w:rsid w:val="00B277E7"/>
    <w:rsid w:val="00B352C1"/>
    <w:rsid w:val="00B37242"/>
    <w:rsid w:val="00B556EF"/>
    <w:rsid w:val="00B7324E"/>
    <w:rsid w:val="00B82E78"/>
    <w:rsid w:val="00B84E6A"/>
    <w:rsid w:val="00B9160D"/>
    <w:rsid w:val="00B957F6"/>
    <w:rsid w:val="00BA4A09"/>
    <w:rsid w:val="00BB1107"/>
    <w:rsid w:val="00BB4543"/>
    <w:rsid w:val="00BC175C"/>
    <w:rsid w:val="00BC2A81"/>
    <w:rsid w:val="00BC5345"/>
    <w:rsid w:val="00BD218A"/>
    <w:rsid w:val="00BE0C2B"/>
    <w:rsid w:val="00BE637B"/>
    <w:rsid w:val="00BE712D"/>
    <w:rsid w:val="00BF6A0A"/>
    <w:rsid w:val="00BF6F9C"/>
    <w:rsid w:val="00BF7F4D"/>
    <w:rsid w:val="00C078E6"/>
    <w:rsid w:val="00C17F33"/>
    <w:rsid w:val="00C33E2E"/>
    <w:rsid w:val="00C36391"/>
    <w:rsid w:val="00C367C7"/>
    <w:rsid w:val="00C37C79"/>
    <w:rsid w:val="00C44C9A"/>
    <w:rsid w:val="00C47579"/>
    <w:rsid w:val="00C556B5"/>
    <w:rsid w:val="00C57E36"/>
    <w:rsid w:val="00C650F4"/>
    <w:rsid w:val="00C666B0"/>
    <w:rsid w:val="00C67733"/>
    <w:rsid w:val="00C80000"/>
    <w:rsid w:val="00C80467"/>
    <w:rsid w:val="00C82C03"/>
    <w:rsid w:val="00C83299"/>
    <w:rsid w:val="00C906F4"/>
    <w:rsid w:val="00C93E1B"/>
    <w:rsid w:val="00CA38ED"/>
    <w:rsid w:val="00CA7C4F"/>
    <w:rsid w:val="00CB418A"/>
    <w:rsid w:val="00CB608F"/>
    <w:rsid w:val="00CC0C4C"/>
    <w:rsid w:val="00CC6D85"/>
    <w:rsid w:val="00CE4B6E"/>
    <w:rsid w:val="00CE5300"/>
    <w:rsid w:val="00CE5EFE"/>
    <w:rsid w:val="00CE6114"/>
    <w:rsid w:val="00CF7FE4"/>
    <w:rsid w:val="00D00DF7"/>
    <w:rsid w:val="00D0717F"/>
    <w:rsid w:val="00D101DA"/>
    <w:rsid w:val="00D14DEF"/>
    <w:rsid w:val="00D173D6"/>
    <w:rsid w:val="00D323FF"/>
    <w:rsid w:val="00D3395B"/>
    <w:rsid w:val="00D34C63"/>
    <w:rsid w:val="00D358E3"/>
    <w:rsid w:val="00D36C2E"/>
    <w:rsid w:val="00D37A53"/>
    <w:rsid w:val="00D458F1"/>
    <w:rsid w:val="00D621BF"/>
    <w:rsid w:val="00D62316"/>
    <w:rsid w:val="00D62A22"/>
    <w:rsid w:val="00D6649C"/>
    <w:rsid w:val="00D81DF3"/>
    <w:rsid w:val="00D83277"/>
    <w:rsid w:val="00D84DC0"/>
    <w:rsid w:val="00D901F5"/>
    <w:rsid w:val="00D96A78"/>
    <w:rsid w:val="00D97C59"/>
    <w:rsid w:val="00DA3C01"/>
    <w:rsid w:val="00DA47D7"/>
    <w:rsid w:val="00DA7FA8"/>
    <w:rsid w:val="00DB2BCB"/>
    <w:rsid w:val="00DB2E19"/>
    <w:rsid w:val="00DB3370"/>
    <w:rsid w:val="00DB5EEC"/>
    <w:rsid w:val="00DD3CDA"/>
    <w:rsid w:val="00DD6AFD"/>
    <w:rsid w:val="00DE3F12"/>
    <w:rsid w:val="00DE4E11"/>
    <w:rsid w:val="00E00B92"/>
    <w:rsid w:val="00E06616"/>
    <w:rsid w:val="00E122AF"/>
    <w:rsid w:val="00E232E4"/>
    <w:rsid w:val="00E24492"/>
    <w:rsid w:val="00E249F8"/>
    <w:rsid w:val="00E34571"/>
    <w:rsid w:val="00E3503E"/>
    <w:rsid w:val="00E42251"/>
    <w:rsid w:val="00E4415C"/>
    <w:rsid w:val="00E47D46"/>
    <w:rsid w:val="00E54340"/>
    <w:rsid w:val="00E60D46"/>
    <w:rsid w:val="00E616AD"/>
    <w:rsid w:val="00E82AD3"/>
    <w:rsid w:val="00E82CAF"/>
    <w:rsid w:val="00E87B2F"/>
    <w:rsid w:val="00E9003F"/>
    <w:rsid w:val="00E92C65"/>
    <w:rsid w:val="00EA232E"/>
    <w:rsid w:val="00EB1CB0"/>
    <w:rsid w:val="00EB6E72"/>
    <w:rsid w:val="00EC01F0"/>
    <w:rsid w:val="00EC52AD"/>
    <w:rsid w:val="00ED0D5D"/>
    <w:rsid w:val="00ED1F75"/>
    <w:rsid w:val="00ED3257"/>
    <w:rsid w:val="00ED5413"/>
    <w:rsid w:val="00EE6F0C"/>
    <w:rsid w:val="00EF4F2E"/>
    <w:rsid w:val="00EF7C66"/>
    <w:rsid w:val="00F00461"/>
    <w:rsid w:val="00F00ABF"/>
    <w:rsid w:val="00F03889"/>
    <w:rsid w:val="00F05B90"/>
    <w:rsid w:val="00F1598E"/>
    <w:rsid w:val="00F2028A"/>
    <w:rsid w:val="00F24F5F"/>
    <w:rsid w:val="00F3407F"/>
    <w:rsid w:val="00F34975"/>
    <w:rsid w:val="00F3582A"/>
    <w:rsid w:val="00F40996"/>
    <w:rsid w:val="00F4740B"/>
    <w:rsid w:val="00F52295"/>
    <w:rsid w:val="00F61FDF"/>
    <w:rsid w:val="00F62CFE"/>
    <w:rsid w:val="00F63EB1"/>
    <w:rsid w:val="00F66054"/>
    <w:rsid w:val="00F66F8E"/>
    <w:rsid w:val="00F70CF8"/>
    <w:rsid w:val="00F80645"/>
    <w:rsid w:val="00F90196"/>
    <w:rsid w:val="00F91E0F"/>
    <w:rsid w:val="00F94B95"/>
    <w:rsid w:val="00F97360"/>
    <w:rsid w:val="00FB3A39"/>
    <w:rsid w:val="00FB5BAD"/>
    <w:rsid w:val="00FC0AED"/>
    <w:rsid w:val="00FC1D87"/>
    <w:rsid w:val="00FC5B0A"/>
    <w:rsid w:val="00FC5C23"/>
    <w:rsid w:val="00FD4768"/>
    <w:rsid w:val="00FD5163"/>
    <w:rsid w:val="00FE1EE4"/>
    <w:rsid w:val="00FE7DFE"/>
    <w:rsid w:val="00FF48DE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F4F2E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EF4F2E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0"/>
    <w:next w:val="a0"/>
    <w:qFormat/>
    <w:rsid w:val="00EF4F2E"/>
    <w:pPr>
      <w:keepNext/>
      <w:jc w:val="center"/>
      <w:outlineLvl w:val="1"/>
    </w:pPr>
    <w:rPr>
      <w:b/>
      <w:lang w:val="ru-RU"/>
    </w:rPr>
  </w:style>
  <w:style w:type="paragraph" w:styleId="3">
    <w:name w:val="heading 3"/>
    <w:basedOn w:val="a0"/>
    <w:next w:val="a0"/>
    <w:qFormat/>
    <w:rsid w:val="00EF4F2E"/>
    <w:pPr>
      <w:keepNext/>
      <w:jc w:val="center"/>
      <w:outlineLvl w:val="2"/>
    </w:pPr>
    <w:rPr>
      <w:sz w:val="28"/>
      <w:lang w:val="ru-RU"/>
    </w:rPr>
  </w:style>
  <w:style w:type="paragraph" w:styleId="8">
    <w:name w:val="heading 8"/>
    <w:basedOn w:val="a0"/>
    <w:next w:val="a0"/>
    <w:qFormat/>
    <w:rsid w:val="00EF4F2E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ованный абзац"/>
    <w:rsid w:val="00EF4F2E"/>
    <w:pPr>
      <w:numPr>
        <w:numId w:val="3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4">
    <w:name w:val="Заголовок текста"/>
    <w:rsid w:val="00EF4F2E"/>
    <w:pPr>
      <w:spacing w:after="240"/>
      <w:jc w:val="center"/>
    </w:pPr>
    <w:rPr>
      <w:b/>
      <w:noProof/>
      <w:sz w:val="28"/>
    </w:rPr>
  </w:style>
  <w:style w:type="paragraph" w:customStyle="1" w:styleId="a5">
    <w:name w:val="Текст постановления"/>
    <w:rsid w:val="00EF4F2E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styleId="a6">
    <w:name w:val="footer"/>
    <w:basedOn w:val="a0"/>
    <w:link w:val="a7"/>
    <w:uiPriority w:val="99"/>
    <w:rsid w:val="00EF4F2E"/>
    <w:pPr>
      <w:tabs>
        <w:tab w:val="num" w:pos="360"/>
        <w:tab w:val="center" w:pos="4153"/>
        <w:tab w:val="right" w:pos="8306"/>
      </w:tabs>
      <w:jc w:val="both"/>
    </w:pPr>
    <w:rPr>
      <w:sz w:val="28"/>
      <w:szCs w:val="20"/>
      <w:lang w:val="ru-RU"/>
    </w:rPr>
  </w:style>
  <w:style w:type="character" w:styleId="a8">
    <w:name w:val="page number"/>
    <w:basedOn w:val="a1"/>
    <w:rsid w:val="00EF4F2E"/>
  </w:style>
  <w:style w:type="paragraph" w:styleId="a9">
    <w:name w:val="header"/>
    <w:basedOn w:val="a0"/>
    <w:rsid w:val="00EF4F2E"/>
    <w:pPr>
      <w:tabs>
        <w:tab w:val="num" w:pos="360"/>
        <w:tab w:val="center" w:pos="4153"/>
        <w:tab w:val="right" w:pos="8306"/>
      </w:tabs>
      <w:jc w:val="both"/>
    </w:pPr>
    <w:rPr>
      <w:sz w:val="28"/>
      <w:szCs w:val="20"/>
      <w:lang w:val="ru-RU"/>
    </w:rPr>
  </w:style>
  <w:style w:type="character" w:styleId="aa">
    <w:name w:val="Hyperlink"/>
    <w:basedOn w:val="a1"/>
    <w:rsid w:val="00EF4F2E"/>
    <w:rPr>
      <w:color w:val="0000FF"/>
      <w:u w:val="single"/>
    </w:rPr>
  </w:style>
  <w:style w:type="character" w:styleId="ab">
    <w:name w:val="annotation reference"/>
    <w:basedOn w:val="a1"/>
    <w:semiHidden/>
    <w:rsid w:val="00EF4F2E"/>
    <w:rPr>
      <w:sz w:val="16"/>
      <w:szCs w:val="16"/>
    </w:rPr>
  </w:style>
  <w:style w:type="paragraph" w:styleId="ac">
    <w:name w:val="annotation text"/>
    <w:basedOn w:val="a0"/>
    <w:semiHidden/>
    <w:rsid w:val="00EF4F2E"/>
    <w:rPr>
      <w:sz w:val="20"/>
      <w:szCs w:val="20"/>
    </w:rPr>
  </w:style>
  <w:style w:type="paragraph" w:styleId="ad">
    <w:name w:val="annotation subject"/>
    <w:basedOn w:val="ac"/>
    <w:next w:val="ac"/>
    <w:semiHidden/>
    <w:rsid w:val="00EF4F2E"/>
    <w:rPr>
      <w:b/>
      <w:bCs/>
    </w:rPr>
  </w:style>
  <w:style w:type="paragraph" w:styleId="ae">
    <w:name w:val="Balloon Text"/>
    <w:basedOn w:val="a0"/>
    <w:semiHidden/>
    <w:rsid w:val="00EF4F2E"/>
    <w:rPr>
      <w:rFonts w:ascii="Tahoma" w:hAnsi="Tahoma" w:cs="Tahoma"/>
      <w:sz w:val="16"/>
      <w:szCs w:val="16"/>
    </w:rPr>
  </w:style>
  <w:style w:type="paragraph" w:styleId="af">
    <w:name w:val="Body Text"/>
    <w:basedOn w:val="a0"/>
    <w:rsid w:val="00EF4F2E"/>
    <w:pPr>
      <w:suppressAutoHyphens/>
      <w:ind w:firstLine="567"/>
      <w:jc w:val="both"/>
    </w:pPr>
    <w:rPr>
      <w:sz w:val="28"/>
      <w:lang w:val="ru-RU"/>
    </w:rPr>
  </w:style>
  <w:style w:type="paragraph" w:styleId="af0">
    <w:name w:val="Document Map"/>
    <w:basedOn w:val="a0"/>
    <w:semiHidden/>
    <w:rsid w:val="00EF4F2E"/>
    <w:pPr>
      <w:shd w:val="clear" w:color="auto" w:fill="000080"/>
    </w:pPr>
    <w:rPr>
      <w:rFonts w:ascii="Tahoma" w:hAnsi="Tahoma"/>
    </w:rPr>
  </w:style>
  <w:style w:type="paragraph" w:styleId="af1">
    <w:name w:val="footnote text"/>
    <w:basedOn w:val="a0"/>
    <w:semiHidden/>
    <w:rsid w:val="00EF4F2E"/>
    <w:rPr>
      <w:sz w:val="20"/>
    </w:rPr>
  </w:style>
  <w:style w:type="character" w:styleId="af2">
    <w:name w:val="footnote reference"/>
    <w:basedOn w:val="a1"/>
    <w:semiHidden/>
    <w:rsid w:val="00EF4F2E"/>
    <w:rPr>
      <w:vertAlign w:val="superscript"/>
    </w:rPr>
  </w:style>
  <w:style w:type="table" w:styleId="af3">
    <w:name w:val="Table Grid"/>
    <w:basedOn w:val="a2"/>
    <w:rsid w:val="00834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2A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352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0"/>
    <w:uiPriority w:val="34"/>
    <w:qFormat/>
    <w:rsid w:val="007F2037"/>
    <w:pPr>
      <w:ind w:left="720"/>
      <w:contextualSpacing/>
    </w:pPr>
  </w:style>
  <w:style w:type="character" w:customStyle="1" w:styleId="a7">
    <w:name w:val="Нижний колонтитул Знак"/>
    <w:basedOn w:val="a1"/>
    <w:link w:val="a6"/>
    <w:uiPriority w:val="99"/>
    <w:rsid w:val="00776E34"/>
    <w:rPr>
      <w:sz w:val="28"/>
      <w:lang w:eastAsia="en-US"/>
    </w:rPr>
  </w:style>
  <w:style w:type="paragraph" w:styleId="af5">
    <w:name w:val="Normal (Web)"/>
    <w:basedOn w:val="a0"/>
    <w:uiPriority w:val="99"/>
    <w:unhideWhenUsed/>
    <w:rsid w:val="00C67733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F4F2E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EF4F2E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0"/>
    <w:next w:val="a0"/>
    <w:qFormat/>
    <w:rsid w:val="00EF4F2E"/>
    <w:pPr>
      <w:keepNext/>
      <w:jc w:val="center"/>
      <w:outlineLvl w:val="1"/>
    </w:pPr>
    <w:rPr>
      <w:b/>
      <w:lang w:val="ru-RU"/>
    </w:rPr>
  </w:style>
  <w:style w:type="paragraph" w:styleId="3">
    <w:name w:val="heading 3"/>
    <w:basedOn w:val="a0"/>
    <w:next w:val="a0"/>
    <w:qFormat/>
    <w:rsid w:val="00EF4F2E"/>
    <w:pPr>
      <w:keepNext/>
      <w:jc w:val="center"/>
      <w:outlineLvl w:val="2"/>
    </w:pPr>
    <w:rPr>
      <w:sz w:val="28"/>
      <w:lang w:val="ru-RU"/>
    </w:rPr>
  </w:style>
  <w:style w:type="paragraph" w:styleId="8">
    <w:name w:val="heading 8"/>
    <w:basedOn w:val="a0"/>
    <w:next w:val="a0"/>
    <w:qFormat/>
    <w:rsid w:val="00EF4F2E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ованный абзац"/>
    <w:rsid w:val="00EF4F2E"/>
    <w:pPr>
      <w:numPr>
        <w:numId w:val="3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4">
    <w:name w:val="Заголовок текста"/>
    <w:rsid w:val="00EF4F2E"/>
    <w:pPr>
      <w:spacing w:after="240"/>
      <w:jc w:val="center"/>
    </w:pPr>
    <w:rPr>
      <w:b/>
      <w:noProof/>
      <w:sz w:val="28"/>
    </w:rPr>
  </w:style>
  <w:style w:type="paragraph" w:customStyle="1" w:styleId="a5">
    <w:name w:val="Текст постановления"/>
    <w:rsid w:val="00EF4F2E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styleId="a6">
    <w:name w:val="footer"/>
    <w:basedOn w:val="a0"/>
    <w:link w:val="a7"/>
    <w:uiPriority w:val="99"/>
    <w:rsid w:val="00EF4F2E"/>
    <w:pPr>
      <w:tabs>
        <w:tab w:val="num" w:pos="360"/>
        <w:tab w:val="center" w:pos="4153"/>
        <w:tab w:val="right" w:pos="8306"/>
      </w:tabs>
      <w:jc w:val="both"/>
    </w:pPr>
    <w:rPr>
      <w:sz w:val="28"/>
      <w:szCs w:val="20"/>
      <w:lang w:val="ru-RU"/>
    </w:rPr>
  </w:style>
  <w:style w:type="character" w:styleId="a8">
    <w:name w:val="page number"/>
    <w:basedOn w:val="a1"/>
    <w:rsid w:val="00EF4F2E"/>
  </w:style>
  <w:style w:type="paragraph" w:styleId="a9">
    <w:name w:val="header"/>
    <w:basedOn w:val="a0"/>
    <w:rsid w:val="00EF4F2E"/>
    <w:pPr>
      <w:tabs>
        <w:tab w:val="num" w:pos="360"/>
        <w:tab w:val="center" w:pos="4153"/>
        <w:tab w:val="right" w:pos="8306"/>
      </w:tabs>
      <w:jc w:val="both"/>
    </w:pPr>
    <w:rPr>
      <w:sz w:val="28"/>
      <w:szCs w:val="20"/>
      <w:lang w:val="ru-RU"/>
    </w:rPr>
  </w:style>
  <w:style w:type="character" w:styleId="aa">
    <w:name w:val="Hyperlink"/>
    <w:basedOn w:val="a1"/>
    <w:rsid w:val="00EF4F2E"/>
    <w:rPr>
      <w:color w:val="0000FF"/>
      <w:u w:val="single"/>
    </w:rPr>
  </w:style>
  <w:style w:type="character" w:styleId="ab">
    <w:name w:val="annotation reference"/>
    <w:basedOn w:val="a1"/>
    <w:semiHidden/>
    <w:rsid w:val="00EF4F2E"/>
    <w:rPr>
      <w:sz w:val="16"/>
      <w:szCs w:val="16"/>
    </w:rPr>
  </w:style>
  <w:style w:type="paragraph" w:styleId="ac">
    <w:name w:val="annotation text"/>
    <w:basedOn w:val="a0"/>
    <w:semiHidden/>
    <w:rsid w:val="00EF4F2E"/>
    <w:rPr>
      <w:sz w:val="20"/>
      <w:szCs w:val="20"/>
    </w:rPr>
  </w:style>
  <w:style w:type="paragraph" w:styleId="ad">
    <w:name w:val="annotation subject"/>
    <w:basedOn w:val="ac"/>
    <w:next w:val="ac"/>
    <w:semiHidden/>
    <w:rsid w:val="00EF4F2E"/>
    <w:rPr>
      <w:b/>
      <w:bCs/>
    </w:rPr>
  </w:style>
  <w:style w:type="paragraph" w:styleId="ae">
    <w:name w:val="Balloon Text"/>
    <w:basedOn w:val="a0"/>
    <w:semiHidden/>
    <w:rsid w:val="00EF4F2E"/>
    <w:rPr>
      <w:rFonts w:ascii="Tahoma" w:hAnsi="Tahoma" w:cs="Tahoma"/>
      <w:sz w:val="16"/>
      <w:szCs w:val="16"/>
    </w:rPr>
  </w:style>
  <w:style w:type="paragraph" w:styleId="af">
    <w:name w:val="Body Text"/>
    <w:basedOn w:val="a0"/>
    <w:rsid w:val="00EF4F2E"/>
    <w:pPr>
      <w:suppressAutoHyphens/>
      <w:ind w:firstLine="567"/>
      <w:jc w:val="both"/>
    </w:pPr>
    <w:rPr>
      <w:sz w:val="28"/>
      <w:lang w:val="ru-RU"/>
    </w:rPr>
  </w:style>
  <w:style w:type="paragraph" w:styleId="af0">
    <w:name w:val="Document Map"/>
    <w:basedOn w:val="a0"/>
    <w:semiHidden/>
    <w:rsid w:val="00EF4F2E"/>
    <w:pPr>
      <w:shd w:val="clear" w:color="auto" w:fill="000080"/>
    </w:pPr>
    <w:rPr>
      <w:rFonts w:ascii="Tahoma" w:hAnsi="Tahoma"/>
    </w:rPr>
  </w:style>
  <w:style w:type="paragraph" w:styleId="af1">
    <w:name w:val="footnote text"/>
    <w:basedOn w:val="a0"/>
    <w:semiHidden/>
    <w:rsid w:val="00EF4F2E"/>
    <w:rPr>
      <w:sz w:val="20"/>
    </w:rPr>
  </w:style>
  <w:style w:type="character" w:styleId="af2">
    <w:name w:val="footnote reference"/>
    <w:basedOn w:val="a1"/>
    <w:semiHidden/>
    <w:rsid w:val="00EF4F2E"/>
    <w:rPr>
      <w:vertAlign w:val="superscript"/>
    </w:rPr>
  </w:style>
  <w:style w:type="table" w:styleId="af3">
    <w:name w:val="Table Grid"/>
    <w:basedOn w:val="a2"/>
    <w:rsid w:val="00834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2A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352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0"/>
    <w:uiPriority w:val="34"/>
    <w:qFormat/>
    <w:rsid w:val="007F2037"/>
    <w:pPr>
      <w:ind w:left="720"/>
      <w:contextualSpacing/>
    </w:pPr>
  </w:style>
  <w:style w:type="character" w:customStyle="1" w:styleId="a7">
    <w:name w:val="Нижний колонтитул Знак"/>
    <w:basedOn w:val="a1"/>
    <w:link w:val="a6"/>
    <w:uiPriority w:val="99"/>
    <w:rsid w:val="00776E34"/>
    <w:rPr>
      <w:sz w:val="28"/>
      <w:lang w:eastAsia="en-US"/>
    </w:rPr>
  </w:style>
  <w:style w:type="paragraph" w:styleId="af5">
    <w:name w:val="Normal (Web)"/>
    <w:basedOn w:val="a0"/>
    <w:uiPriority w:val="99"/>
    <w:unhideWhenUsed/>
    <w:rsid w:val="00C67733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756C7-FF9B-468C-8E78-71724B2B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МуКи</vt:lpstr>
    </vt:vector>
  </TitlesOfParts>
  <Company>SPecialiST RePack</Company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МуКи</dc:title>
  <dc:creator>с какой целью интересуетесь?;)</dc:creator>
  <cp:lastModifiedBy>user</cp:lastModifiedBy>
  <cp:revision>2</cp:revision>
  <cp:lastPrinted>2016-12-22T01:04:00Z</cp:lastPrinted>
  <dcterms:created xsi:type="dcterms:W3CDTF">2016-11-03T07:40:00Z</dcterms:created>
  <dcterms:modified xsi:type="dcterms:W3CDTF">2016-11-03T07:40:00Z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-1404130184</vt:i4>
  </property>
  <property fmtid="{D5CDD505-2E9C-101B-9397-08002B2CF9AE}" pid="3" name="_EmailSubject">
    <vt:lpwstr>МУКи</vt:lpwstr>
  </property>
  <property fmtid="{D5CDD505-2E9C-101B-9397-08002B2CF9AE}" pid="4" name="_AuthorEmail">
    <vt:lpwstr>mklishina@rb-centre.ru</vt:lpwstr>
  </property>
  <property fmtid="{D5CDD505-2E9C-101B-9397-08002B2CF9AE}" pid="5" name="_AuthorEmailDisplayName">
    <vt:lpwstr>mklishina</vt:lpwstr>
  </property>
  <property fmtid="{D5CDD505-2E9C-101B-9397-08002B2CF9AE}" pid="6" name="_ReviewingToolsShownOnce">
    <vt:lpwstr/>
  </property>
</Properties>
</file>