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91" w:rsidRDefault="005F1691">
      <w:pPr>
        <w:pStyle w:val="ConsPlusNormal"/>
        <w:jc w:val="both"/>
      </w:pPr>
      <w:bookmarkStart w:id="0" w:name="_GoBack"/>
      <w:bookmarkEnd w:id="0"/>
    </w:p>
    <w:p w:rsidR="005F1691" w:rsidRDefault="005F1691">
      <w:pPr>
        <w:pStyle w:val="ConsPlusTitle"/>
        <w:jc w:val="center"/>
      </w:pPr>
      <w:r>
        <w:t>ПРАВИТЕЛЬСТВО РЕСПУБЛИКИ АЛТАЙ</w:t>
      </w:r>
    </w:p>
    <w:p w:rsidR="005F1691" w:rsidRDefault="005F1691">
      <w:pPr>
        <w:pStyle w:val="ConsPlusTitle"/>
        <w:jc w:val="center"/>
      </w:pPr>
    </w:p>
    <w:p w:rsidR="005F1691" w:rsidRDefault="005F1691">
      <w:pPr>
        <w:pStyle w:val="ConsPlusTitle"/>
        <w:jc w:val="center"/>
      </w:pPr>
      <w:r>
        <w:t>ПОСТАНОВЛЕНИЕ</w:t>
      </w:r>
    </w:p>
    <w:p w:rsidR="005F1691" w:rsidRDefault="005F1691">
      <w:pPr>
        <w:pStyle w:val="ConsPlusTitle"/>
        <w:jc w:val="center"/>
      </w:pPr>
    </w:p>
    <w:p w:rsidR="005F1691" w:rsidRDefault="005F1691">
      <w:pPr>
        <w:pStyle w:val="ConsPlusTitle"/>
        <w:jc w:val="center"/>
      </w:pPr>
      <w:r>
        <w:t>от 15 декабря 2011 г. N 373</w:t>
      </w:r>
    </w:p>
    <w:p w:rsidR="005F1691" w:rsidRDefault="005F1691">
      <w:pPr>
        <w:pStyle w:val="ConsPlusTitle"/>
        <w:jc w:val="center"/>
      </w:pPr>
    </w:p>
    <w:p w:rsidR="005F1691" w:rsidRDefault="005F1691">
      <w:pPr>
        <w:pStyle w:val="ConsPlusTitle"/>
        <w:jc w:val="center"/>
      </w:pPr>
      <w:r>
        <w:t xml:space="preserve">ОБ УТВЕРЖДЕНИИ ПОРЯДКА ПРЕДОСТАВЛЕНИЯ СУБСИДИЙ </w:t>
      </w:r>
      <w:proofErr w:type="gramStart"/>
      <w:r>
        <w:t>КРЕСТЬЯНСКИМ</w:t>
      </w:r>
      <w:proofErr w:type="gramEnd"/>
    </w:p>
    <w:p w:rsidR="005F1691" w:rsidRDefault="005F1691">
      <w:pPr>
        <w:pStyle w:val="ConsPlusTitle"/>
        <w:jc w:val="center"/>
      </w:pPr>
      <w:r>
        <w:t xml:space="preserve">(ФЕРМЕРСКИМ) ХОЗЯЙСТВАМ, ВКЛЮЧАЯ </w:t>
      </w:r>
      <w:proofErr w:type="gramStart"/>
      <w:r>
        <w:t>ИНДИВИДУАЛЬНЫХ</w:t>
      </w:r>
      <w:proofErr w:type="gramEnd"/>
    </w:p>
    <w:p w:rsidR="005F1691" w:rsidRDefault="005F1691">
      <w:pPr>
        <w:pStyle w:val="ConsPlusTitle"/>
        <w:jc w:val="center"/>
      </w:pPr>
      <w:r>
        <w:t>ПРЕДПРИНИМАТЕЛЕЙ, ИЗ РЕСПУБЛИКАНСКОГО БЮДЖЕТА</w:t>
      </w:r>
    </w:p>
    <w:p w:rsidR="005F1691" w:rsidRDefault="005F1691">
      <w:pPr>
        <w:pStyle w:val="ConsPlusTitle"/>
        <w:jc w:val="center"/>
      </w:pPr>
      <w:r>
        <w:t>РЕСПУБЛИКИ АЛТАЙ, ИСТОЧНИКОМ ФИНАНСОВОГО ОБЕСПЕЧЕНИЯ</w:t>
      </w:r>
    </w:p>
    <w:p w:rsidR="005F1691" w:rsidRDefault="005F169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ЯВЛЯЮТСЯ СРЕДСТВА РЕСПУБЛИКАНСКОГО БЮДЖЕТА</w:t>
      </w:r>
    </w:p>
    <w:p w:rsidR="005F1691" w:rsidRDefault="005F1691">
      <w:pPr>
        <w:pStyle w:val="ConsPlusTitle"/>
        <w:jc w:val="center"/>
      </w:pPr>
      <w:r>
        <w:t xml:space="preserve">РЕСПУБЛИКИ АЛТАЙ И СУБСИДИИ ФЕДЕРАЛЬНОГО БЮДЖЕТА, </w:t>
      </w:r>
      <w:proofErr w:type="gramStart"/>
      <w:r>
        <w:t>НА</w:t>
      </w:r>
      <w:proofErr w:type="gramEnd"/>
    </w:p>
    <w:p w:rsidR="005F1691" w:rsidRDefault="005F1691">
      <w:pPr>
        <w:pStyle w:val="ConsPlusTitle"/>
        <w:jc w:val="center"/>
      </w:pPr>
      <w:r>
        <w:t>ВОЗМЕЩЕНИЕ ЧАСТИ ИХ ЗАТРАТ ПРИ ОФОРМЛЕНИИ В СОБСТВЕННОСТЬ</w:t>
      </w:r>
    </w:p>
    <w:p w:rsidR="005F1691" w:rsidRDefault="005F1691">
      <w:pPr>
        <w:pStyle w:val="ConsPlusTitle"/>
        <w:jc w:val="center"/>
      </w:pPr>
      <w:r>
        <w:t>ИСПОЛЬЗУЕМЫХ ИМИ ЗЕМЕЛЬНЫХ УЧАСТКОВ ИЗ ЗЕМЕЛЬ</w:t>
      </w:r>
    </w:p>
    <w:p w:rsidR="005F1691" w:rsidRDefault="005F1691">
      <w:pPr>
        <w:pStyle w:val="ConsPlusTitle"/>
        <w:jc w:val="center"/>
      </w:pPr>
      <w:r>
        <w:t>СЕЛЬСКОХОЗЯЙСТВЕННОГО НАЗНАЧЕНИЯ</w:t>
      </w:r>
    </w:p>
    <w:p w:rsidR="005F1691" w:rsidRDefault="005F1691">
      <w:pPr>
        <w:pStyle w:val="ConsPlusNormal"/>
        <w:jc w:val="center"/>
      </w:pPr>
      <w:r>
        <w:t>Список изменяющих документов</w:t>
      </w:r>
    </w:p>
    <w:p w:rsidR="005F1691" w:rsidRDefault="005F1691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5F1691" w:rsidRDefault="005F1691">
      <w:pPr>
        <w:pStyle w:val="ConsPlusNormal"/>
        <w:jc w:val="center"/>
      </w:pPr>
      <w:r>
        <w:t xml:space="preserve">от 08.05.2014 </w:t>
      </w:r>
      <w:hyperlink r:id="rId5" w:history="1">
        <w:r>
          <w:rPr>
            <w:color w:val="0000FF"/>
          </w:rPr>
          <w:t>N 129</w:t>
        </w:r>
      </w:hyperlink>
      <w:r>
        <w:t xml:space="preserve">, от 24.09.2014 </w:t>
      </w:r>
      <w:hyperlink r:id="rId6" w:history="1">
        <w:r>
          <w:rPr>
            <w:color w:val="0000FF"/>
          </w:rPr>
          <w:t>N 268</w:t>
        </w:r>
      </w:hyperlink>
      <w:r>
        <w:t>,</w:t>
      </w:r>
    </w:p>
    <w:p w:rsidR="005F1691" w:rsidRDefault="005F1691">
      <w:pPr>
        <w:pStyle w:val="ConsPlusNormal"/>
        <w:jc w:val="center"/>
      </w:pPr>
      <w:r>
        <w:t xml:space="preserve">от 09.04.2015 </w:t>
      </w:r>
      <w:hyperlink r:id="rId7" w:history="1">
        <w:r>
          <w:rPr>
            <w:color w:val="0000FF"/>
          </w:rPr>
          <w:t>N 104</w:t>
        </w:r>
      </w:hyperlink>
      <w:r>
        <w:t>)</w:t>
      </w:r>
    </w:p>
    <w:p w:rsidR="005F1691" w:rsidRDefault="005F1691">
      <w:pPr>
        <w:pStyle w:val="ConsPlusNormal"/>
        <w:jc w:val="both"/>
      </w:pPr>
    </w:p>
    <w:p w:rsidR="005F1691" w:rsidRDefault="005F1691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части 3 статьи 78</w:t>
        </w:r>
      </w:hyperlink>
      <w:r>
        <w:t xml:space="preserve"> Бюджетного кодекса Российской Федерации и на основании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 октября 2011 года N 874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назначения" Правительство</w:t>
      </w:r>
      <w:proofErr w:type="gramEnd"/>
      <w:r>
        <w:t xml:space="preserve"> Республики Алтай постановляет:</w:t>
      </w:r>
    </w:p>
    <w:p w:rsidR="005F1691" w:rsidRDefault="005F169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08.05.2014 N 129)</w:t>
      </w:r>
    </w:p>
    <w:p w:rsidR="005F1691" w:rsidRDefault="005F1691">
      <w:pPr>
        <w:pStyle w:val="ConsPlusNormal"/>
        <w:ind w:firstLine="540"/>
        <w:jc w:val="both"/>
      </w:pPr>
      <w:r>
        <w:t xml:space="preserve">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субсидий крестьянским (фермерским) хозяйствам, включая индивидуальных предпринимателей,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возмещение части их затрат при оформлении в собственность используемых ими земельных участков из земель сельскохозяйственного назначения.</w:t>
      </w:r>
    </w:p>
    <w:p w:rsidR="005F1691" w:rsidRDefault="005F1691">
      <w:pPr>
        <w:pStyle w:val="ConsPlusNormal"/>
        <w:jc w:val="both"/>
      </w:pPr>
    </w:p>
    <w:p w:rsidR="005F1691" w:rsidRDefault="005F1691">
      <w:pPr>
        <w:pStyle w:val="ConsPlusNormal"/>
        <w:jc w:val="right"/>
      </w:pPr>
      <w:r>
        <w:t>Глава Республики Алтай,</w:t>
      </w:r>
    </w:p>
    <w:p w:rsidR="005F1691" w:rsidRDefault="005F1691">
      <w:pPr>
        <w:pStyle w:val="ConsPlusNormal"/>
        <w:jc w:val="right"/>
      </w:pPr>
      <w:r>
        <w:t>Председатель Правительства</w:t>
      </w:r>
    </w:p>
    <w:p w:rsidR="005F1691" w:rsidRDefault="005F1691">
      <w:pPr>
        <w:pStyle w:val="ConsPlusNormal"/>
        <w:jc w:val="right"/>
      </w:pPr>
      <w:r>
        <w:t>Республики Алтай</w:t>
      </w:r>
    </w:p>
    <w:p w:rsidR="005F1691" w:rsidRDefault="005F1691">
      <w:pPr>
        <w:pStyle w:val="ConsPlusNormal"/>
        <w:jc w:val="right"/>
      </w:pPr>
      <w:r>
        <w:t>А.В.БЕРДНИКОВ</w:t>
      </w:r>
    </w:p>
    <w:p w:rsidR="005F1691" w:rsidRDefault="005F1691">
      <w:pPr>
        <w:pStyle w:val="ConsPlusNormal"/>
        <w:jc w:val="both"/>
      </w:pPr>
    </w:p>
    <w:p w:rsidR="005F1691" w:rsidRDefault="005F1691">
      <w:pPr>
        <w:pStyle w:val="ConsPlusNormal"/>
        <w:jc w:val="both"/>
      </w:pPr>
    </w:p>
    <w:p w:rsidR="005F1691" w:rsidRDefault="005F1691">
      <w:pPr>
        <w:pStyle w:val="ConsPlusNormal"/>
        <w:jc w:val="both"/>
      </w:pPr>
    </w:p>
    <w:p w:rsidR="005F1691" w:rsidRDefault="005F1691">
      <w:pPr>
        <w:pStyle w:val="ConsPlusNormal"/>
        <w:jc w:val="both"/>
      </w:pPr>
    </w:p>
    <w:p w:rsidR="005F1691" w:rsidRDefault="005F1691">
      <w:pPr>
        <w:pStyle w:val="ConsPlusNormal"/>
        <w:jc w:val="both"/>
      </w:pPr>
    </w:p>
    <w:p w:rsidR="005F1691" w:rsidRDefault="005F1691">
      <w:pPr>
        <w:pStyle w:val="ConsPlusNormal"/>
        <w:jc w:val="right"/>
      </w:pPr>
      <w:r>
        <w:t>Утвержден</w:t>
      </w:r>
    </w:p>
    <w:p w:rsidR="005F1691" w:rsidRDefault="005F1691">
      <w:pPr>
        <w:pStyle w:val="ConsPlusNormal"/>
        <w:jc w:val="right"/>
      </w:pPr>
      <w:r>
        <w:t>Постановлением</w:t>
      </w:r>
    </w:p>
    <w:p w:rsidR="005F1691" w:rsidRDefault="005F1691">
      <w:pPr>
        <w:pStyle w:val="ConsPlusNormal"/>
        <w:jc w:val="right"/>
      </w:pPr>
      <w:r>
        <w:t>Правительства Республики Алтай</w:t>
      </w:r>
    </w:p>
    <w:p w:rsidR="005F1691" w:rsidRDefault="005F1691">
      <w:pPr>
        <w:pStyle w:val="ConsPlusNormal"/>
        <w:jc w:val="right"/>
      </w:pPr>
      <w:r>
        <w:t>от 15 декабря 2011 г. N 373</w:t>
      </w:r>
    </w:p>
    <w:p w:rsidR="005F1691" w:rsidRDefault="005F1691">
      <w:pPr>
        <w:pStyle w:val="ConsPlusNormal"/>
        <w:jc w:val="both"/>
      </w:pPr>
    </w:p>
    <w:p w:rsidR="005F1691" w:rsidRDefault="005F1691">
      <w:pPr>
        <w:pStyle w:val="ConsPlusTitle"/>
        <w:jc w:val="center"/>
      </w:pPr>
      <w:bookmarkStart w:id="1" w:name="P39"/>
      <w:bookmarkEnd w:id="1"/>
      <w:r>
        <w:t>ПОРЯДОК</w:t>
      </w:r>
    </w:p>
    <w:p w:rsidR="005F1691" w:rsidRDefault="005F1691">
      <w:pPr>
        <w:pStyle w:val="ConsPlusTitle"/>
        <w:jc w:val="center"/>
      </w:pPr>
      <w:r>
        <w:t xml:space="preserve">ПРЕДОСТАВЛЕНИЯ СУБСИДИЙ </w:t>
      </w:r>
      <w:proofErr w:type="gramStart"/>
      <w:r>
        <w:t>КРЕСТЬЯНСКИМ</w:t>
      </w:r>
      <w:proofErr w:type="gramEnd"/>
      <w:r>
        <w:t xml:space="preserve"> (ФЕРМЕРСКИМ)</w:t>
      </w:r>
    </w:p>
    <w:p w:rsidR="005F1691" w:rsidRDefault="005F1691">
      <w:pPr>
        <w:pStyle w:val="ConsPlusTitle"/>
        <w:jc w:val="center"/>
      </w:pPr>
      <w:r>
        <w:t>ХОЗЯЙСТВАМ, ВКЛЮЧАЯ ИНДИВИДУАЛЬНЫХ ПРЕДПРИНИМАТЕЛЕЙ,</w:t>
      </w:r>
    </w:p>
    <w:p w:rsidR="005F1691" w:rsidRDefault="005F1691">
      <w:pPr>
        <w:pStyle w:val="ConsPlusTitle"/>
        <w:jc w:val="center"/>
      </w:pPr>
      <w:r>
        <w:t>ИЗ РЕСПУБЛИКАНСКОГО БЮДЖЕТА РЕСПУБЛИКИ АЛТАЙ, ИСТОЧНИКОМ</w:t>
      </w:r>
    </w:p>
    <w:p w:rsidR="005F1691" w:rsidRDefault="005F1691">
      <w:pPr>
        <w:pStyle w:val="ConsPlusTitle"/>
        <w:jc w:val="center"/>
      </w:pPr>
      <w:r>
        <w:lastRenderedPageBreak/>
        <w:t xml:space="preserve">ФИНАНСОВОГО </w:t>
      </w:r>
      <w:proofErr w:type="gramStart"/>
      <w:r>
        <w:t>ОБЕСПЕЧЕНИЯ</w:t>
      </w:r>
      <w:proofErr w:type="gramEnd"/>
      <w:r>
        <w:t xml:space="preserve"> КОТОРЫХ ЯВЛЯЮТСЯ СРЕДСТВА</w:t>
      </w:r>
    </w:p>
    <w:p w:rsidR="005F1691" w:rsidRDefault="005F1691">
      <w:pPr>
        <w:pStyle w:val="ConsPlusTitle"/>
        <w:jc w:val="center"/>
      </w:pPr>
      <w:r>
        <w:t>РЕСПУБЛИКАНСКОГО БЮДЖЕТА РЕСПУБЛИКИ АЛТАЙ И СУБСИДИИ</w:t>
      </w:r>
    </w:p>
    <w:p w:rsidR="005F1691" w:rsidRDefault="005F1691">
      <w:pPr>
        <w:pStyle w:val="ConsPlusTitle"/>
        <w:jc w:val="center"/>
      </w:pPr>
      <w:r>
        <w:t>ФЕДЕРАЛЬНОГО БЮДЖЕТА, НА ВОЗМЕЩЕНИЕ ЧАСТИ ИХ ЗАТРАТ</w:t>
      </w:r>
    </w:p>
    <w:p w:rsidR="005F1691" w:rsidRDefault="005F1691">
      <w:pPr>
        <w:pStyle w:val="ConsPlusTitle"/>
        <w:jc w:val="center"/>
      </w:pPr>
      <w:r>
        <w:t xml:space="preserve">ПРИ ОФОРМЛЕНИИ В СОБСТВЕННОСТЬ </w:t>
      </w:r>
      <w:proofErr w:type="gramStart"/>
      <w:r>
        <w:t>ИСПОЛЬЗУЕМЫХ</w:t>
      </w:r>
      <w:proofErr w:type="gramEnd"/>
      <w:r>
        <w:t xml:space="preserve"> ИМИ</w:t>
      </w:r>
    </w:p>
    <w:p w:rsidR="005F1691" w:rsidRDefault="005F1691">
      <w:pPr>
        <w:pStyle w:val="ConsPlusTitle"/>
        <w:jc w:val="center"/>
      </w:pPr>
      <w:r>
        <w:t xml:space="preserve">ЗЕМЕЛЬНЫХ УЧАСТКОВ ИЗ ЗЕМЕЛЬ </w:t>
      </w:r>
      <w:proofErr w:type="gramStart"/>
      <w:r>
        <w:t>СЕЛЬСКОХОЗЯЙСТВЕННОГО</w:t>
      </w:r>
      <w:proofErr w:type="gramEnd"/>
    </w:p>
    <w:p w:rsidR="005F1691" w:rsidRDefault="005F1691">
      <w:pPr>
        <w:pStyle w:val="ConsPlusTitle"/>
        <w:jc w:val="center"/>
      </w:pPr>
      <w:r>
        <w:t>НАЗНАЧЕНИЯ</w:t>
      </w:r>
    </w:p>
    <w:p w:rsidR="005F1691" w:rsidRDefault="005F1691">
      <w:pPr>
        <w:pStyle w:val="ConsPlusNormal"/>
        <w:jc w:val="center"/>
      </w:pPr>
      <w:r>
        <w:t>Список изменяющих документов</w:t>
      </w:r>
    </w:p>
    <w:p w:rsidR="005F1691" w:rsidRDefault="005F1691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5F1691" w:rsidRDefault="005F1691">
      <w:pPr>
        <w:pStyle w:val="ConsPlusNormal"/>
        <w:jc w:val="center"/>
      </w:pPr>
      <w:r>
        <w:t xml:space="preserve">от 08.05.2014 </w:t>
      </w:r>
      <w:hyperlink r:id="rId11" w:history="1">
        <w:r>
          <w:rPr>
            <w:color w:val="0000FF"/>
          </w:rPr>
          <w:t>N 129</w:t>
        </w:r>
      </w:hyperlink>
      <w:r>
        <w:t xml:space="preserve">, от 24.09.2014 </w:t>
      </w:r>
      <w:hyperlink r:id="rId12" w:history="1">
        <w:r>
          <w:rPr>
            <w:color w:val="0000FF"/>
          </w:rPr>
          <w:t>N 268</w:t>
        </w:r>
      </w:hyperlink>
      <w:r>
        <w:t>,</w:t>
      </w:r>
    </w:p>
    <w:p w:rsidR="005F1691" w:rsidRDefault="005F1691">
      <w:pPr>
        <w:pStyle w:val="ConsPlusNormal"/>
        <w:jc w:val="center"/>
      </w:pPr>
      <w:r>
        <w:t xml:space="preserve">от 09.04.2015 </w:t>
      </w:r>
      <w:hyperlink r:id="rId13" w:history="1">
        <w:r>
          <w:rPr>
            <w:color w:val="0000FF"/>
          </w:rPr>
          <w:t>N 104</w:t>
        </w:r>
      </w:hyperlink>
      <w:r>
        <w:t>)</w:t>
      </w:r>
    </w:p>
    <w:p w:rsidR="005F1691" w:rsidRDefault="005F1691">
      <w:pPr>
        <w:pStyle w:val="ConsPlusNormal"/>
        <w:jc w:val="both"/>
      </w:pPr>
    </w:p>
    <w:p w:rsidR="005F1691" w:rsidRDefault="005F169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цели, условия и порядок предоставления субсидий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</w:t>
      </w:r>
      <w:hyperlink r:id="rId14" w:history="1">
        <w:r>
          <w:rPr>
            <w:color w:val="0000FF"/>
          </w:rPr>
          <w:t>субсидии</w:t>
        </w:r>
      </w:hyperlink>
      <w:r>
        <w:t xml:space="preserve"> федерального бюджета (далее - субсидии), крестьянским (фермерским) хозяйствам, включая индивидуальных предпринимателей, осуществляющих хозяйственную деятельность на территории Республики Алтай (далее - КФХ), на возмещение части затрат при оформлении в собственность используемых земельных участков из земель сельскохозяйственного назначения</w:t>
      </w:r>
      <w:proofErr w:type="gramEnd"/>
      <w:r>
        <w:t>.</w:t>
      </w:r>
    </w:p>
    <w:p w:rsidR="005F1691" w:rsidRDefault="005F1691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09.04.2015 N 104.</w:t>
      </w:r>
    </w:p>
    <w:p w:rsidR="005F1691" w:rsidRDefault="005F1691">
      <w:pPr>
        <w:pStyle w:val="ConsPlusNormal"/>
        <w:ind w:firstLine="540"/>
        <w:jc w:val="both"/>
      </w:pPr>
      <w:r>
        <w:t>2. Субсидии предоставляются в целях оказания финансовой поддержки КФХ при оформлении в собственность используемых ими земельных участков из земель сельскохозяйственного назначения.</w:t>
      </w:r>
    </w:p>
    <w:p w:rsidR="005F1691" w:rsidRDefault="005F1691">
      <w:pPr>
        <w:pStyle w:val="ConsPlusNormal"/>
        <w:ind w:firstLine="540"/>
        <w:jc w:val="both"/>
      </w:pPr>
      <w:r>
        <w:t>Субсидии предоставляются КФХ по ставкам, исходя из расчета на 1 га земли, оформленных ими в собственность, утвержденным Министерством сельского хозяйства Республики Алтай (далее - Министерство), в пределах средств, предусмотренных в республиканском бюджете Республики Алтай и выделенных из федерального бюджета на указанные цели.</w:t>
      </w:r>
    </w:p>
    <w:p w:rsidR="005F1691" w:rsidRDefault="005F1691">
      <w:pPr>
        <w:pStyle w:val="ConsPlusNormal"/>
        <w:ind w:firstLine="540"/>
        <w:jc w:val="both"/>
      </w:pPr>
      <w:bookmarkStart w:id="2" w:name="P58"/>
      <w:bookmarkEnd w:id="2"/>
      <w:r>
        <w:t>3. Субсидии предоставляются КФХ по соответствующим критериям:</w:t>
      </w:r>
    </w:p>
    <w:p w:rsidR="005F1691" w:rsidRDefault="005F1691">
      <w:pPr>
        <w:pStyle w:val="ConsPlusNormal"/>
        <w:ind w:firstLine="540"/>
        <w:jc w:val="both"/>
      </w:pPr>
      <w:r>
        <w:t>наличие у КФХ свидетельства о регистрации права собственности на земельные участки;</w:t>
      </w:r>
    </w:p>
    <w:p w:rsidR="005F1691" w:rsidRDefault="005F1691">
      <w:pPr>
        <w:pStyle w:val="ConsPlusNormal"/>
        <w:ind w:firstLine="540"/>
        <w:jc w:val="both"/>
      </w:pPr>
      <w:r>
        <w:t>предоставление отчетов о финансово-экономическом состоянии по формам и в сроки, утвержденные Министерством сельского хозяйства Российской Федерации.</w:t>
      </w:r>
    </w:p>
    <w:p w:rsidR="005F1691" w:rsidRDefault="005F1691">
      <w:pPr>
        <w:pStyle w:val="ConsPlusNormal"/>
        <w:ind w:firstLine="540"/>
        <w:jc w:val="both"/>
      </w:pPr>
      <w:r>
        <w:t xml:space="preserve">Министерство по средствам межведомственного запроса, в том числе в электронной форме с использованием единой системы межведомственного электронного взаимодействия, запрашивает сведения из ЕГРЮЛ, ЕГРИП сведения об отсутствии у </w:t>
      </w:r>
      <w:proofErr w:type="spellStart"/>
      <w:r>
        <w:t>сельхозтоваропроизводителя</w:t>
      </w:r>
      <w:proofErr w:type="spellEnd"/>
      <w:r>
        <w:t xml:space="preserve"> задолженности по налогам и сборам в бюджеты всех уровней.</w:t>
      </w:r>
    </w:p>
    <w:p w:rsidR="005F1691" w:rsidRDefault="005F1691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09.04.2015 N 104)</w:t>
      </w:r>
    </w:p>
    <w:p w:rsidR="005F1691" w:rsidRDefault="005F1691">
      <w:pPr>
        <w:pStyle w:val="ConsPlusNormal"/>
        <w:ind w:firstLine="540"/>
        <w:jc w:val="both"/>
      </w:pPr>
      <w:bookmarkStart w:id="3" w:name="P63"/>
      <w:bookmarkEnd w:id="3"/>
      <w:r>
        <w:t>4. Основанием для выплаты субсидии является предоставление в Министерство следующих документов:</w:t>
      </w:r>
    </w:p>
    <w:p w:rsidR="005F1691" w:rsidRDefault="005F1691">
      <w:pPr>
        <w:pStyle w:val="ConsPlusNormal"/>
        <w:ind w:firstLine="540"/>
        <w:jc w:val="both"/>
      </w:pPr>
      <w:proofErr w:type="gramStart"/>
      <w:r>
        <w:t xml:space="preserve">а) трехстороннее соглашение, заключенное между КФХ, Министерством и муниципальным образованием в Республике Алтай, по реализации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 (далее - трехстороннее соглашение), содержащее в качестве обязательного условия предоставления субсидий согласие их получателей на осуществление Министерством и органом</w:t>
      </w:r>
      <w:proofErr w:type="gramEnd"/>
      <w:r>
        <w:t xml:space="preserve"> государственного финансового контроля, в рамках установленной компетенции в соответствии с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проверок соблюдения получателями субсидий условий, целей и порядка их предоставления;</w:t>
      </w:r>
    </w:p>
    <w:p w:rsidR="005F1691" w:rsidRDefault="005F1691">
      <w:pPr>
        <w:pStyle w:val="ConsPlusNormal"/>
        <w:jc w:val="both"/>
      </w:pPr>
      <w:r>
        <w:t xml:space="preserve">(в ред. Постановлений Правительства Республики Алтай от 08.05.2014 </w:t>
      </w:r>
      <w:hyperlink r:id="rId19" w:history="1">
        <w:r>
          <w:rPr>
            <w:color w:val="0000FF"/>
          </w:rPr>
          <w:t>N 129</w:t>
        </w:r>
      </w:hyperlink>
      <w:r>
        <w:t xml:space="preserve">, от 24.09.2014 </w:t>
      </w:r>
      <w:hyperlink r:id="rId20" w:history="1">
        <w:r>
          <w:rPr>
            <w:color w:val="0000FF"/>
          </w:rPr>
          <w:t>N 268</w:t>
        </w:r>
      </w:hyperlink>
      <w:r>
        <w:t>)</w:t>
      </w:r>
    </w:p>
    <w:p w:rsidR="005F1691" w:rsidRDefault="005F1691">
      <w:pPr>
        <w:pStyle w:val="ConsPlusNormal"/>
        <w:ind w:firstLine="540"/>
        <w:jc w:val="both"/>
      </w:pPr>
      <w:r>
        <w:t>б) справка-расчет размера субсидии по форме, утвержденной Министерством;</w:t>
      </w:r>
    </w:p>
    <w:p w:rsidR="005F1691" w:rsidRDefault="005F1691">
      <w:pPr>
        <w:pStyle w:val="ConsPlusNormal"/>
        <w:ind w:firstLine="540"/>
        <w:jc w:val="both"/>
      </w:pPr>
      <w:r>
        <w:t>в) копия договора на проведение кадастровых работ, заверенная получателем субсидии;</w:t>
      </w:r>
    </w:p>
    <w:p w:rsidR="005F1691" w:rsidRDefault="005F1691">
      <w:pPr>
        <w:pStyle w:val="ConsPlusNormal"/>
        <w:ind w:firstLine="540"/>
        <w:jc w:val="both"/>
      </w:pPr>
      <w:r>
        <w:t>г) копия платежного поручения на оплату за проведение кадастровых работ или другого документа об оплате, заверенная получателем субсидии;</w:t>
      </w:r>
    </w:p>
    <w:p w:rsidR="005F1691" w:rsidRDefault="005F1691">
      <w:pPr>
        <w:pStyle w:val="ConsPlusNormal"/>
        <w:ind w:firstLine="540"/>
        <w:jc w:val="both"/>
      </w:pPr>
      <w:r>
        <w:t>д) копия акта выполненных работ, заверенная получателем субсидии;</w:t>
      </w:r>
    </w:p>
    <w:p w:rsidR="005F1691" w:rsidRDefault="005F1691">
      <w:pPr>
        <w:pStyle w:val="ConsPlusNormal"/>
        <w:ind w:firstLine="540"/>
        <w:jc w:val="both"/>
      </w:pPr>
      <w:r>
        <w:t>е) копия документа на оплату госпошлины;</w:t>
      </w:r>
    </w:p>
    <w:p w:rsidR="005F1691" w:rsidRDefault="005F1691">
      <w:pPr>
        <w:pStyle w:val="ConsPlusNormal"/>
        <w:ind w:firstLine="540"/>
        <w:jc w:val="both"/>
      </w:pPr>
      <w:r>
        <w:t xml:space="preserve">ж) копия свидетельства о государственной регистрации права собственности на земельный </w:t>
      </w:r>
      <w:r>
        <w:lastRenderedPageBreak/>
        <w:t>участок, заверенная получателем субсидии;</w:t>
      </w:r>
    </w:p>
    <w:p w:rsidR="005F1691" w:rsidRDefault="005F1691">
      <w:pPr>
        <w:pStyle w:val="ConsPlusNormal"/>
        <w:ind w:firstLine="540"/>
        <w:jc w:val="both"/>
      </w:pPr>
      <w:r>
        <w:t>з) заявление о предоставлении субсидии;</w:t>
      </w:r>
    </w:p>
    <w:p w:rsidR="005F1691" w:rsidRDefault="005F1691">
      <w:pPr>
        <w:pStyle w:val="ConsPlusNormal"/>
        <w:ind w:firstLine="540"/>
        <w:jc w:val="both"/>
      </w:pPr>
      <w:r>
        <w:t>и) наличие документов, подтверждающих отсутствие у КФХ задолженности по налогам и сборам в бюджеты всех уровней, выданных Управлением Федеральной налоговой службы по Республике Алтай в срок не ранее чем за месяц до даты предоставления в Министерство.</w:t>
      </w:r>
    </w:p>
    <w:p w:rsidR="005F1691" w:rsidRDefault="005F16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08.05.2014 N 129)</w:t>
      </w:r>
    </w:p>
    <w:p w:rsidR="005F1691" w:rsidRDefault="005F1691">
      <w:pPr>
        <w:pStyle w:val="ConsPlusNormal"/>
        <w:ind w:firstLine="540"/>
        <w:jc w:val="both"/>
      </w:pPr>
      <w:r>
        <w:t>5. Срок подачи заявлений о предоставлении субсидий - до 15 декабря текущего года.</w:t>
      </w:r>
    </w:p>
    <w:p w:rsidR="005F1691" w:rsidRDefault="005F1691">
      <w:pPr>
        <w:pStyle w:val="ConsPlusNormal"/>
        <w:ind w:firstLine="540"/>
        <w:jc w:val="both"/>
      </w:pPr>
      <w:r>
        <w:t xml:space="preserve">Министерство в течение 15 рабочих дней с момента подачи заявления о предоставлении субсидий с приложением документов, указанных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настоящего Порядка, рассматривает и принимает решение о предоставлении субсид</w:t>
      </w:r>
      <w:proofErr w:type="gramStart"/>
      <w:r>
        <w:t>ии и ее</w:t>
      </w:r>
      <w:proofErr w:type="gramEnd"/>
      <w:r>
        <w:t xml:space="preserve"> размере или об отказе в предоставлении субсидии.</w:t>
      </w:r>
    </w:p>
    <w:p w:rsidR="005F1691" w:rsidRDefault="005F1691">
      <w:pPr>
        <w:pStyle w:val="ConsPlusNormal"/>
        <w:ind w:firstLine="540"/>
        <w:jc w:val="both"/>
      </w:pPr>
      <w:r>
        <w:t xml:space="preserve">Министерство принимает решение о предоставлении субсидии в случае соответствия КФХ критериям, установленным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настоящего Порядка, и предоставлении им документов, указанных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5F1691" w:rsidRDefault="005F1691">
      <w:pPr>
        <w:pStyle w:val="ConsPlusNormal"/>
        <w:ind w:firstLine="540"/>
        <w:jc w:val="both"/>
      </w:pPr>
      <w:r>
        <w:t xml:space="preserve">Министерство принимает решение об отказе в предоставлении субсидии, в случае несоответствия КФХ критериям, установленным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настоящего Порядка, и представления не всех документов, указанных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5F1691" w:rsidRDefault="005F1691">
      <w:pPr>
        <w:pStyle w:val="ConsPlusNormal"/>
        <w:ind w:firstLine="540"/>
        <w:jc w:val="both"/>
      </w:pPr>
      <w:r>
        <w:t xml:space="preserve">Документы, указанные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настоящего Порядка, подлежат возврату Министерством КФХ в течение 10 рабочих дней </w:t>
      </w:r>
      <w:proofErr w:type="gramStart"/>
      <w:r>
        <w:t>с даты принятия</w:t>
      </w:r>
      <w:proofErr w:type="gramEnd"/>
      <w:r>
        <w:t xml:space="preserve"> решения об отказе в предоставлении субсидии с указанием причины отказа.</w:t>
      </w:r>
    </w:p>
    <w:p w:rsidR="005F1691" w:rsidRDefault="005F1691">
      <w:pPr>
        <w:pStyle w:val="ConsPlusNormal"/>
        <w:ind w:firstLine="540"/>
        <w:jc w:val="both"/>
      </w:pPr>
      <w:r>
        <w:t>6. Субсидии перечисляются Министерством на расчетный счет КФХ в течение 10 рабочих дней с момента принятия решения о предоставлении субсидии.</w:t>
      </w:r>
    </w:p>
    <w:p w:rsidR="005F1691" w:rsidRDefault="005F1691">
      <w:pPr>
        <w:pStyle w:val="ConsPlusNormal"/>
        <w:ind w:firstLine="540"/>
        <w:jc w:val="both"/>
      </w:pPr>
      <w:r>
        <w:t xml:space="preserve">7. </w:t>
      </w:r>
      <w:proofErr w:type="gramStart"/>
      <w:r>
        <w:t>При наличии на 15 декабря текущего года бюджетных ассигнований на возмещение части затрат при оформлении в собственность используемых КФХ земельных участков из земель сельскохозяйственного назначения, источником финансового обеспечения которых являются субсидии федерального бюджета, Министерство увеличивает ставки субсидий и выплачивает субсидии на основании справок-расчетов КФХ, по которым принято решение о предоставлении субсидий.</w:t>
      </w:r>
      <w:proofErr w:type="gramEnd"/>
    </w:p>
    <w:p w:rsidR="005F1691" w:rsidRDefault="005F1691">
      <w:pPr>
        <w:pStyle w:val="ConsPlusNormal"/>
        <w:ind w:firstLine="540"/>
        <w:jc w:val="both"/>
      </w:pPr>
      <w:r>
        <w:t>8. Эффективность использования субсидий, предоставленных КФХ, оценивается Министерством ежегодно по следующему критерию (в процентах) - соотношение площади земельных участков, оформленных в собственность КФХ в текущем году (фактический показатель), и площади земельных участков, которые необходимо оформить в собственность КФХ в текущем году (плановый показатель).</w:t>
      </w:r>
    </w:p>
    <w:p w:rsidR="005F1691" w:rsidRDefault="005F16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08.05.2014 N 129)</w:t>
      </w:r>
    </w:p>
    <w:p w:rsidR="005F1691" w:rsidRDefault="005F1691">
      <w:pPr>
        <w:pStyle w:val="ConsPlusNormal"/>
        <w:ind w:firstLine="540"/>
        <w:jc w:val="both"/>
      </w:pPr>
      <w:r>
        <w:t xml:space="preserve">9. Министерство и орган государственного финансового контроля, в рамках установленной компетенции в соответствии с Бюджетным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проводят проверку документов на соблюдение условий, целей и порядка предоставления субсидий их получателями.</w:t>
      </w:r>
    </w:p>
    <w:p w:rsidR="005F1691" w:rsidRDefault="005F16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24.09.2014 N 268)</w:t>
      </w:r>
    </w:p>
    <w:p w:rsidR="005F1691" w:rsidRDefault="005F1691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субсидий осуществляется Министерством.</w:t>
      </w:r>
    </w:p>
    <w:p w:rsidR="005F1691" w:rsidRDefault="005F1691">
      <w:pPr>
        <w:pStyle w:val="ConsPlusNormal"/>
        <w:ind w:firstLine="540"/>
        <w:jc w:val="both"/>
      </w:pPr>
      <w:r>
        <w:t>В случае нецелевого использования субсидии подлежат возврату в доход республиканского бюджета Республики Алтай в порядке, установленном бюджетным законодательством Российской Федерации.</w:t>
      </w:r>
    </w:p>
    <w:p w:rsidR="005F1691" w:rsidRDefault="005F1691">
      <w:pPr>
        <w:pStyle w:val="ConsPlusNormal"/>
        <w:jc w:val="both"/>
      </w:pPr>
      <w:r>
        <w:t xml:space="preserve">(п. 9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08.05.2014 N 129)</w:t>
      </w:r>
    </w:p>
    <w:p w:rsidR="005F1691" w:rsidRDefault="005F1691">
      <w:pPr>
        <w:pStyle w:val="ConsPlusNormal"/>
        <w:ind w:firstLine="540"/>
        <w:jc w:val="both"/>
      </w:pPr>
      <w:r>
        <w:t xml:space="preserve">10. В случае нарушения условий предоставления субсидий, установленных настоящим Порядком (далее - условия предоставления субсидий), Министерство в течение 5 рабочих дней со дня </w:t>
      </w:r>
      <w:proofErr w:type="gramStart"/>
      <w:r>
        <w:t>выявления нарушения условий предоставления субсидии</w:t>
      </w:r>
      <w:proofErr w:type="gramEnd"/>
      <w:r>
        <w:t xml:space="preserve"> направляет получателю субсидий уведомление о необходимости возврата субсидий (далее - уведомление).</w:t>
      </w:r>
    </w:p>
    <w:p w:rsidR="005F1691" w:rsidRDefault="005F1691">
      <w:pPr>
        <w:pStyle w:val="ConsPlusNormal"/>
        <w:ind w:firstLine="540"/>
        <w:jc w:val="both"/>
      </w:pPr>
      <w:r>
        <w:t>Субсидии подлежат возврату на счет Министерства в течение 30 календарных дней со дня отправки уведомления. В случае невозврата в добровольном порядке субсидии подлежат взысканию в судебном порядке.</w:t>
      </w:r>
    </w:p>
    <w:p w:rsidR="005F1691" w:rsidRDefault="005F16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24.09.2014 N 268)</w:t>
      </w:r>
    </w:p>
    <w:p w:rsidR="005F1691" w:rsidRDefault="005F1691">
      <w:pPr>
        <w:pStyle w:val="ConsPlusNormal"/>
        <w:jc w:val="both"/>
      </w:pPr>
    </w:p>
    <w:p w:rsidR="005F1691" w:rsidRDefault="005F1691">
      <w:pPr>
        <w:pStyle w:val="ConsPlusNormal"/>
        <w:jc w:val="both"/>
      </w:pPr>
    </w:p>
    <w:sectPr w:rsidR="005F1691" w:rsidSect="009C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C"/>
    <w:rsid w:val="005B544D"/>
    <w:rsid w:val="005F1691"/>
    <w:rsid w:val="00E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6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6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6F5CEED6F24E1D654344326ABE29A1C918B9395F017589AA916A96CF99EABE7933A69CAAEy2xFC" TargetMode="External"/><Relationship Id="rId13" Type="http://schemas.openxmlformats.org/officeDocument/2006/relationships/hyperlink" Target="consultantplus://offline/ref=3576F5CEED6F24E1D6542A4E30C7B5961B93DD9D91F51D06C4F64DF43BF094FCA0DC632B8AA327904FB62Ay3x4C" TargetMode="External"/><Relationship Id="rId18" Type="http://schemas.openxmlformats.org/officeDocument/2006/relationships/hyperlink" Target="consultantplus://offline/ref=3576F5CEED6F24E1D654344326ABE29A1C918B9395F017589AA916A96CyFx9C" TargetMode="External"/><Relationship Id="rId26" Type="http://schemas.openxmlformats.org/officeDocument/2006/relationships/hyperlink" Target="consultantplus://offline/ref=3576F5CEED6F24E1D6542A4E30C7B5961B93DD9D91F71F0FC3F64DF43BF094FCA0DC632B8AA327904FB62Ay3xB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76F5CEED6F24E1D6542A4E30C7B5961B93DD9D92FE1E07C7F64DF43BF094FCA0DC632B8AA327904FB62By3x0C" TargetMode="External"/><Relationship Id="rId7" Type="http://schemas.openxmlformats.org/officeDocument/2006/relationships/hyperlink" Target="consultantplus://offline/ref=3576F5CEED6F24E1D6542A4E30C7B5961B93DD9D91F51D06C4F64DF43BF094FCA0DC632B8AA327904FB62Ay3x4C" TargetMode="External"/><Relationship Id="rId12" Type="http://schemas.openxmlformats.org/officeDocument/2006/relationships/hyperlink" Target="consultantplus://offline/ref=3576F5CEED6F24E1D6542A4E30C7B5961B93DD9D91F71F0FC3F64DF43BF094FCA0DC632B8AA327904FB62Ay3x4C" TargetMode="External"/><Relationship Id="rId17" Type="http://schemas.openxmlformats.org/officeDocument/2006/relationships/hyperlink" Target="consultantplus://offline/ref=3576F5CEED6F24E1D6542A4E30C7B5961B93DD9D91F11D08C4F64DF43BF094FCA0DC632B8AA327904FB62Ay3xBC" TargetMode="External"/><Relationship Id="rId25" Type="http://schemas.openxmlformats.org/officeDocument/2006/relationships/hyperlink" Target="consultantplus://offline/ref=3576F5CEED6F24E1D6542A4E30C7B5961B93DD9D92FE1E07C7F64DF43BF094FCA0DC632B8AA327904FB62By3x4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76F5CEED6F24E1D6542A4E30C7B5961B93DD9D91F51D06C4F64DF43BF094FCA0DC632B8AA327904FB62Ay3xAC" TargetMode="External"/><Relationship Id="rId20" Type="http://schemas.openxmlformats.org/officeDocument/2006/relationships/hyperlink" Target="consultantplus://offline/ref=3576F5CEED6F24E1D6542A4E30C7B5961B93DD9D91F71F0FC3F64DF43BF094FCA0DC632B8AA327904FB62Ay3x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6F5CEED6F24E1D6542A4E30C7B5961B93DD9D91F71F0FC3F64DF43BF094FCA0DC632B8AA327904FB62Ay3x4C" TargetMode="External"/><Relationship Id="rId11" Type="http://schemas.openxmlformats.org/officeDocument/2006/relationships/hyperlink" Target="consultantplus://offline/ref=3576F5CEED6F24E1D6542A4E30C7B5961B93DD9D92FE1E07C7F64DF43BF094FCA0DC632B8AA327904FB62Ay3xAC" TargetMode="External"/><Relationship Id="rId24" Type="http://schemas.openxmlformats.org/officeDocument/2006/relationships/hyperlink" Target="consultantplus://offline/ref=3576F5CEED6F24E1D6542A4E30C7B5961B93DD9D91F71F0FC3F64DF43BF094FCA0DC632B8AA327904FB62Ay3xAC" TargetMode="External"/><Relationship Id="rId5" Type="http://schemas.openxmlformats.org/officeDocument/2006/relationships/hyperlink" Target="consultantplus://offline/ref=3576F5CEED6F24E1D6542A4E30C7B5961B93DD9D92FE1E07C7F64DF43BF094FCA0DC632B8AA327904FB62Ay3x4C" TargetMode="External"/><Relationship Id="rId15" Type="http://schemas.openxmlformats.org/officeDocument/2006/relationships/hyperlink" Target="consultantplus://offline/ref=3576F5CEED6F24E1D6542A4E30C7B5961B93DD9D91F51D06C4F64DF43BF094FCA0DC632B8AA327904FB62Ay3x5C" TargetMode="External"/><Relationship Id="rId23" Type="http://schemas.openxmlformats.org/officeDocument/2006/relationships/hyperlink" Target="consultantplus://offline/ref=3576F5CEED6F24E1D654344326ABE29A1C918B9395F017589AA916A96CyFx9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576F5CEED6F24E1D6542A4E30C7B5961B93DD9D92FE1E07C7F64DF43BF094FCA0DC632B8AA327904FB62Ay3x5C" TargetMode="External"/><Relationship Id="rId19" Type="http://schemas.openxmlformats.org/officeDocument/2006/relationships/hyperlink" Target="consultantplus://offline/ref=3576F5CEED6F24E1D6542A4E30C7B5961B93DD9D92FE1E07C7F64DF43BF094FCA0DC632B8AA327904FB62By3x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76F5CEED6F24E1D654344326ABE29A1C918A9294F717589AA916A96CyFx9C" TargetMode="External"/><Relationship Id="rId14" Type="http://schemas.openxmlformats.org/officeDocument/2006/relationships/hyperlink" Target="consultantplus://offline/ref=3576F5CEED6F24E1D654344326ABE29A1C918B9395F017589AA916A96CF99EABE7933A69CAAEy2x1C" TargetMode="External"/><Relationship Id="rId22" Type="http://schemas.openxmlformats.org/officeDocument/2006/relationships/hyperlink" Target="consultantplus://offline/ref=3576F5CEED6F24E1D6542A4E30C7B5961B93DD9D92FE1E07C7F64DF43BF094FCA0DC632B8AA327904FB62By3x6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1881</Words>
  <Characters>10725</Characters>
  <Application>Microsoft Office Word</Application>
  <DocSecurity>0</DocSecurity>
  <Lines>89</Lines>
  <Paragraphs>25</Paragraphs>
  <ScaleCrop>false</ScaleCrop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2016-06-23T02:49:00Z</dcterms:created>
  <dcterms:modified xsi:type="dcterms:W3CDTF">2016-06-23T02:50:00Z</dcterms:modified>
</cp:coreProperties>
</file>