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34A07" w14:textId="77777777" w:rsidR="00546B3B" w:rsidRPr="00C65D1B" w:rsidRDefault="00546B3B" w:rsidP="00546B3B">
      <w:pPr>
        <w:shd w:val="clear" w:color="auto" w:fill="FFFFFF"/>
        <w:spacing w:line="360" w:lineRule="atLeast"/>
        <w:jc w:val="center"/>
        <w:outlineLvl w:val="1"/>
        <w:rPr>
          <w:rFonts w:ascii="Times New Roman" w:hAnsi="Times New Roman" w:cs="Times New Roman"/>
          <w:b/>
          <w:bCs/>
          <w:caps/>
          <w:sz w:val="28"/>
          <w:szCs w:val="28"/>
        </w:rPr>
      </w:pPr>
      <w:r w:rsidRPr="00C65D1B">
        <w:rPr>
          <w:rFonts w:ascii="Times New Roman" w:hAnsi="Times New Roman" w:cs="Times New Roman"/>
          <w:b/>
          <w:bCs/>
          <w:caps/>
          <w:sz w:val="28"/>
          <w:szCs w:val="28"/>
        </w:rPr>
        <w:t xml:space="preserve">ИЗВЕЩЕНИЕ </w:t>
      </w:r>
    </w:p>
    <w:p w14:paraId="336950EC" w14:textId="77777777" w:rsidR="00B51CEB" w:rsidRPr="00C65D1B" w:rsidRDefault="00546B3B" w:rsidP="00546B3B">
      <w:pPr>
        <w:jc w:val="center"/>
        <w:rPr>
          <w:rFonts w:ascii="Times New Roman" w:hAnsi="Times New Roman" w:cs="Times New Roman"/>
          <w:b/>
          <w:bCs/>
          <w:caps/>
          <w:sz w:val="28"/>
          <w:szCs w:val="28"/>
        </w:rPr>
      </w:pPr>
      <w:r w:rsidRPr="00C65D1B">
        <w:rPr>
          <w:rFonts w:ascii="Times New Roman" w:hAnsi="Times New Roman" w:cs="Times New Roman"/>
          <w:b/>
          <w:bCs/>
          <w:caps/>
          <w:sz w:val="28"/>
          <w:szCs w:val="28"/>
        </w:rPr>
        <w:t xml:space="preserve">о ПРОВЕДЕНИИ отбора по </w:t>
      </w:r>
      <w:r w:rsidR="00B51CEB" w:rsidRPr="00C65D1B">
        <w:rPr>
          <w:rFonts w:ascii="Times New Roman" w:hAnsi="Times New Roman" w:cs="Times New Roman"/>
          <w:b/>
          <w:bCs/>
          <w:caps/>
          <w:sz w:val="28"/>
          <w:szCs w:val="28"/>
        </w:rPr>
        <w:t xml:space="preserve">ПРЕДОСТАВЛЕНИЮ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w:t>
      </w:r>
    </w:p>
    <w:p w14:paraId="1D5A87CF" w14:textId="7A3737EC" w:rsidR="00B51CEB" w:rsidRPr="00C65D1B" w:rsidRDefault="00B51CEB" w:rsidP="00546B3B">
      <w:pPr>
        <w:jc w:val="center"/>
        <w:rPr>
          <w:rFonts w:ascii="Times New Roman" w:hAnsi="Times New Roman" w:cs="Times New Roman"/>
          <w:b/>
          <w:bCs/>
          <w:caps/>
          <w:sz w:val="28"/>
          <w:szCs w:val="28"/>
        </w:rPr>
      </w:pPr>
      <w:r w:rsidRPr="00C65D1B">
        <w:rPr>
          <w:rFonts w:ascii="Times New Roman" w:hAnsi="Times New Roman" w:cs="Times New Roman"/>
          <w:b/>
          <w:bCs/>
          <w:caps/>
          <w:sz w:val="28"/>
          <w:szCs w:val="28"/>
        </w:rPr>
        <w:t xml:space="preserve">НА ПОДДЕРЖКУ ЖИВОТНОВОДСТВА </w:t>
      </w:r>
      <w:r w:rsidRPr="00C65D1B">
        <w:rPr>
          <w:rFonts w:ascii="Times New Roman" w:hAnsi="Times New Roman" w:cs="Times New Roman"/>
          <w:b/>
          <w:sz w:val="28"/>
          <w:szCs w:val="28"/>
        </w:rPr>
        <w:t>на 2024 год</w:t>
      </w:r>
    </w:p>
    <w:p w14:paraId="4A0D13C5" w14:textId="4A9C5083" w:rsidR="00933542" w:rsidRPr="00C65D1B" w:rsidRDefault="00546B3B" w:rsidP="003A7D43">
      <w:pPr>
        <w:pStyle w:val="ConsPlusTitle"/>
        <w:spacing w:line="23" w:lineRule="atLeast"/>
        <w:ind w:firstLine="709"/>
        <w:jc w:val="both"/>
        <w:rPr>
          <w:rFonts w:ascii="Times New Roman" w:hAnsi="Times New Roman" w:cs="Times New Roman"/>
          <w:b w:val="0"/>
          <w:sz w:val="28"/>
          <w:szCs w:val="28"/>
        </w:rPr>
      </w:pPr>
      <w:r w:rsidRPr="00C65D1B">
        <w:rPr>
          <w:rFonts w:ascii="Times New Roman" w:hAnsi="Times New Roman" w:cs="Times New Roman"/>
          <w:b w:val="0"/>
          <w:sz w:val="28"/>
          <w:szCs w:val="28"/>
        </w:rPr>
        <w:t xml:space="preserve">Министерство сельского хозяйства Республики Алтай (далее – Министерство), </w:t>
      </w:r>
      <w:r w:rsidR="00FC10D8" w:rsidRPr="00C65D1B">
        <w:rPr>
          <w:rFonts w:ascii="Times New Roman" w:hAnsi="Times New Roman" w:cs="Times New Roman"/>
          <w:b w:val="0"/>
          <w:bCs/>
          <w:sz w:val="28"/>
          <w:szCs w:val="28"/>
        </w:rPr>
        <w:t xml:space="preserve">на основании приложения </w:t>
      </w:r>
      <w:r w:rsidR="00E05452" w:rsidRPr="00C65D1B">
        <w:rPr>
          <w:rFonts w:ascii="Times New Roman" w:hAnsi="Times New Roman" w:cs="Times New Roman"/>
          <w:b w:val="0"/>
          <w:bCs/>
          <w:sz w:val="28"/>
          <w:szCs w:val="28"/>
        </w:rPr>
        <w:t xml:space="preserve">№ </w:t>
      </w:r>
      <w:r w:rsidR="00FC10D8" w:rsidRPr="00C65D1B">
        <w:rPr>
          <w:rFonts w:ascii="Times New Roman" w:hAnsi="Times New Roman" w:cs="Times New Roman"/>
          <w:b w:val="0"/>
          <w:bCs/>
          <w:sz w:val="28"/>
          <w:szCs w:val="28"/>
        </w:rPr>
        <w:t xml:space="preserve">1 </w:t>
      </w:r>
      <w:r w:rsidR="00E05452" w:rsidRPr="00C65D1B">
        <w:rPr>
          <w:rFonts w:ascii="Times New Roman" w:hAnsi="Times New Roman" w:cs="Times New Roman"/>
          <w:b w:val="0"/>
          <w:bCs/>
          <w:sz w:val="28"/>
          <w:szCs w:val="28"/>
        </w:rPr>
        <w:t>«</w:t>
      </w:r>
      <w:r w:rsidR="00223343" w:rsidRPr="00C65D1B">
        <w:rPr>
          <w:rFonts w:ascii="Times New Roman" w:hAnsi="Times New Roman" w:cs="Times New Roman"/>
          <w:b w:val="0"/>
          <w:bCs/>
          <w:sz w:val="28"/>
          <w:szCs w:val="28"/>
        </w:rPr>
        <w:t>Поряд</w:t>
      </w:r>
      <w:r w:rsidR="00E05452" w:rsidRPr="00C65D1B">
        <w:rPr>
          <w:rFonts w:ascii="Times New Roman" w:hAnsi="Times New Roman" w:cs="Times New Roman"/>
          <w:b w:val="0"/>
          <w:bCs/>
          <w:sz w:val="28"/>
          <w:szCs w:val="28"/>
        </w:rPr>
        <w:t>ок</w:t>
      </w:r>
      <w:r w:rsidR="00223343" w:rsidRPr="00C65D1B">
        <w:rPr>
          <w:rFonts w:ascii="Times New Roman" w:hAnsi="Times New Roman" w:cs="Times New Roman"/>
          <w:b w:val="0"/>
          <w:bCs/>
          <w:sz w:val="28"/>
          <w:szCs w:val="28"/>
        </w:rPr>
        <w:t xml:space="preserve">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на поддержку животноводства</w:t>
      </w:r>
      <w:r w:rsidR="00E05452" w:rsidRPr="00C65D1B">
        <w:rPr>
          <w:rFonts w:ascii="Times New Roman" w:hAnsi="Times New Roman" w:cs="Times New Roman"/>
          <w:b w:val="0"/>
          <w:bCs/>
          <w:sz w:val="28"/>
          <w:szCs w:val="28"/>
        </w:rPr>
        <w:t>»</w:t>
      </w:r>
      <w:r w:rsidR="00223343" w:rsidRPr="00C65D1B">
        <w:rPr>
          <w:rFonts w:ascii="Times New Roman" w:hAnsi="Times New Roman" w:cs="Times New Roman"/>
          <w:b w:val="0"/>
          <w:bCs/>
          <w:sz w:val="28"/>
          <w:szCs w:val="28"/>
        </w:rPr>
        <w:t xml:space="preserve"> (далее – Порядок)</w:t>
      </w:r>
      <w:r w:rsidR="00895134" w:rsidRPr="00C65D1B">
        <w:rPr>
          <w:rFonts w:ascii="Times New Roman" w:hAnsi="Times New Roman" w:cs="Times New Roman"/>
          <w:b w:val="0"/>
          <w:bCs/>
          <w:sz w:val="28"/>
          <w:szCs w:val="28"/>
        </w:rPr>
        <w:t xml:space="preserve"> к Правилам</w:t>
      </w:r>
      <w:r w:rsidR="00FC10D8" w:rsidRPr="00C65D1B">
        <w:rPr>
          <w:rFonts w:ascii="Times New Roman" w:hAnsi="Times New Roman" w:cs="Times New Roman"/>
          <w:b w:val="0"/>
          <w:bCs/>
          <w:sz w:val="28"/>
          <w:szCs w:val="28"/>
        </w:rPr>
        <w:t>, утвержденны</w:t>
      </w:r>
      <w:r w:rsidR="00E05452" w:rsidRPr="00C65D1B">
        <w:rPr>
          <w:rFonts w:ascii="Times New Roman" w:hAnsi="Times New Roman" w:cs="Times New Roman"/>
          <w:b w:val="0"/>
          <w:bCs/>
          <w:sz w:val="28"/>
          <w:szCs w:val="28"/>
        </w:rPr>
        <w:t>м</w:t>
      </w:r>
      <w:r w:rsidR="00FC10D8" w:rsidRPr="00C65D1B">
        <w:rPr>
          <w:rFonts w:ascii="Times New Roman" w:hAnsi="Times New Roman" w:cs="Times New Roman"/>
          <w:b w:val="0"/>
          <w:bCs/>
          <w:sz w:val="28"/>
          <w:szCs w:val="28"/>
        </w:rPr>
        <w:t xml:space="preserve"> постановлением Правительства Республики Алтай от 7 июня 2024 года № 223 и приказ</w:t>
      </w:r>
      <w:r w:rsidR="003A7D43" w:rsidRPr="00C65D1B">
        <w:rPr>
          <w:rFonts w:ascii="Times New Roman" w:hAnsi="Times New Roman" w:cs="Times New Roman"/>
          <w:b w:val="0"/>
          <w:bCs/>
          <w:sz w:val="28"/>
          <w:szCs w:val="28"/>
        </w:rPr>
        <w:t>а</w:t>
      </w:r>
      <w:r w:rsidR="00FC10D8" w:rsidRPr="00C65D1B">
        <w:rPr>
          <w:rFonts w:ascii="Times New Roman" w:hAnsi="Times New Roman" w:cs="Times New Roman"/>
          <w:b w:val="0"/>
          <w:bCs/>
          <w:sz w:val="28"/>
          <w:szCs w:val="28"/>
        </w:rPr>
        <w:t xml:space="preserve"> Министерства сельского хозяйства республики Алтай от 18 июня 2024 г. №П-08-01/0108</w:t>
      </w:r>
      <w:r w:rsidR="003A7D43" w:rsidRPr="00C65D1B">
        <w:rPr>
          <w:rFonts w:ascii="Times New Roman" w:hAnsi="Times New Roman" w:cs="Times New Roman"/>
          <w:b w:val="0"/>
          <w:bCs/>
          <w:sz w:val="28"/>
          <w:szCs w:val="28"/>
        </w:rPr>
        <w:t xml:space="preserve"> </w:t>
      </w:r>
      <w:r w:rsidR="00FC10D8" w:rsidRPr="00C65D1B">
        <w:rPr>
          <w:rFonts w:ascii="Times New Roman" w:hAnsi="Times New Roman" w:cs="Times New Roman"/>
          <w:b w:val="0"/>
          <w:bCs/>
          <w:sz w:val="28"/>
          <w:szCs w:val="28"/>
        </w:rPr>
        <w:t>извещает о проведении отбора по предоставлению грантов в форме субсидий на финансовое обеспечение (возмещение) затрат</w:t>
      </w:r>
      <w:r w:rsidR="00FC10D8" w:rsidRPr="00C65D1B">
        <w:rPr>
          <w:rFonts w:ascii="Times New Roman" w:hAnsi="Times New Roman" w:cs="Times New Roman"/>
          <w:b w:val="0"/>
          <w:sz w:val="28"/>
          <w:szCs w:val="28"/>
        </w:rPr>
        <w:t xml:space="preserve"> сельхозтоваропроизводителей Республики Алтай </w:t>
      </w:r>
      <w:r w:rsidR="00933542" w:rsidRPr="00C65D1B">
        <w:rPr>
          <w:rFonts w:ascii="Times New Roman" w:hAnsi="Times New Roman" w:cs="Times New Roman"/>
          <w:b w:val="0"/>
          <w:sz w:val="28"/>
          <w:szCs w:val="28"/>
        </w:rPr>
        <w:t xml:space="preserve">на развитие молочного скотоводства, по ставке на 1 килограмм реализованного и (или) отгруженного сельхозтоваропроизводителями на собственную переработку коровьего молока. </w:t>
      </w:r>
    </w:p>
    <w:p w14:paraId="6A081BCF" w14:textId="1F91F478" w:rsidR="00933542" w:rsidRPr="00C65D1B" w:rsidRDefault="00933542" w:rsidP="00933542">
      <w:pPr>
        <w:pStyle w:val="a4"/>
        <w:shd w:val="clear" w:color="auto" w:fill="FFFFFF"/>
        <w:spacing w:before="0" w:beforeAutospacing="0" w:after="0" w:afterAutospacing="0" w:line="288" w:lineRule="auto"/>
        <w:ind w:firstLine="708"/>
        <w:jc w:val="both"/>
        <w:rPr>
          <w:sz w:val="28"/>
          <w:szCs w:val="28"/>
        </w:rPr>
      </w:pPr>
      <w:r w:rsidRPr="00C65D1B">
        <w:rPr>
          <w:sz w:val="28"/>
          <w:szCs w:val="28"/>
        </w:rPr>
        <w:t xml:space="preserve">Заявки на участие в отборе принимаются </w:t>
      </w:r>
      <w:r w:rsidRPr="00C65D1B">
        <w:rPr>
          <w:rStyle w:val="a5"/>
          <w:b w:val="0"/>
          <w:sz w:val="28"/>
          <w:szCs w:val="28"/>
        </w:rPr>
        <w:t xml:space="preserve">с </w:t>
      </w:r>
      <w:r w:rsidR="003A7D43" w:rsidRPr="00C65D1B">
        <w:rPr>
          <w:rStyle w:val="a5"/>
          <w:b w:val="0"/>
          <w:sz w:val="28"/>
          <w:szCs w:val="28"/>
        </w:rPr>
        <w:t>19 августа</w:t>
      </w:r>
      <w:r w:rsidRPr="00C65D1B">
        <w:rPr>
          <w:rStyle w:val="a5"/>
          <w:b w:val="0"/>
          <w:sz w:val="28"/>
          <w:szCs w:val="28"/>
        </w:rPr>
        <w:t xml:space="preserve"> 2024 года</w:t>
      </w:r>
      <w:r w:rsidRPr="00C65D1B">
        <w:rPr>
          <w:sz w:val="28"/>
          <w:szCs w:val="28"/>
        </w:rPr>
        <w:t xml:space="preserve"> в соответствии с режимом работы Министерства сельского хозяйства Республики Алтай (с 09 часов 00 минут до 13 часов 00 минут и с 14 часов 00 минут до 18 часов 00 минут по местному времени, в пятницу до 17 часов 00 минут по местному времени) </w:t>
      </w:r>
      <w:r w:rsidRPr="00C65D1B">
        <w:rPr>
          <w:rStyle w:val="a5"/>
          <w:b w:val="0"/>
          <w:sz w:val="28"/>
          <w:szCs w:val="28"/>
        </w:rPr>
        <w:t xml:space="preserve">по </w:t>
      </w:r>
      <w:r w:rsidR="003A7D43" w:rsidRPr="00C65D1B">
        <w:rPr>
          <w:rStyle w:val="a5"/>
          <w:b w:val="0"/>
          <w:sz w:val="28"/>
          <w:szCs w:val="28"/>
        </w:rPr>
        <w:t>9 сентября</w:t>
      </w:r>
      <w:r w:rsidRPr="00C65D1B">
        <w:rPr>
          <w:rStyle w:val="a5"/>
          <w:b w:val="0"/>
          <w:sz w:val="28"/>
          <w:szCs w:val="28"/>
        </w:rPr>
        <w:t xml:space="preserve"> 2024 года</w:t>
      </w:r>
      <w:r w:rsidRPr="00C65D1B">
        <w:rPr>
          <w:sz w:val="28"/>
          <w:szCs w:val="28"/>
        </w:rPr>
        <w:t xml:space="preserve"> включительно (до 1</w:t>
      </w:r>
      <w:r w:rsidR="003A7D43" w:rsidRPr="00C65D1B">
        <w:rPr>
          <w:sz w:val="28"/>
          <w:szCs w:val="28"/>
        </w:rPr>
        <w:t>8</w:t>
      </w:r>
      <w:r w:rsidRPr="00C65D1B">
        <w:rPr>
          <w:sz w:val="28"/>
          <w:szCs w:val="28"/>
        </w:rPr>
        <w:t xml:space="preserve"> часов 00 минут по местному времени) в рабочие дни.</w:t>
      </w:r>
    </w:p>
    <w:p w14:paraId="00D06275" w14:textId="77777777" w:rsidR="00546B3B" w:rsidRPr="00C65D1B" w:rsidRDefault="00546B3B" w:rsidP="00546B3B">
      <w:pPr>
        <w:pStyle w:val="a4"/>
        <w:shd w:val="clear" w:color="auto" w:fill="FFFFFF"/>
        <w:spacing w:before="0" w:beforeAutospacing="0" w:after="0" w:afterAutospacing="0" w:line="22" w:lineRule="atLeast"/>
        <w:ind w:firstLine="709"/>
        <w:jc w:val="both"/>
        <w:rPr>
          <w:color w:val="FF0000"/>
          <w:sz w:val="28"/>
          <w:szCs w:val="28"/>
        </w:rPr>
      </w:pPr>
    </w:p>
    <w:p w14:paraId="555DD082" w14:textId="5F498DA3" w:rsidR="00546B3B" w:rsidRPr="00C65D1B" w:rsidRDefault="00546B3B" w:rsidP="00546B3B">
      <w:pPr>
        <w:pStyle w:val="a4"/>
        <w:shd w:val="clear" w:color="auto" w:fill="FFFFFF"/>
        <w:spacing w:before="0" w:beforeAutospacing="0" w:after="0" w:afterAutospacing="0" w:line="22" w:lineRule="atLeast"/>
        <w:ind w:firstLine="709"/>
        <w:jc w:val="both"/>
        <w:rPr>
          <w:sz w:val="28"/>
          <w:szCs w:val="28"/>
        </w:rPr>
      </w:pPr>
      <w:r w:rsidRPr="00C65D1B">
        <w:rPr>
          <w:sz w:val="28"/>
          <w:szCs w:val="28"/>
        </w:rPr>
        <w:t xml:space="preserve">По адресу: 649 000, Республика Алтай, г. Горно-Алтайск, ул. Северная, 12, Министерство сельского хозяйства Республики Алтай, кабинет № </w:t>
      </w:r>
      <w:r w:rsidR="003A7D43" w:rsidRPr="00C65D1B">
        <w:rPr>
          <w:sz w:val="28"/>
          <w:szCs w:val="28"/>
        </w:rPr>
        <w:t>10</w:t>
      </w:r>
      <w:r w:rsidRPr="00C65D1B">
        <w:rPr>
          <w:sz w:val="28"/>
          <w:szCs w:val="28"/>
        </w:rPr>
        <w:t xml:space="preserve">, </w:t>
      </w:r>
      <w:r w:rsidRPr="00C65D1B">
        <w:rPr>
          <w:rStyle w:val="a5"/>
          <w:sz w:val="28"/>
          <w:szCs w:val="28"/>
        </w:rPr>
        <w:t xml:space="preserve">E-mail: </w:t>
      </w:r>
      <w:r w:rsidRPr="00C65D1B">
        <w:rPr>
          <w:sz w:val="28"/>
          <w:szCs w:val="28"/>
        </w:rPr>
        <w:t>info@msh.altaigov.ru</w:t>
      </w:r>
    </w:p>
    <w:p w14:paraId="0B14F94D" w14:textId="4FE6BC2E" w:rsidR="00546B3B" w:rsidRPr="00C65D1B" w:rsidRDefault="00546B3B" w:rsidP="00546B3B">
      <w:pPr>
        <w:ind w:firstLine="709"/>
        <w:jc w:val="both"/>
        <w:rPr>
          <w:rFonts w:ascii="Times New Roman" w:hAnsi="Times New Roman" w:cs="Times New Roman"/>
          <w:sz w:val="28"/>
          <w:szCs w:val="28"/>
        </w:rPr>
      </w:pPr>
      <w:r w:rsidRPr="00C65D1B">
        <w:rPr>
          <w:rFonts w:ascii="Times New Roman" w:hAnsi="Times New Roman" w:cs="Times New Roman"/>
          <w:sz w:val="28"/>
          <w:szCs w:val="28"/>
        </w:rPr>
        <w:t>Контактный телефон лиц, уполномоченных на прием заявок: 8(38822) 2-</w:t>
      </w:r>
      <w:r w:rsidR="00933542" w:rsidRPr="00C65D1B">
        <w:rPr>
          <w:rFonts w:ascii="Times New Roman" w:hAnsi="Times New Roman" w:cs="Times New Roman"/>
          <w:sz w:val="28"/>
          <w:szCs w:val="28"/>
        </w:rPr>
        <w:t>23-47</w:t>
      </w:r>
      <w:r w:rsidRPr="00C65D1B">
        <w:rPr>
          <w:rFonts w:ascii="Times New Roman" w:hAnsi="Times New Roman" w:cs="Times New Roman"/>
          <w:sz w:val="28"/>
          <w:szCs w:val="28"/>
        </w:rPr>
        <w:t>.</w:t>
      </w:r>
    </w:p>
    <w:p w14:paraId="6857439C" w14:textId="77777777" w:rsidR="000F3788" w:rsidRPr="00C65D1B" w:rsidRDefault="000F3788" w:rsidP="000F3788">
      <w:pPr>
        <w:spacing w:after="0"/>
        <w:ind w:right="-2" w:firstLine="709"/>
        <w:jc w:val="both"/>
        <w:rPr>
          <w:rFonts w:ascii="Times New Roman" w:eastAsiaTheme="minorEastAsia" w:hAnsi="Times New Roman" w:cs="Times New Roman"/>
          <w:bCs/>
          <w:sz w:val="28"/>
          <w:szCs w:val="28"/>
          <w:lang w:eastAsia="ru-RU"/>
        </w:rPr>
      </w:pPr>
      <w:r w:rsidRPr="00C65D1B">
        <w:rPr>
          <w:rFonts w:ascii="Times New Roman" w:eastAsiaTheme="minorEastAsia" w:hAnsi="Times New Roman" w:cs="Times New Roman"/>
          <w:bCs/>
          <w:sz w:val="28"/>
          <w:szCs w:val="28"/>
          <w:lang w:eastAsia="ru-RU"/>
        </w:rPr>
        <w:lastRenderedPageBreak/>
        <w:t>Результатом предоставления субсидии, под которым понимается результат деятельности (действий) получателя субсидии, является:</w:t>
      </w:r>
    </w:p>
    <w:p w14:paraId="76C99EC5" w14:textId="77777777" w:rsidR="000F3788" w:rsidRPr="00C65D1B" w:rsidRDefault="000F3788" w:rsidP="000F3788">
      <w:pPr>
        <w:spacing w:after="0"/>
        <w:ind w:right="-2" w:firstLine="709"/>
        <w:jc w:val="both"/>
        <w:rPr>
          <w:rFonts w:ascii="Times New Roman" w:eastAsiaTheme="minorEastAsia" w:hAnsi="Times New Roman" w:cs="Times New Roman"/>
          <w:bCs/>
          <w:sz w:val="28"/>
          <w:szCs w:val="28"/>
          <w:lang w:eastAsia="ru-RU"/>
        </w:rPr>
      </w:pPr>
      <w:r w:rsidRPr="00C65D1B">
        <w:rPr>
          <w:rFonts w:ascii="Times New Roman" w:eastAsiaTheme="minorEastAsia" w:hAnsi="Times New Roman" w:cs="Times New Roman"/>
          <w:bCs/>
          <w:sz w:val="28"/>
          <w:szCs w:val="28"/>
          <w:lang w:eastAsia="ru-RU"/>
        </w:rPr>
        <w:t>а) обеспечена поддержка животноводства (единиц).</w:t>
      </w:r>
    </w:p>
    <w:p w14:paraId="4C75E0F1" w14:textId="2B4B573E" w:rsidR="00546B3B" w:rsidRPr="00C65D1B" w:rsidRDefault="00546B3B" w:rsidP="00895134">
      <w:pPr>
        <w:pStyle w:val="a4"/>
        <w:shd w:val="clear" w:color="auto" w:fill="FFFFFF"/>
        <w:spacing w:before="0" w:beforeAutospacing="0" w:after="0" w:afterAutospacing="0" w:line="22" w:lineRule="atLeast"/>
        <w:ind w:firstLine="709"/>
        <w:jc w:val="both"/>
        <w:rPr>
          <w:color w:val="FF0000"/>
          <w:sz w:val="28"/>
          <w:szCs w:val="28"/>
        </w:rPr>
      </w:pPr>
      <w:r w:rsidRPr="00C65D1B">
        <w:rPr>
          <w:sz w:val="28"/>
          <w:szCs w:val="28"/>
        </w:rPr>
        <w:t>Сетевой адрес, на котором</w:t>
      </w:r>
      <w:r w:rsidR="00895134" w:rsidRPr="00C65D1B">
        <w:rPr>
          <w:sz w:val="28"/>
          <w:szCs w:val="28"/>
        </w:rPr>
        <w:t xml:space="preserve"> размещено извещение о</w:t>
      </w:r>
      <w:r w:rsidRPr="00C65D1B">
        <w:rPr>
          <w:sz w:val="28"/>
          <w:szCs w:val="28"/>
        </w:rPr>
        <w:t xml:space="preserve"> проведение отбора: </w:t>
      </w:r>
      <w:r w:rsidR="00895134" w:rsidRPr="00C65D1B">
        <w:rPr>
          <w:sz w:val="28"/>
          <w:szCs w:val="28"/>
        </w:rPr>
        <w:t>https://mcx-altai.ru/dokumenty/normativno-pravovye-akty/npa-minselkhoza-respubliki-altaj</w:t>
      </w:r>
    </w:p>
    <w:p w14:paraId="43AA15A6"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Участник отбора (получатель) не ранее чем на первое число месяца, в котором им подана заявка об участии в отборе, должен соответствовать следующим требованиям: </w:t>
      </w:r>
    </w:p>
    <w:p w14:paraId="6F0D488F"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6BA58C2F"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48FFD931"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в)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1A3BF8DB"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г) не получает средства из республиканского бюджета Республики Алтай, из которого планируется предоставление субсидии в соответствии с правовым актом, на основании иных нормативных правовых актов Республики Алтай на цели, установленные правовым актом; </w:t>
      </w:r>
    </w:p>
    <w:p w14:paraId="09C6AB0D"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д)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 </w:t>
      </w:r>
    </w:p>
    <w:p w14:paraId="259CBBC2"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е) на едином налоговом счете отсутствует или не превышает размер, определенный пунктом 3 статьи 47 Налогового кодекса Российской </w:t>
      </w:r>
      <w:r w:rsidRPr="00C65D1B">
        <w:rPr>
          <w:rFonts w:cs="Times New Roman"/>
          <w:sz w:val="28"/>
          <w:szCs w:val="28"/>
        </w:rPr>
        <w:lastRenderedPageBreak/>
        <w:t xml:space="preserve">Федерации, задолженность по уплате налогов, сборов и страховых взносов в бюджеты бюджетной системы Российской Федерации; </w:t>
      </w:r>
    </w:p>
    <w:p w14:paraId="08DBD77F"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ж) отсутствуют просроченная задолженность по возврату в республиканский бюджет Республики Алтай,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w:t>
      </w:r>
    </w:p>
    <w:p w14:paraId="74E6EAB1"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з)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В отношении главы и членов крестьянского (фермерского) хозяйства участника отбора, не должна быть введена процедура банкротства, в порядке, предусмотренном законодательством Российской Федерации. В случае признания участника отбора банкротом с даты завершения в отношении него процедуры реализации имущества или прекращения производства по делу о банкротстве в ходе такой процедуры, должно истечь не менее двух лет; </w:t>
      </w:r>
    </w:p>
    <w:p w14:paraId="59C6740C"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14:paraId="2D5ED1FE"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к) отсутствуют в году, предшествующем году получения субсидии, случаи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 (за исключением участников отбора, зарегистрированных в текущем финансовом году); </w:t>
      </w:r>
    </w:p>
    <w:p w14:paraId="29AACAC0"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t xml:space="preserve">л) предоставления в Министерство отчетности о финансово-экономическом состоянии в сроки и по форме, устанавливаемые Министерством (за исключением участников отбора, зарегистрированных в текущем финансовом году); </w:t>
      </w:r>
    </w:p>
    <w:p w14:paraId="1830FA8C" w14:textId="77777777" w:rsidR="002E6AF0" w:rsidRPr="00C65D1B" w:rsidRDefault="002E6AF0" w:rsidP="002E6AF0">
      <w:pPr>
        <w:pStyle w:val="ac"/>
        <w:tabs>
          <w:tab w:val="left" w:pos="709"/>
        </w:tabs>
        <w:ind w:firstLine="709"/>
        <w:jc w:val="both"/>
        <w:rPr>
          <w:rFonts w:cs="Times New Roman"/>
          <w:sz w:val="28"/>
          <w:szCs w:val="28"/>
        </w:rPr>
      </w:pPr>
      <w:r w:rsidRPr="00C65D1B">
        <w:rPr>
          <w:rFonts w:cs="Times New Roman"/>
          <w:sz w:val="28"/>
          <w:szCs w:val="28"/>
        </w:rPr>
        <w:lastRenderedPageBreak/>
        <w:t xml:space="preserve">м) не должен иметь просроченную задолженность по обязательствам, вытекающим из соглашений о предоставлении субсидий, заключенных с Министерством. </w:t>
      </w:r>
    </w:p>
    <w:p w14:paraId="23748003" w14:textId="7349DD8F"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Субсидия предоставляется сельхозтоваропроизводителю с учетом выполнения следующих условий:</w:t>
      </w:r>
    </w:p>
    <w:p w14:paraId="458F8DD5" w14:textId="52EDB462" w:rsidR="00223343" w:rsidRPr="00C65D1B" w:rsidRDefault="003A7D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а</w:t>
      </w:r>
      <w:r w:rsidR="00223343" w:rsidRPr="00C65D1B">
        <w:rPr>
          <w:rFonts w:ascii="Times New Roman" w:hAnsi="Times New Roman" w:cs="Times New Roman"/>
          <w:sz w:val="28"/>
          <w:szCs w:val="28"/>
        </w:rPr>
        <w:t xml:space="preserve">) по направлениям, предусмотренным </w:t>
      </w:r>
      <w:hyperlink w:anchor="Par94" w:tooltip="б) на приобретение и использование эмбрионов сельскохозяйственных животных сельхозтоваропроизводителю, зарегистрированному в государственном племенном регистре;" w:history="1">
        <w:r w:rsidR="00223343" w:rsidRPr="00C65D1B">
          <w:rPr>
            <w:rStyle w:val="a6"/>
            <w:rFonts w:ascii="Times New Roman" w:hAnsi="Times New Roman" w:cs="Times New Roman"/>
            <w:color w:val="auto"/>
            <w:sz w:val="28"/>
            <w:szCs w:val="28"/>
          </w:rPr>
          <w:t xml:space="preserve">подпунктами </w:t>
        </w:r>
      </w:hyperlink>
      <w:hyperlink w:anchor="Par100" w:tooltip="ж) на строительство объектов для хранения, обработки, переработки побочных продуктов животноводства;" w:history="1">
        <w:r w:rsidR="00223343" w:rsidRPr="00C65D1B">
          <w:rPr>
            <w:rStyle w:val="a6"/>
            <w:rFonts w:ascii="Times New Roman" w:hAnsi="Times New Roman" w:cs="Times New Roman"/>
            <w:color w:val="auto"/>
            <w:sz w:val="28"/>
            <w:szCs w:val="28"/>
          </w:rPr>
          <w:t>«ж»</w:t>
        </w:r>
      </w:hyperlink>
      <w:r w:rsidR="00223343" w:rsidRPr="00C65D1B">
        <w:rPr>
          <w:rFonts w:ascii="Times New Roman" w:hAnsi="Times New Roman" w:cs="Times New Roman"/>
          <w:sz w:val="28"/>
          <w:szCs w:val="28"/>
        </w:rPr>
        <w:t xml:space="preserve">, </w:t>
      </w:r>
      <w:hyperlink w:anchor="Par102" w:tooltip="з) на приобретение кормов для сельскохозяйственных животных по ставке на 1 тонну приобретенных кормов из расчета суточного потребления на 1 условную голову." w:history="1">
        <w:r w:rsidR="00223343" w:rsidRPr="00C65D1B">
          <w:rPr>
            <w:rStyle w:val="a6"/>
            <w:rFonts w:ascii="Times New Roman" w:hAnsi="Times New Roman" w:cs="Times New Roman"/>
            <w:color w:val="auto"/>
            <w:sz w:val="28"/>
            <w:szCs w:val="28"/>
          </w:rPr>
          <w:t>пункта 3</w:t>
        </w:r>
      </w:hyperlink>
      <w:r w:rsidR="00464E81" w:rsidRPr="00C65D1B">
        <w:rPr>
          <w:rFonts w:ascii="Times New Roman" w:hAnsi="Times New Roman" w:cs="Times New Roman"/>
          <w:sz w:val="28"/>
          <w:szCs w:val="28"/>
        </w:rPr>
        <w:t xml:space="preserve"> </w:t>
      </w:r>
      <w:r w:rsidR="00223343" w:rsidRPr="00C65D1B">
        <w:rPr>
          <w:rFonts w:ascii="Times New Roman" w:hAnsi="Times New Roman" w:cs="Times New Roman"/>
          <w:sz w:val="28"/>
          <w:szCs w:val="28"/>
        </w:rPr>
        <w:t>Порядка, предоставляются при условии идентификации и регистрации сельскохозяйственных животных в информационной системе учета скота;</w:t>
      </w:r>
    </w:p>
    <w:p w14:paraId="6B401DB2" w14:textId="734DDEF3" w:rsidR="00223343" w:rsidRPr="00C65D1B" w:rsidRDefault="003A7D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б</w:t>
      </w:r>
      <w:r w:rsidR="00223343" w:rsidRPr="00C65D1B">
        <w:rPr>
          <w:rFonts w:ascii="Times New Roman" w:hAnsi="Times New Roman" w:cs="Times New Roman"/>
          <w:sz w:val="28"/>
          <w:szCs w:val="28"/>
        </w:rPr>
        <w:t xml:space="preserve">) по направлениям, предусмотренным </w:t>
      </w:r>
      <w:hyperlink w:anchor="Par92" w:tooltip="3. Целью предоставления субсидий является возмещение части затрат сельхозтоваропроизводителю:" w:history="1">
        <w:r w:rsidR="00223343" w:rsidRPr="00C65D1B">
          <w:rPr>
            <w:rStyle w:val="a6"/>
            <w:rFonts w:ascii="Times New Roman" w:hAnsi="Times New Roman" w:cs="Times New Roman"/>
            <w:color w:val="auto"/>
            <w:sz w:val="28"/>
            <w:szCs w:val="28"/>
          </w:rPr>
          <w:t>пунктом 3</w:t>
        </w:r>
      </w:hyperlink>
      <w:r w:rsidR="00223343" w:rsidRPr="00C65D1B">
        <w:rPr>
          <w:rFonts w:ascii="Times New Roman" w:hAnsi="Times New Roman" w:cs="Times New Roman"/>
          <w:sz w:val="28"/>
          <w:szCs w:val="28"/>
        </w:rPr>
        <w:t xml:space="preserve"> Порядка, субсидии предоставляются при условии представления в Министерство отчетности о финансово-экономическом состоянии сельхозтоваропроизводителя по итогам отчетного года по форме и в сроки, установленные Министерством (за исключением граждан, ведущих ЛПХ);</w:t>
      </w:r>
    </w:p>
    <w:p w14:paraId="15C01E44" w14:textId="776B00C7" w:rsidR="00223343" w:rsidRPr="00C65D1B" w:rsidRDefault="003A7D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в</w:t>
      </w:r>
      <w:r w:rsidR="00223343" w:rsidRPr="00C65D1B">
        <w:rPr>
          <w:rFonts w:ascii="Times New Roman" w:hAnsi="Times New Roman" w:cs="Times New Roman"/>
          <w:sz w:val="28"/>
          <w:szCs w:val="28"/>
        </w:rPr>
        <w:t>) отсутствия в году, предшествующему году получения субсидии и текущем финансовом году, случаев привлечения к ответственности получателя субсидии за дорожно-транспортное происшествие, связанное с наездом на сельскохозяйственных животных.</w:t>
      </w:r>
    </w:p>
    <w:p w14:paraId="0AC399B6" w14:textId="406BA32C" w:rsidR="00223343" w:rsidRPr="00C65D1B" w:rsidRDefault="00223343" w:rsidP="00223343">
      <w:pPr>
        <w:spacing w:after="0"/>
        <w:ind w:right="-2" w:firstLine="709"/>
        <w:jc w:val="both"/>
        <w:rPr>
          <w:rFonts w:ascii="Times New Roman" w:hAnsi="Times New Roman" w:cs="Times New Roman"/>
          <w:sz w:val="28"/>
          <w:szCs w:val="28"/>
        </w:rPr>
      </w:pPr>
      <w:bookmarkStart w:id="0" w:name="Par139"/>
      <w:bookmarkEnd w:id="0"/>
      <w:r w:rsidRPr="00C65D1B">
        <w:rPr>
          <w:rFonts w:ascii="Times New Roman" w:hAnsi="Times New Roman" w:cs="Times New Roman"/>
          <w:sz w:val="28"/>
          <w:szCs w:val="28"/>
        </w:rPr>
        <w:t xml:space="preserve"> Для получения субсидий по направлениям, указанных в </w:t>
      </w:r>
      <w:hyperlink w:anchor="Par92" w:tooltip="3. Целью предоставления субсидий является возмещение части затрат сельхозтоваропроизводителю:" w:history="1">
        <w:r w:rsidRPr="00C65D1B">
          <w:rPr>
            <w:rStyle w:val="a6"/>
            <w:rFonts w:ascii="Times New Roman" w:hAnsi="Times New Roman" w:cs="Times New Roman"/>
            <w:color w:val="auto"/>
            <w:sz w:val="28"/>
            <w:szCs w:val="28"/>
          </w:rPr>
          <w:t>пункте 3</w:t>
        </w:r>
      </w:hyperlink>
      <w:r w:rsidRPr="00C65D1B">
        <w:rPr>
          <w:rFonts w:ascii="Times New Roman" w:hAnsi="Times New Roman" w:cs="Times New Roman"/>
          <w:sz w:val="28"/>
          <w:szCs w:val="28"/>
        </w:rPr>
        <w:t xml:space="preserve"> Порядка, сельхозтоваропроизводитель представляет в Министерство заявку.</w:t>
      </w:r>
    </w:p>
    <w:p w14:paraId="0CEC8801" w14:textId="11080739"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Дополнительно к заявке, прилагаются следующие документы (либо заверенные надлежащим образом копии документов):</w:t>
      </w:r>
    </w:p>
    <w:p w14:paraId="692A3A45"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а) отчет (мониторинг) «Сведения о производстве сельскохозяйственной продукции» по форме, утвержденной приказом Министерства экономического развития Республики Алтай от 18 января 2021 года № 9-ОД, на 1 января текущего года;</w:t>
      </w:r>
    </w:p>
    <w:p w14:paraId="140A53D8"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б) для граждан, ведущих ЛПХ:</w:t>
      </w:r>
    </w:p>
    <w:p w14:paraId="6B3F32B9"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справку о постановке на учет (снятие с учета) физического лица в качестве плательщика налога на профессиональный доход;</w:t>
      </w:r>
    </w:p>
    <w:p w14:paraId="7289D851"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 xml:space="preserve">выписку из </w:t>
      </w:r>
      <w:proofErr w:type="spellStart"/>
      <w:r w:rsidRPr="00C65D1B">
        <w:rPr>
          <w:rFonts w:ascii="Times New Roman" w:hAnsi="Times New Roman" w:cs="Times New Roman"/>
          <w:sz w:val="28"/>
          <w:szCs w:val="28"/>
        </w:rPr>
        <w:t>похозяйственной</w:t>
      </w:r>
      <w:proofErr w:type="spellEnd"/>
      <w:r w:rsidRPr="00C65D1B">
        <w:rPr>
          <w:rFonts w:ascii="Times New Roman" w:hAnsi="Times New Roman" w:cs="Times New Roman"/>
          <w:sz w:val="28"/>
          <w:szCs w:val="28"/>
        </w:rPr>
        <w:t xml:space="preserve"> книги;</w:t>
      </w:r>
    </w:p>
    <w:p w14:paraId="2D3C9808"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в) справку о наличии положительного, отрицательного или нулевого сальдо налогового счета или справку об исполнении обязанности по уплате налогов, сборов, пеней, штрафов, процентов, выданной налоговым органом не ранее чем на первое число месяца, в котором подана заявка;</w:t>
      </w:r>
    </w:p>
    <w:p w14:paraId="08A14772"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г) по инициативе заявителя к заявлению на получение субсидии могут быть приложены следующие документы:</w:t>
      </w:r>
    </w:p>
    <w:p w14:paraId="2E3EA067"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lastRenderedPageBreak/>
        <w:t>выписка из Единого государственного реестра индивидуальных предпринимателей (для индивидуальных предпринимателей) или Единого государственного реестра юридических лиц (для юридических лиц), выданная в срок не ранее 30 дней до дня представления пакета документов на получение субсидии в Министерство;</w:t>
      </w:r>
    </w:p>
    <w:p w14:paraId="339C6DE7"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выписка из Единого государственного реестра недвижимости, если субсидия предполагает наличие у заявителя недвижимого имущества.</w:t>
      </w:r>
    </w:p>
    <w:p w14:paraId="133112A2"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В случае если указанные документы не представлены заявителем по собственной инициативе, Министерство посредством межведомственного запроса запрашивает и получает от налогового органа сведения о наличии (отсутствии) у заявителя задолженности по уплате налогов, сборов, пеней и штрафов за нарушение законодательства Российской Федерации о налогах и сборах и о страховых взносах, сформированные по состоянию на дату, которая не превышает 30 календарных дней до дня представления документов.</w:t>
      </w:r>
    </w:p>
    <w:p w14:paraId="22294E66" w14:textId="214D4CC1"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Для получения субсидии по направлению, указанному в подпункте «ж» пункта 3 Порядка, заявителем к заявке дополнительно прикладываются следующие документы:</w:t>
      </w:r>
    </w:p>
    <w:p w14:paraId="25B162CB"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 xml:space="preserve">а) отчет (мониторинг) «Сведения о производстве сельскохозяйственной продукции» по форме, утвержденной приказом Министерства экономического развития Республики Алтай, на 1 января, 1 июля, 1 октября текущего года; </w:t>
      </w:r>
    </w:p>
    <w:p w14:paraId="2127C104"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 xml:space="preserve">б) перечень первичных документов, подтверждающих фактически понесенные затраты, по форме, установленной Министерством, и (или) копия книги доходов и расходов; </w:t>
      </w:r>
    </w:p>
    <w:p w14:paraId="0D2483EF"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в) договор поставки молока, заключенный с заготовительной (закупочной), перерабатывающей или бюджетной организацией, в случае отгрузки на собственную переработку акт отгрузки на собственную переработку молока;</w:t>
      </w:r>
    </w:p>
    <w:p w14:paraId="4CE61442"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 xml:space="preserve"> г) документы, подтверждающие реализацию и (или) отгрузку на собственную переработку молока за период, заявленный для предоставления субсидий; </w:t>
      </w:r>
    </w:p>
    <w:p w14:paraId="31A3F6CD" w14:textId="77777777" w:rsidR="00223343" w:rsidRPr="00C65D1B" w:rsidRDefault="00223343" w:rsidP="00223343">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д) документ об идентификации и регистрации в информационной системе учета.</w:t>
      </w:r>
    </w:p>
    <w:p w14:paraId="1EB0F727" w14:textId="77777777" w:rsidR="00F8433B" w:rsidRPr="00C65D1B" w:rsidRDefault="00F8433B" w:rsidP="00F8433B">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 xml:space="preserve">Заявление и все документы к заявлению выполняются на бумажном носителе, подчистки и исправления в документах не допускаются, за исключением исправлений, заверенных сельхозтоваропроизводителем. </w:t>
      </w:r>
    </w:p>
    <w:p w14:paraId="06065D5A" w14:textId="77777777" w:rsidR="00F8433B" w:rsidRPr="00C65D1B" w:rsidRDefault="00F8433B" w:rsidP="00F8433B">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Копии документов удостоверяются руководителем сельхозтоваропроизводителя с указанием даты заверения, должности, подписи, расшифровки подписи, скреплены печатью (при наличии печати).</w:t>
      </w:r>
    </w:p>
    <w:p w14:paraId="3D37F26E" w14:textId="77777777" w:rsidR="00F8433B" w:rsidRPr="00C65D1B" w:rsidRDefault="00F8433B" w:rsidP="00F8433B">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Документы могут быть поданы в Министерство лично или путем использования услуг почтовой связи, в виде единого скрепленного пакета документов с описью (прошитые, пронумерованные и скрепленные печатью (при наличии).</w:t>
      </w:r>
    </w:p>
    <w:p w14:paraId="265C2A4C" w14:textId="77777777" w:rsidR="00F8433B" w:rsidRPr="00C65D1B" w:rsidRDefault="00F8433B" w:rsidP="00F8433B">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Заявитель несет полную ответственность за достоверность сведений и документов, представленных в Министерство.</w:t>
      </w:r>
    </w:p>
    <w:p w14:paraId="38CF7243" w14:textId="456FF52F" w:rsidR="00F8433B" w:rsidRPr="00C65D1B" w:rsidRDefault="00F8433B" w:rsidP="00F8433B">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Заявление не подлежит регистрации в случаях, если:</w:t>
      </w:r>
    </w:p>
    <w:p w14:paraId="095F4737" w14:textId="77777777" w:rsidR="00F8433B" w:rsidRPr="00C65D1B" w:rsidRDefault="00F8433B" w:rsidP="00F8433B">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а) заявление заполнено не по форме, утвержденной Министерством, и (или) заполнено не полностью;</w:t>
      </w:r>
    </w:p>
    <w:p w14:paraId="273BB869" w14:textId="77777777" w:rsidR="00F8433B" w:rsidRPr="00C65D1B" w:rsidRDefault="00F8433B" w:rsidP="00F8433B">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б) отсутствует оформленная в соответствии с требованиями Гражданского кодекса Российской Федерации доверенность, уполномочивающая доверенное лицо предоставлять документы от имени сельхозтоваропроизводителя, в случае представления заявления лицом, действующим от имени сельхозтоваропроизводителя;</w:t>
      </w:r>
    </w:p>
    <w:p w14:paraId="391E6D29" w14:textId="77777777" w:rsidR="00F8433B" w:rsidRPr="00C65D1B" w:rsidRDefault="00F8433B" w:rsidP="00F8433B">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в) не предъявлена в момент подачи заявления надлежащим образом заверенная копия документа, удостоверяющая личность руководителя сельхозтоваропроизводителя или лица, действующего от имени сельхозтоваропроизводителя на основании доверенности.</w:t>
      </w:r>
    </w:p>
    <w:p w14:paraId="5F4E8FA4" w14:textId="77777777" w:rsidR="00F8433B" w:rsidRPr="00C65D1B" w:rsidRDefault="00F8433B" w:rsidP="00F8433B">
      <w:pPr>
        <w:spacing w:after="0"/>
        <w:ind w:right="-2" w:firstLine="709"/>
        <w:jc w:val="both"/>
        <w:rPr>
          <w:rFonts w:ascii="Times New Roman" w:hAnsi="Times New Roman" w:cs="Times New Roman"/>
          <w:sz w:val="28"/>
          <w:szCs w:val="28"/>
        </w:rPr>
      </w:pPr>
      <w:r w:rsidRPr="00C65D1B">
        <w:rPr>
          <w:rFonts w:ascii="Times New Roman" w:hAnsi="Times New Roman" w:cs="Times New Roman"/>
          <w:sz w:val="28"/>
          <w:szCs w:val="28"/>
        </w:rPr>
        <w:t>При отказе в регистрации заявления сельхозтоваропроизводителю выдается уведомление о причинах отказа в регистрации заявления по форме, устанавливаемой Министерством, вместе с поданным пакетом документов на предоставление субсидии.</w:t>
      </w:r>
    </w:p>
    <w:p w14:paraId="7AEB9FD5" w14:textId="77777777"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Участник отбора несет ответственность за достоверность сведений, содержащихся в представленных документах в соответствии с законодательством Российской Федерации.</w:t>
      </w:r>
    </w:p>
    <w:p w14:paraId="3C5F9BB3" w14:textId="25570F18"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Участник отбора вправе в любое время до даты окончания приема заявок внести изменения в заявку либо отозвать заявку.</w:t>
      </w:r>
    </w:p>
    <w:p w14:paraId="3AE4FC77" w14:textId="093BA11C"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 xml:space="preserve">Внесение изменений в заявку или отзыв заявки осуществляется участником отбора в порядке, аналогичном порядку формирования заявок.  </w:t>
      </w:r>
    </w:p>
    <w:p w14:paraId="7DB64448" w14:textId="735B2C3C"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В случае наличия замечаний к комплектности представленной заявки и (или) форме заявки Министерство принимает решение о возврате заявок участникам отбора на доработку и уведомляет участника отбора о выявленных недостатках и необходимости доработки заявки.</w:t>
      </w:r>
    </w:p>
    <w:p w14:paraId="5466834E" w14:textId="77777777"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Участник отбора вправе устранить выявленные недостатки, а также представить недостающие документы с описью приложенных документов в течение 2-х рабочих дней с даты принятия решения Министерства о возврате заявок участникам отбора на доработку и направления уведомления о выявленных недостатках и необходимости доработки заявки.</w:t>
      </w:r>
    </w:p>
    <w:p w14:paraId="7BC818A1" w14:textId="40C4367B"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 xml:space="preserve">Основания для отклонения заявки участника отбора на стадии рассмотрения заявок: </w:t>
      </w:r>
    </w:p>
    <w:p w14:paraId="4665DBC3" w14:textId="2D8659DD"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 xml:space="preserve">а) несоответствие участника отбора требованиям, установленным в соответствии с пунктом 11 Правил; </w:t>
      </w:r>
    </w:p>
    <w:p w14:paraId="4CACAAAB" w14:textId="77777777"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 xml:space="preserve">б) непредставление (представление не в полном объеме) документов, указанных в объявлении, предусмотренных настоящими Правилами;  </w:t>
      </w:r>
    </w:p>
    <w:p w14:paraId="171C525E" w14:textId="16322D48"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 xml:space="preserve">в) недостоверность информации, содержащейся в документах, представленных участником отбора, в целях подтверждения соответствия установленным Правилами требованиям; </w:t>
      </w:r>
    </w:p>
    <w:p w14:paraId="3490975F" w14:textId="77777777"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г) подача участником отбора заявки после даты и (или) времени, определенных для подачи заявки;</w:t>
      </w:r>
    </w:p>
    <w:p w14:paraId="2A0BEC55" w14:textId="1DFFED43"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д) несоответствие представленных участником отбора заявок и (или) документов требованиям, установленным в объявлении, предусмотренных Правилами.</w:t>
      </w:r>
    </w:p>
    <w:p w14:paraId="26764409" w14:textId="56536C8E"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Ранжирование поступивших заявок осуществляется исходя из очередности их поступления.</w:t>
      </w:r>
    </w:p>
    <w:p w14:paraId="221CC7DE" w14:textId="625DDB66"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Заявка рассматривается Министерством в течение 15 рабочих дней со дня регистрации. По результатам рассмотрения формируется протокол итогов отбора, включающий информацию о победителе (победителях) отбора с указанием размера субсидии, предусмотренной ему для предоставления, об отклонении заявок участников отбора с указанием оснований для их отклонения.</w:t>
      </w:r>
    </w:p>
    <w:p w14:paraId="2C57351D" w14:textId="03EAE925" w:rsidR="00464E81" w:rsidRPr="00C65D1B" w:rsidRDefault="00464E81" w:rsidP="00464E81">
      <w:pPr>
        <w:spacing w:after="0"/>
        <w:ind w:right="-2" w:firstLine="709"/>
        <w:jc w:val="both"/>
        <w:rPr>
          <w:rFonts w:ascii="Times New Roman" w:hAnsi="Times New Roman" w:cs="Times New Roman"/>
          <w:color w:val="000000" w:themeColor="text1"/>
          <w:sz w:val="28"/>
          <w:szCs w:val="28"/>
        </w:rPr>
      </w:pPr>
      <w:r w:rsidRPr="00C65D1B">
        <w:rPr>
          <w:rFonts w:ascii="Times New Roman" w:hAnsi="Times New Roman" w:cs="Times New Roman"/>
          <w:color w:val="000000" w:themeColor="text1"/>
          <w:sz w:val="28"/>
          <w:szCs w:val="28"/>
        </w:rPr>
        <w:t>Размер субсидии, предоставляемой сельхозтоваропроизводителю, рассчитывается в пределах бюджетных ассигнований, предусмотренных законом Республики Алтай о республиканском бюджете Республики Алтай на текущий финансовый год и на плановый период, и определяется по следующим формулам:</w:t>
      </w:r>
    </w:p>
    <w:p w14:paraId="2E012E12" w14:textId="14BDDC67" w:rsidR="00464E81" w:rsidRPr="00C65D1B" w:rsidRDefault="003A7D43" w:rsidP="00464E81">
      <w:pPr>
        <w:spacing w:after="0"/>
        <w:ind w:right="-2" w:firstLine="709"/>
        <w:jc w:val="both"/>
        <w:rPr>
          <w:rFonts w:ascii="Times New Roman" w:hAnsi="Times New Roman" w:cs="Times New Roman"/>
          <w:color w:val="000000" w:themeColor="text1"/>
          <w:sz w:val="28"/>
          <w:szCs w:val="28"/>
        </w:rPr>
      </w:pPr>
      <w:r w:rsidRPr="00C65D1B">
        <w:rPr>
          <w:rFonts w:ascii="Times New Roman" w:hAnsi="Times New Roman" w:cs="Times New Roman"/>
          <w:color w:val="000000" w:themeColor="text1"/>
          <w:sz w:val="28"/>
          <w:szCs w:val="28"/>
        </w:rPr>
        <w:t>а</w:t>
      </w:r>
      <w:r w:rsidR="00464E81" w:rsidRPr="00C65D1B">
        <w:rPr>
          <w:rFonts w:ascii="Times New Roman" w:hAnsi="Times New Roman" w:cs="Times New Roman"/>
          <w:color w:val="000000" w:themeColor="text1"/>
          <w:sz w:val="28"/>
          <w:szCs w:val="28"/>
        </w:rPr>
        <w:t>) по направлению, указанному в подпункте «ж» пункта 3 Порядка:</w:t>
      </w:r>
    </w:p>
    <w:p w14:paraId="7E5128C0" w14:textId="77777777" w:rsidR="00464E81" w:rsidRPr="00C65D1B" w:rsidRDefault="00464E81" w:rsidP="00464E81">
      <w:pPr>
        <w:spacing w:after="0"/>
        <w:ind w:right="-2" w:firstLine="709"/>
        <w:jc w:val="both"/>
        <w:rPr>
          <w:rFonts w:ascii="Times New Roman" w:hAnsi="Times New Roman" w:cs="Times New Roman"/>
          <w:color w:val="000000" w:themeColor="text1"/>
          <w:sz w:val="28"/>
          <w:szCs w:val="28"/>
        </w:rPr>
      </w:pPr>
      <w:r w:rsidRPr="00C65D1B">
        <w:rPr>
          <w:rFonts w:ascii="Times New Roman" w:hAnsi="Times New Roman" w:cs="Times New Roman"/>
          <w:color w:val="000000" w:themeColor="text1"/>
          <w:sz w:val="28"/>
          <w:szCs w:val="28"/>
        </w:rP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применяется коэффициент в размере не более 1,2;</w:t>
      </w:r>
    </w:p>
    <w:p w14:paraId="0A954125" w14:textId="77777777" w:rsidR="00464E81" w:rsidRPr="00C65D1B" w:rsidRDefault="00464E81" w:rsidP="00464E81">
      <w:pPr>
        <w:spacing w:after="0"/>
        <w:ind w:right="-2" w:firstLine="709"/>
        <w:jc w:val="both"/>
        <w:rPr>
          <w:rFonts w:ascii="Times New Roman" w:hAnsi="Times New Roman" w:cs="Times New Roman"/>
          <w:color w:val="000000" w:themeColor="text1"/>
          <w:sz w:val="28"/>
          <w:szCs w:val="28"/>
        </w:rPr>
      </w:pPr>
      <w:r w:rsidRPr="00C65D1B">
        <w:rPr>
          <w:rFonts w:ascii="Times New Roman" w:hAnsi="Times New Roman" w:cs="Times New Roman"/>
          <w:color w:val="000000" w:themeColor="text1"/>
          <w:sz w:val="28"/>
          <w:szCs w:val="28"/>
        </w:rPr>
        <w:t>в случае выполнения получателем средств условия по достижению в году, предшествующем году получения субсидии, результатов, к ставке применяется коэффициент в размере, равном отношению фактического значения за отчетный год к установленному, но не выше 1,2;</w:t>
      </w:r>
    </w:p>
    <w:p w14:paraId="1AF0D16E" w14:textId="77777777" w:rsidR="00464E81" w:rsidRPr="00C65D1B" w:rsidRDefault="00464E81" w:rsidP="00464E81">
      <w:pPr>
        <w:spacing w:after="0"/>
        <w:ind w:right="-2" w:firstLine="709"/>
        <w:jc w:val="both"/>
        <w:rPr>
          <w:rFonts w:ascii="Times New Roman" w:hAnsi="Times New Roman" w:cs="Times New Roman"/>
          <w:color w:val="000000" w:themeColor="text1"/>
          <w:sz w:val="28"/>
          <w:szCs w:val="28"/>
        </w:rPr>
      </w:pPr>
      <w:r w:rsidRPr="00C65D1B">
        <w:rPr>
          <w:rFonts w:ascii="Times New Roman" w:hAnsi="Times New Roman" w:cs="Times New Roman"/>
          <w:color w:val="000000" w:themeColor="text1"/>
          <w:sz w:val="28"/>
          <w:szCs w:val="28"/>
        </w:rPr>
        <w:t>в случае невыполнения получателем условия по достижению в отчетном финансовом году результатов, к ставке применяется коэффициент в размере, равном отношению фактического значения за отчетный год к установленному, но не менее 0,8.</w:t>
      </w:r>
    </w:p>
    <w:p w14:paraId="452C44C6" w14:textId="77777777"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w:t>
      </w:r>
    </w:p>
    <w:p w14:paraId="4E573173" w14:textId="3714CAF2"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Проведение отбора отменяется в случае принятия решения Министерства об отмене проведения отбора.</w:t>
      </w:r>
    </w:p>
    <w:p w14:paraId="0210FA99" w14:textId="77777777"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Объявление об отмене отбора размещается на официальном сайте Министерства не позднее 1-го рабочего дня, следующего за днем его подписания и не позднее, чем за два рабочих дней до даты окончания срока подачи заявок участниками отбора.</w:t>
      </w:r>
    </w:p>
    <w:p w14:paraId="606A6FAF" w14:textId="77777777"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Отбор считается отмененным со дня размещения объявления об отмене отбора на официальном сайте Министерства.</w:t>
      </w:r>
    </w:p>
    <w:p w14:paraId="6E4B7DF1" w14:textId="564A0A78"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Отбор признается несостоявшимся в следующих случаях:</w:t>
      </w:r>
    </w:p>
    <w:p w14:paraId="612B7093" w14:textId="77777777"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а) если по окончании срока подачи заявок не подано ни одной заявки на участие в отборе;</w:t>
      </w:r>
    </w:p>
    <w:p w14:paraId="5A8A9224" w14:textId="77777777"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б) если по результатам рассмотрения заявок все заявки отклонены;</w:t>
      </w:r>
    </w:p>
    <w:p w14:paraId="111547A6" w14:textId="77777777"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в) если всем заявителям отказано в предоставлении субсидий.</w:t>
      </w:r>
    </w:p>
    <w:p w14:paraId="786A533D" w14:textId="0BA50C73"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По результатам отбора с победителем (победителями) отбора заключается соглашение в соответствии с пунктом 31 настоящих Правил.</w:t>
      </w:r>
    </w:p>
    <w:p w14:paraId="747AF1FE" w14:textId="77777777" w:rsidR="00464E81" w:rsidRPr="00C65D1B" w:rsidRDefault="00464E81" w:rsidP="00464E81">
      <w:pPr>
        <w:pStyle w:val="ac"/>
        <w:tabs>
          <w:tab w:val="left" w:pos="709"/>
        </w:tabs>
        <w:ind w:firstLine="709"/>
        <w:jc w:val="both"/>
        <w:rPr>
          <w:rFonts w:cs="Times New Roman"/>
          <w:sz w:val="28"/>
          <w:szCs w:val="28"/>
        </w:rPr>
      </w:pPr>
      <w:r w:rsidRPr="00C65D1B">
        <w:rPr>
          <w:rFonts w:cs="Times New Roman"/>
          <w:sz w:val="28"/>
          <w:szCs w:val="28"/>
        </w:rPr>
        <w:t>Срок, в течение которого победитель (победители) отбора должен (должны) подписать соглашение, не может превышать 10 календарных дней со дня размещения Министерством проекта соглашения в системе «Электронный бюджет».</w:t>
      </w:r>
    </w:p>
    <w:p w14:paraId="2208443F" w14:textId="22BBE77F" w:rsidR="00F8433B" w:rsidRPr="00C65D1B" w:rsidRDefault="00F8433B" w:rsidP="00F8433B">
      <w:pPr>
        <w:pStyle w:val="ac"/>
        <w:tabs>
          <w:tab w:val="left" w:pos="709"/>
        </w:tabs>
        <w:ind w:firstLine="709"/>
        <w:jc w:val="both"/>
        <w:rPr>
          <w:rFonts w:cs="Times New Roman"/>
          <w:sz w:val="28"/>
          <w:szCs w:val="28"/>
        </w:rPr>
      </w:pPr>
      <w:r w:rsidRPr="00C65D1B">
        <w:rPr>
          <w:rFonts w:cs="Times New Roman"/>
          <w:sz w:val="28"/>
          <w:szCs w:val="28"/>
        </w:rPr>
        <w:t xml:space="preserve">Победитель (победители) отбора, признаются уклонившимися от заключения соглашения в случае не подписания соглашения в течение 10 календарных дней со дня его поступления на подписание победителю (победителям) отбора в систему «Электронный бюджет» и отсутствия возражений по проекту соглашения. </w:t>
      </w:r>
    </w:p>
    <w:p w14:paraId="28EB07C6" w14:textId="42F946B6" w:rsidR="00464E81" w:rsidRPr="00C65D1B" w:rsidRDefault="00464E81" w:rsidP="00464E81">
      <w:pPr>
        <w:pStyle w:val="ac"/>
        <w:tabs>
          <w:tab w:val="left" w:pos="709"/>
        </w:tabs>
        <w:ind w:firstLine="709"/>
        <w:jc w:val="both"/>
        <w:rPr>
          <w:rFonts w:cs="Times New Roman"/>
          <w:sz w:val="28"/>
          <w:szCs w:val="28"/>
        </w:rPr>
      </w:pPr>
      <w:r w:rsidRPr="00C65D1B">
        <w:rPr>
          <w:rFonts w:cs="Times New Roman"/>
          <w:sz w:val="28"/>
          <w:szCs w:val="28"/>
        </w:rPr>
        <w:t xml:space="preserve">Срок размещения результатов отбора на официальном сайте главного распорядителя бюджетных средств в сети «Интернет»,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w:t>
      </w:r>
    </w:p>
    <w:p w14:paraId="7E3182A3" w14:textId="77777777" w:rsidR="00546B3B" w:rsidRPr="00C65D1B" w:rsidRDefault="00546B3B" w:rsidP="00546B3B">
      <w:pPr>
        <w:ind w:firstLine="709"/>
        <w:jc w:val="both"/>
        <w:rPr>
          <w:rFonts w:ascii="Times New Roman" w:hAnsi="Times New Roman" w:cs="Times New Roman"/>
          <w:sz w:val="28"/>
          <w:szCs w:val="28"/>
        </w:rPr>
      </w:pPr>
    </w:p>
    <w:p w14:paraId="1A8521E3" w14:textId="77777777" w:rsidR="00546B3B" w:rsidRPr="00C65D1B" w:rsidRDefault="00546B3B" w:rsidP="00546B3B">
      <w:pPr>
        <w:ind w:firstLine="709"/>
        <w:jc w:val="both"/>
        <w:rPr>
          <w:rFonts w:ascii="Times New Roman" w:hAnsi="Times New Roman" w:cs="Times New Roman"/>
          <w:b/>
          <w:bCs/>
          <w:sz w:val="28"/>
          <w:szCs w:val="28"/>
        </w:rPr>
      </w:pPr>
      <w:r w:rsidRPr="00C65D1B">
        <w:rPr>
          <w:rFonts w:ascii="Times New Roman" w:hAnsi="Times New Roman" w:cs="Times New Roman"/>
          <w:b/>
          <w:bCs/>
          <w:sz w:val="28"/>
          <w:szCs w:val="28"/>
        </w:rPr>
        <w:t>Конкурсный отбор проводится на основании:</w:t>
      </w:r>
    </w:p>
    <w:p w14:paraId="0071C5BB" w14:textId="4DB05736" w:rsidR="00546B3B" w:rsidRPr="00C65D1B" w:rsidRDefault="00546B3B" w:rsidP="00C255CF">
      <w:pPr>
        <w:spacing w:after="0"/>
        <w:ind w:right="-2" w:firstLine="708"/>
        <w:jc w:val="both"/>
        <w:rPr>
          <w:rFonts w:ascii="Times New Roman" w:hAnsi="Times New Roman" w:cs="Times New Roman"/>
          <w:bCs/>
          <w:sz w:val="28"/>
          <w:szCs w:val="28"/>
        </w:rPr>
      </w:pPr>
      <w:r w:rsidRPr="00C65D1B">
        <w:rPr>
          <w:rFonts w:ascii="Times New Roman" w:hAnsi="Times New Roman" w:cs="Times New Roman"/>
          <w:sz w:val="28"/>
          <w:szCs w:val="28"/>
        </w:rPr>
        <w:t xml:space="preserve">Постановления Правительства Республики Алтай от </w:t>
      </w:r>
      <w:r w:rsidR="00C255CF" w:rsidRPr="00C65D1B">
        <w:rPr>
          <w:rFonts w:ascii="Times New Roman" w:hAnsi="Times New Roman" w:cs="Times New Roman"/>
          <w:sz w:val="28"/>
          <w:szCs w:val="28"/>
        </w:rPr>
        <w:t>7 июня</w:t>
      </w:r>
      <w:r w:rsidRPr="00C65D1B">
        <w:rPr>
          <w:rFonts w:ascii="Times New Roman" w:hAnsi="Times New Roman" w:cs="Times New Roman"/>
          <w:sz w:val="28"/>
          <w:szCs w:val="28"/>
        </w:rPr>
        <w:t xml:space="preserve"> 202</w:t>
      </w:r>
      <w:r w:rsidR="00C255CF" w:rsidRPr="00C65D1B">
        <w:rPr>
          <w:rFonts w:ascii="Times New Roman" w:hAnsi="Times New Roman" w:cs="Times New Roman"/>
          <w:sz w:val="28"/>
          <w:szCs w:val="28"/>
        </w:rPr>
        <w:t>4</w:t>
      </w:r>
      <w:r w:rsidRPr="00C65D1B">
        <w:rPr>
          <w:rFonts w:ascii="Times New Roman" w:hAnsi="Times New Roman" w:cs="Times New Roman"/>
          <w:sz w:val="28"/>
          <w:szCs w:val="28"/>
        </w:rPr>
        <w:t xml:space="preserve"> года </w:t>
      </w:r>
      <w:r w:rsidRPr="00C65D1B">
        <w:rPr>
          <w:rFonts w:ascii="Times New Roman" w:hAnsi="Times New Roman" w:cs="Times New Roman"/>
          <w:sz w:val="28"/>
          <w:szCs w:val="28"/>
        </w:rPr>
        <w:br/>
        <w:t xml:space="preserve">№ </w:t>
      </w:r>
      <w:r w:rsidR="00C255CF" w:rsidRPr="00C65D1B">
        <w:rPr>
          <w:rFonts w:ascii="Times New Roman" w:hAnsi="Times New Roman" w:cs="Times New Roman"/>
          <w:sz w:val="28"/>
          <w:szCs w:val="28"/>
        </w:rPr>
        <w:t>223</w:t>
      </w:r>
      <w:r w:rsidRPr="00C65D1B">
        <w:rPr>
          <w:rFonts w:ascii="Times New Roman" w:hAnsi="Times New Roman" w:cs="Times New Roman"/>
          <w:sz w:val="28"/>
          <w:szCs w:val="28"/>
        </w:rPr>
        <w:t xml:space="preserve"> «</w:t>
      </w:r>
      <w:r w:rsidR="00C255CF" w:rsidRPr="00C65D1B">
        <w:rPr>
          <w:rFonts w:ascii="Times New Roman" w:hAnsi="Times New Roman" w:cs="Times New Roman"/>
          <w:bCs/>
          <w:sz w:val="28"/>
          <w:szCs w:val="28"/>
        </w:rPr>
        <w:t>Об утверждении Правил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и признании утратившими силу некоторых постановлений Правительства Республики Алтай</w:t>
      </w:r>
      <w:r w:rsidRPr="00C65D1B">
        <w:rPr>
          <w:rFonts w:ascii="Times New Roman" w:hAnsi="Times New Roman" w:cs="Times New Roman"/>
          <w:bCs/>
          <w:sz w:val="28"/>
          <w:szCs w:val="28"/>
        </w:rPr>
        <w:t>»;</w:t>
      </w:r>
    </w:p>
    <w:p w14:paraId="27BB3641" w14:textId="4443E10C" w:rsidR="00546B3B" w:rsidRPr="00C65D1B" w:rsidRDefault="00546B3B" w:rsidP="00B874D2">
      <w:pPr>
        <w:spacing w:after="0"/>
        <w:ind w:firstLine="540"/>
        <w:jc w:val="both"/>
        <w:rPr>
          <w:rFonts w:ascii="Times New Roman" w:hAnsi="Times New Roman" w:cs="Times New Roman"/>
          <w:sz w:val="28"/>
          <w:szCs w:val="28"/>
        </w:rPr>
      </w:pPr>
      <w:r w:rsidRPr="00C65D1B">
        <w:rPr>
          <w:rFonts w:ascii="Times New Roman" w:hAnsi="Times New Roman" w:cs="Times New Roman"/>
          <w:sz w:val="28"/>
          <w:szCs w:val="28"/>
        </w:rPr>
        <w:t xml:space="preserve">Приказа Министерства сельского хозяйства Республики Алтай от </w:t>
      </w:r>
      <w:r w:rsidR="00C255CF" w:rsidRPr="00C65D1B">
        <w:rPr>
          <w:rFonts w:ascii="Times New Roman" w:hAnsi="Times New Roman" w:cs="Times New Roman"/>
          <w:sz w:val="28"/>
          <w:szCs w:val="28"/>
        </w:rPr>
        <w:t>18 июня</w:t>
      </w:r>
      <w:r w:rsidRPr="00C65D1B">
        <w:rPr>
          <w:rFonts w:ascii="Times New Roman" w:hAnsi="Times New Roman" w:cs="Times New Roman"/>
          <w:sz w:val="28"/>
          <w:szCs w:val="28"/>
        </w:rPr>
        <w:t xml:space="preserve"> 202</w:t>
      </w:r>
      <w:r w:rsidR="00C255CF" w:rsidRPr="00C65D1B">
        <w:rPr>
          <w:rFonts w:ascii="Times New Roman" w:hAnsi="Times New Roman" w:cs="Times New Roman"/>
          <w:sz w:val="28"/>
          <w:szCs w:val="28"/>
        </w:rPr>
        <w:t>4</w:t>
      </w:r>
      <w:r w:rsidRPr="00C65D1B">
        <w:rPr>
          <w:rFonts w:ascii="Times New Roman" w:hAnsi="Times New Roman" w:cs="Times New Roman"/>
          <w:sz w:val="28"/>
          <w:szCs w:val="28"/>
        </w:rPr>
        <w:t xml:space="preserve"> года №</w:t>
      </w:r>
      <w:r w:rsidR="00C255CF" w:rsidRPr="00C65D1B">
        <w:rPr>
          <w:rFonts w:ascii="Times New Roman" w:hAnsi="Times New Roman" w:cs="Times New Roman"/>
          <w:sz w:val="28"/>
          <w:szCs w:val="28"/>
        </w:rPr>
        <w:t>П-08-01/0</w:t>
      </w:r>
      <w:r w:rsidRPr="00C65D1B">
        <w:rPr>
          <w:rFonts w:ascii="Times New Roman" w:hAnsi="Times New Roman" w:cs="Times New Roman"/>
          <w:sz w:val="28"/>
          <w:szCs w:val="28"/>
        </w:rPr>
        <w:t>10</w:t>
      </w:r>
      <w:r w:rsidR="00C255CF" w:rsidRPr="00C65D1B">
        <w:rPr>
          <w:rFonts w:ascii="Times New Roman" w:hAnsi="Times New Roman" w:cs="Times New Roman"/>
          <w:sz w:val="28"/>
          <w:szCs w:val="28"/>
        </w:rPr>
        <w:t>8</w:t>
      </w:r>
      <w:r w:rsidRPr="00C65D1B">
        <w:rPr>
          <w:rFonts w:ascii="Times New Roman" w:hAnsi="Times New Roman" w:cs="Times New Roman"/>
          <w:sz w:val="28"/>
          <w:szCs w:val="28"/>
        </w:rPr>
        <w:t xml:space="preserve"> «</w:t>
      </w:r>
      <w:r w:rsidR="00C255CF" w:rsidRPr="00C65D1B">
        <w:rPr>
          <w:rFonts w:ascii="Times New Roman" w:hAnsi="Times New Roman" w:cs="Times New Roman"/>
          <w:sz w:val="28"/>
          <w:szCs w:val="28"/>
        </w:rPr>
        <w:t>Об утверждении ставок субсидий и форм документов, предоставляемых сельхозтоваропроизводителям на возмещение части затрат на развитие молочного скотоводства на 2024 год</w:t>
      </w:r>
      <w:r w:rsidRPr="00C65D1B">
        <w:rPr>
          <w:rFonts w:ascii="Times New Roman" w:hAnsi="Times New Roman" w:cs="Times New Roman"/>
          <w:sz w:val="28"/>
          <w:szCs w:val="28"/>
        </w:rPr>
        <w:t>»</w:t>
      </w:r>
      <w:r w:rsidR="003A7D43" w:rsidRPr="00C65D1B">
        <w:rPr>
          <w:rFonts w:ascii="Times New Roman" w:hAnsi="Times New Roman" w:cs="Times New Roman"/>
          <w:sz w:val="28"/>
          <w:szCs w:val="28"/>
        </w:rPr>
        <w:t>.</w:t>
      </w:r>
    </w:p>
    <w:sectPr w:rsidR="00546B3B" w:rsidRPr="00C65D1B" w:rsidSect="00624C21">
      <w:headerReference w:type="default" r:id="rId7"/>
      <w:pgSz w:w="11906" w:h="16838"/>
      <w:pgMar w:top="1134" w:right="849"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78116" w14:textId="77777777" w:rsidR="00D35DEB" w:rsidRDefault="00D35DEB" w:rsidP="007B6ECB">
      <w:pPr>
        <w:spacing w:after="0" w:line="240" w:lineRule="auto"/>
      </w:pPr>
      <w:r>
        <w:separator/>
      </w:r>
    </w:p>
  </w:endnote>
  <w:endnote w:type="continuationSeparator" w:id="0">
    <w:p w14:paraId="4053ACE8" w14:textId="77777777" w:rsidR="00D35DEB" w:rsidRDefault="00D35DEB" w:rsidP="007B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0F19A" w14:textId="77777777" w:rsidR="00D35DEB" w:rsidRDefault="00D35DEB" w:rsidP="007B6ECB">
      <w:pPr>
        <w:spacing w:after="0" w:line="240" w:lineRule="auto"/>
      </w:pPr>
      <w:r>
        <w:separator/>
      </w:r>
    </w:p>
  </w:footnote>
  <w:footnote w:type="continuationSeparator" w:id="0">
    <w:p w14:paraId="72A7881F" w14:textId="77777777" w:rsidR="00D35DEB" w:rsidRDefault="00D35DEB" w:rsidP="007B6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427837"/>
      <w:docPartObj>
        <w:docPartGallery w:val="Page Numbers (Top of Page)"/>
        <w:docPartUnique/>
      </w:docPartObj>
    </w:sdtPr>
    <w:sdtEndPr/>
    <w:sdtContent>
      <w:p w14:paraId="2951BF7F" w14:textId="77777777" w:rsidR="007B6ECB" w:rsidRDefault="007B6ECB">
        <w:pPr>
          <w:pStyle w:val="a7"/>
          <w:jc w:val="center"/>
        </w:pPr>
        <w:r>
          <w:fldChar w:fldCharType="begin"/>
        </w:r>
        <w:r>
          <w:instrText>PAGE   \* MERGEFORMAT</w:instrText>
        </w:r>
        <w:r>
          <w:fldChar w:fldCharType="separate"/>
        </w:r>
        <w:r w:rsidR="00371611">
          <w:rPr>
            <w:noProof/>
          </w:rPr>
          <w:t>2</w:t>
        </w:r>
        <w:r>
          <w:fldChar w:fldCharType="end"/>
        </w:r>
      </w:p>
    </w:sdtContent>
  </w:sdt>
  <w:p w14:paraId="402C243B" w14:textId="77777777" w:rsidR="007B6ECB" w:rsidRDefault="007B6E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8BC"/>
    <w:multiLevelType w:val="hybridMultilevel"/>
    <w:tmpl w:val="8A3470A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76531069"/>
    <w:multiLevelType w:val="hybridMultilevel"/>
    <w:tmpl w:val="8A3470AA"/>
    <w:lvl w:ilvl="0" w:tplc="881C2D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05026788">
    <w:abstractNumId w:val="1"/>
  </w:num>
  <w:num w:numId="2" w16cid:durableId="14313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66"/>
    <w:rsid w:val="000144CC"/>
    <w:rsid w:val="000D24B3"/>
    <w:rsid w:val="000F3788"/>
    <w:rsid w:val="000F49BB"/>
    <w:rsid w:val="00137AAE"/>
    <w:rsid w:val="00175845"/>
    <w:rsid w:val="001E71B4"/>
    <w:rsid w:val="002109DE"/>
    <w:rsid w:val="002130DF"/>
    <w:rsid w:val="00223343"/>
    <w:rsid w:val="00225CA8"/>
    <w:rsid w:val="00231E97"/>
    <w:rsid w:val="00241DDE"/>
    <w:rsid w:val="00252156"/>
    <w:rsid w:val="00264759"/>
    <w:rsid w:val="002962BF"/>
    <w:rsid w:val="002C461B"/>
    <w:rsid w:val="002C757C"/>
    <w:rsid w:val="002D3DBA"/>
    <w:rsid w:val="002E55EA"/>
    <w:rsid w:val="002E6AF0"/>
    <w:rsid w:val="00371611"/>
    <w:rsid w:val="003A33C1"/>
    <w:rsid w:val="003A7D43"/>
    <w:rsid w:val="00415847"/>
    <w:rsid w:val="00425C0C"/>
    <w:rsid w:val="00464E81"/>
    <w:rsid w:val="0049211B"/>
    <w:rsid w:val="004A0D08"/>
    <w:rsid w:val="004B307E"/>
    <w:rsid w:val="00527018"/>
    <w:rsid w:val="00546B3B"/>
    <w:rsid w:val="005678A8"/>
    <w:rsid w:val="005D0935"/>
    <w:rsid w:val="00600FED"/>
    <w:rsid w:val="006100DE"/>
    <w:rsid w:val="00624C21"/>
    <w:rsid w:val="006A2BF7"/>
    <w:rsid w:val="00707D88"/>
    <w:rsid w:val="007121B3"/>
    <w:rsid w:val="007163A0"/>
    <w:rsid w:val="00722791"/>
    <w:rsid w:val="00742C66"/>
    <w:rsid w:val="00773376"/>
    <w:rsid w:val="007B6ECB"/>
    <w:rsid w:val="007C6A3E"/>
    <w:rsid w:val="007D1C9C"/>
    <w:rsid w:val="007E0163"/>
    <w:rsid w:val="007E6111"/>
    <w:rsid w:val="008001F4"/>
    <w:rsid w:val="00833690"/>
    <w:rsid w:val="00855525"/>
    <w:rsid w:val="0086677B"/>
    <w:rsid w:val="00895134"/>
    <w:rsid w:val="008E616A"/>
    <w:rsid w:val="0090768B"/>
    <w:rsid w:val="00933542"/>
    <w:rsid w:val="00937F2A"/>
    <w:rsid w:val="00983187"/>
    <w:rsid w:val="00984CA3"/>
    <w:rsid w:val="009B12CE"/>
    <w:rsid w:val="009B4E74"/>
    <w:rsid w:val="009B7BCF"/>
    <w:rsid w:val="009F6600"/>
    <w:rsid w:val="00A06508"/>
    <w:rsid w:val="00A83E93"/>
    <w:rsid w:val="00AB1B4D"/>
    <w:rsid w:val="00AD5C21"/>
    <w:rsid w:val="00AF3C57"/>
    <w:rsid w:val="00B14F60"/>
    <w:rsid w:val="00B22EEC"/>
    <w:rsid w:val="00B51CEB"/>
    <w:rsid w:val="00B64A76"/>
    <w:rsid w:val="00B8618A"/>
    <w:rsid w:val="00B874D2"/>
    <w:rsid w:val="00B97940"/>
    <w:rsid w:val="00C07EC9"/>
    <w:rsid w:val="00C255CF"/>
    <w:rsid w:val="00C2728A"/>
    <w:rsid w:val="00C3190F"/>
    <w:rsid w:val="00C65A72"/>
    <w:rsid w:val="00C65D1B"/>
    <w:rsid w:val="00D35DEB"/>
    <w:rsid w:val="00D404BD"/>
    <w:rsid w:val="00D5634D"/>
    <w:rsid w:val="00D57440"/>
    <w:rsid w:val="00D75641"/>
    <w:rsid w:val="00E05452"/>
    <w:rsid w:val="00E71073"/>
    <w:rsid w:val="00EA6F5D"/>
    <w:rsid w:val="00F372C2"/>
    <w:rsid w:val="00F8433B"/>
    <w:rsid w:val="00FC10D8"/>
    <w:rsid w:val="00FC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908E"/>
  <w15:chartTrackingRefBased/>
  <w15:docId w15:val="{94285D9F-5341-45D3-9CAF-B6E6433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690"/>
    <w:pPr>
      <w:ind w:left="720"/>
      <w:contextualSpacing/>
    </w:pPr>
  </w:style>
  <w:style w:type="paragraph" w:styleId="a4">
    <w:name w:val="Normal (Web)"/>
    <w:basedOn w:val="a"/>
    <w:uiPriority w:val="99"/>
    <w:unhideWhenUsed/>
    <w:rsid w:val="004158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5847"/>
    <w:rPr>
      <w:b/>
      <w:bCs/>
    </w:rPr>
  </w:style>
  <w:style w:type="character" w:styleId="a6">
    <w:name w:val="Hyperlink"/>
    <w:uiPriority w:val="99"/>
    <w:unhideWhenUsed/>
    <w:rsid w:val="000D24B3"/>
    <w:rPr>
      <w:color w:val="0000FF"/>
      <w:u w:val="single"/>
    </w:rPr>
  </w:style>
  <w:style w:type="paragraph" w:customStyle="1" w:styleId="ConsPlusNonformat">
    <w:name w:val="ConsPlusNonformat"/>
    <w:uiPriority w:val="99"/>
    <w:rsid w:val="000D24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7B6E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6ECB"/>
  </w:style>
  <w:style w:type="paragraph" w:styleId="a9">
    <w:name w:val="footer"/>
    <w:basedOn w:val="a"/>
    <w:link w:val="aa"/>
    <w:uiPriority w:val="99"/>
    <w:unhideWhenUsed/>
    <w:rsid w:val="007B6E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6ECB"/>
  </w:style>
  <w:style w:type="paragraph" w:customStyle="1" w:styleId="ConsPlusTitle">
    <w:name w:val="ConsPlusTitle"/>
    <w:rsid w:val="00546B3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rsid w:val="00546B3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46B3B"/>
    <w:rPr>
      <w:rFonts w:ascii="Calibri" w:eastAsia="Times New Roman" w:hAnsi="Calibri" w:cs="Calibri"/>
      <w:szCs w:val="20"/>
      <w:lang w:eastAsia="ru-RU"/>
    </w:rPr>
  </w:style>
  <w:style w:type="character" w:customStyle="1" w:styleId="ab">
    <w:name w:val="Без интервала Знак"/>
    <w:link w:val="ac"/>
    <w:uiPriority w:val="1"/>
    <w:locked/>
    <w:rsid w:val="00933542"/>
    <w:rPr>
      <w:rFonts w:ascii="Times New Roman" w:hAnsi="Times New Roman"/>
    </w:rPr>
  </w:style>
  <w:style w:type="paragraph" w:styleId="ac">
    <w:name w:val="No Spacing"/>
    <w:link w:val="ab"/>
    <w:uiPriority w:val="1"/>
    <w:qFormat/>
    <w:rsid w:val="00933542"/>
    <w:pPr>
      <w:spacing w:after="0" w:line="240" w:lineRule="auto"/>
    </w:pPr>
    <w:rPr>
      <w:rFonts w:ascii="Times New Roman" w:hAnsi="Times New Roman"/>
    </w:rPr>
  </w:style>
  <w:style w:type="character" w:customStyle="1" w:styleId="2">
    <w:name w:val="Основной текст (2)_"/>
    <w:basedOn w:val="a0"/>
    <w:link w:val="21"/>
    <w:uiPriority w:val="99"/>
    <w:locked/>
    <w:rsid w:val="00223343"/>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223343"/>
    <w:pPr>
      <w:widowControl w:val="0"/>
      <w:shd w:val="clear" w:color="auto" w:fill="FFFFFF"/>
      <w:spacing w:after="300" w:line="240" w:lineRule="atLeast"/>
      <w:jc w:val="center"/>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062470">
      <w:bodyDiv w:val="1"/>
      <w:marLeft w:val="0"/>
      <w:marRight w:val="0"/>
      <w:marTop w:val="0"/>
      <w:marBottom w:val="0"/>
      <w:divBdr>
        <w:top w:val="none" w:sz="0" w:space="0" w:color="auto"/>
        <w:left w:val="none" w:sz="0" w:space="0" w:color="auto"/>
        <w:bottom w:val="none" w:sz="0" w:space="0" w:color="auto"/>
        <w:right w:val="none" w:sz="0" w:space="0" w:color="auto"/>
      </w:divBdr>
    </w:div>
    <w:div w:id="385495391">
      <w:bodyDiv w:val="1"/>
      <w:marLeft w:val="0"/>
      <w:marRight w:val="0"/>
      <w:marTop w:val="0"/>
      <w:marBottom w:val="0"/>
      <w:divBdr>
        <w:top w:val="none" w:sz="0" w:space="0" w:color="auto"/>
        <w:left w:val="none" w:sz="0" w:space="0" w:color="auto"/>
        <w:bottom w:val="none" w:sz="0" w:space="0" w:color="auto"/>
        <w:right w:val="none" w:sz="0" w:space="0" w:color="auto"/>
      </w:divBdr>
    </w:div>
    <w:div w:id="416755226">
      <w:bodyDiv w:val="1"/>
      <w:marLeft w:val="0"/>
      <w:marRight w:val="0"/>
      <w:marTop w:val="0"/>
      <w:marBottom w:val="0"/>
      <w:divBdr>
        <w:top w:val="none" w:sz="0" w:space="0" w:color="auto"/>
        <w:left w:val="none" w:sz="0" w:space="0" w:color="auto"/>
        <w:bottom w:val="none" w:sz="0" w:space="0" w:color="auto"/>
        <w:right w:val="none" w:sz="0" w:space="0" w:color="auto"/>
      </w:divBdr>
    </w:div>
    <w:div w:id="433062705">
      <w:bodyDiv w:val="1"/>
      <w:marLeft w:val="0"/>
      <w:marRight w:val="0"/>
      <w:marTop w:val="0"/>
      <w:marBottom w:val="0"/>
      <w:divBdr>
        <w:top w:val="none" w:sz="0" w:space="0" w:color="auto"/>
        <w:left w:val="none" w:sz="0" w:space="0" w:color="auto"/>
        <w:bottom w:val="none" w:sz="0" w:space="0" w:color="auto"/>
        <w:right w:val="none" w:sz="0" w:space="0" w:color="auto"/>
      </w:divBdr>
    </w:div>
    <w:div w:id="16881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Kalanakova</cp:lastModifiedBy>
  <cp:revision>4</cp:revision>
  <cp:lastPrinted>2024-06-21T05:40:00Z</cp:lastPrinted>
  <dcterms:created xsi:type="dcterms:W3CDTF">2024-08-13T05:47:00Z</dcterms:created>
  <dcterms:modified xsi:type="dcterms:W3CDTF">2024-08-13T08:09:00Z</dcterms:modified>
</cp:coreProperties>
</file>