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C6" w:rsidRDefault="00B30CC6" w:rsidP="00301297">
      <w:pPr>
        <w:spacing w:after="0" w:line="22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 Министерства сельского хозяйства Республики Алтай</w:t>
      </w:r>
    </w:p>
    <w:p w:rsidR="00B30CC6" w:rsidRDefault="00B30CC6" w:rsidP="00301297">
      <w:pPr>
        <w:spacing w:after="0" w:line="22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3" w:rsidRDefault="00DE5F23" w:rsidP="00301297">
      <w:pPr>
        <w:spacing w:after="0" w:line="22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01297" w:rsidRPr="00F71F07" w:rsidRDefault="00301297" w:rsidP="00301297">
      <w:pPr>
        <w:spacing w:after="0" w:line="22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23">
        <w:rPr>
          <w:rFonts w:ascii="Times New Roman" w:hAnsi="Times New Roman" w:cs="Times New Roman"/>
          <w:b/>
          <w:sz w:val="28"/>
          <w:szCs w:val="28"/>
        </w:rPr>
        <w:t>«</w:t>
      </w:r>
      <w:r w:rsidR="00B30CC6">
        <w:rPr>
          <w:rFonts w:ascii="Times New Roman" w:hAnsi="Times New Roman" w:cs="Times New Roman"/>
          <w:b/>
          <w:sz w:val="28"/>
          <w:szCs w:val="28"/>
        </w:rPr>
        <w:t>Реализация И</w:t>
      </w:r>
      <w:r w:rsidRPr="00F71F07">
        <w:rPr>
          <w:rFonts w:ascii="Times New Roman" w:hAnsi="Times New Roman" w:cs="Times New Roman"/>
          <w:b/>
          <w:sz w:val="28"/>
          <w:szCs w:val="28"/>
        </w:rPr>
        <w:t>ндивидуальной программы</w:t>
      </w:r>
    </w:p>
    <w:p w:rsidR="00301297" w:rsidRPr="00F71F07" w:rsidRDefault="00301297" w:rsidP="00301297">
      <w:pPr>
        <w:spacing w:after="0" w:line="22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Республики Алтай</w:t>
      </w:r>
    </w:p>
    <w:p w:rsidR="00F45CAD" w:rsidRDefault="00DE5F23" w:rsidP="0030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2020-2024 годы»</w:t>
      </w:r>
    </w:p>
    <w:p w:rsidR="00F45CAD" w:rsidRDefault="00F45CAD" w:rsidP="00F4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C6" w:rsidRPr="00DE5F23" w:rsidRDefault="00B30CC6" w:rsidP="00F4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F23">
        <w:rPr>
          <w:rFonts w:ascii="Times New Roman" w:hAnsi="Times New Roman" w:cs="Times New Roman"/>
          <w:b/>
          <w:sz w:val="28"/>
          <w:szCs w:val="28"/>
        </w:rPr>
        <w:t xml:space="preserve">20.10.2023 г.                                                                   </w:t>
      </w:r>
      <w:r w:rsidR="00ED7383" w:rsidRPr="00DE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F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D7383" w:rsidRPr="00DE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23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DE5F23">
        <w:rPr>
          <w:rFonts w:ascii="Times New Roman" w:hAnsi="Times New Roman" w:cs="Times New Roman"/>
          <w:b/>
          <w:sz w:val="28"/>
          <w:szCs w:val="28"/>
        </w:rPr>
        <w:t>с. Усть-</w:t>
      </w:r>
      <w:r w:rsidR="00DE5F23">
        <w:rPr>
          <w:rFonts w:ascii="Times New Roman" w:hAnsi="Times New Roman" w:cs="Times New Roman"/>
          <w:b/>
          <w:sz w:val="28"/>
          <w:szCs w:val="28"/>
        </w:rPr>
        <w:t>К</w:t>
      </w:r>
      <w:r w:rsidRPr="00DE5F23">
        <w:rPr>
          <w:rFonts w:ascii="Times New Roman" w:hAnsi="Times New Roman" w:cs="Times New Roman"/>
          <w:b/>
          <w:sz w:val="28"/>
          <w:szCs w:val="28"/>
        </w:rPr>
        <w:t>ан</w:t>
      </w:r>
    </w:p>
    <w:p w:rsidR="00B30CC6" w:rsidRDefault="00B30CC6" w:rsidP="00F4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AD" w:rsidRDefault="00F45CAD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индивидуальной программы социально-экономического развития Республики Алтай на 2020-2024 годы по сельскому хозяйству Министерств</w:t>
      </w:r>
      <w:r w:rsidR="004240F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 на 2020-</w:t>
      </w:r>
      <w:r w:rsidR="004240FE">
        <w:rPr>
          <w:rFonts w:ascii="Times New Roman" w:hAnsi="Times New Roman" w:cs="Times New Roman"/>
          <w:sz w:val="28"/>
          <w:szCs w:val="28"/>
        </w:rPr>
        <w:t>202</w:t>
      </w:r>
      <w:r w:rsidR="00122225">
        <w:rPr>
          <w:rFonts w:ascii="Times New Roman" w:hAnsi="Times New Roman" w:cs="Times New Roman"/>
          <w:sz w:val="28"/>
          <w:szCs w:val="28"/>
        </w:rPr>
        <w:t>4</w:t>
      </w:r>
      <w:r w:rsidRPr="00112001">
        <w:rPr>
          <w:rFonts w:ascii="Times New Roman" w:hAnsi="Times New Roman" w:cs="Times New Roman"/>
          <w:sz w:val="28"/>
          <w:szCs w:val="28"/>
        </w:rPr>
        <w:t xml:space="preserve"> год</w:t>
      </w:r>
      <w:r w:rsidR="00ED4E7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D4E73">
        <w:rPr>
          <w:rFonts w:ascii="Times New Roman" w:hAnsi="Times New Roman" w:cs="Times New Roman"/>
          <w:sz w:val="28"/>
          <w:szCs w:val="28"/>
        </w:rPr>
        <w:t>1</w:t>
      </w:r>
      <w:r w:rsidR="00AA16BE">
        <w:rPr>
          <w:rFonts w:ascii="Times New Roman" w:hAnsi="Times New Roman" w:cs="Times New Roman"/>
          <w:sz w:val="28"/>
          <w:szCs w:val="28"/>
        </w:rPr>
        <w:t> </w:t>
      </w:r>
      <w:r w:rsidR="00A447D5">
        <w:rPr>
          <w:rFonts w:ascii="Times New Roman" w:hAnsi="Times New Roman" w:cs="Times New Roman"/>
          <w:sz w:val="28"/>
          <w:szCs w:val="28"/>
        </w:rPr>
        <w:t>млрд</w:t>
      </w:r>
      <w:r>
        <w:rPr>
          <w:rFonts w:ascii="Times New Roman" w:hAnsi="Times New Roman" w:cs="Times New Roman"/>
          <w:sz w:val="28"/>
          <w:szCs w:val="28"/>
        </w:rPr>
        <w:t xml:space="preserve"> рублей по следующим направлениям:</w:t>
      </w:r>
    </w:p>
    <w:p w:rsidR="00B30CC6" w:rsidRDefault="00B30CC6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CAD" w:rsidRPr="00B30CC6" w:rsidRDefault="00B30CC6" w:rsidP="00B30C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C6">
        <w:rPr>
          <w:rFonts w:ascii="Times New Roman" w:hAnsi="Times New Roman" w:cs="Times New Roman"/>
          <w:b/>
          <w:i/>
          <w:sz w:val="28"/>
          <w:szCs w:val="28"/>
        </w:rPr>
        <w:t>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CAD" w:rsidRPr="00B30CC6">
        <w:rPr>
          <w:rFonts w:ascii="Times New Roman" w:hAnsi="Times New Roman" w:cs="Times New Roman"/>
          <w:b/>
          <w:i/>
          <w:sz w:val="28"/>
          <w:szCs w:val="28"/>
        </w:rPr>
        <w:t>строительство молочных ферм на 200 голов</w:t>
      </w:r>
      <w:r w:rsidR="00F45CAD" w:rsidRPr="00B30CC6">
        <w:rPr>
          <w:rFonts w:ascii="Times New Roman" w:hAnsi="Times New Roman" w:cs="Times New Roman"/>
          <w:sz w:val="28"/>
          <w:szCs w:val="28"/>
        </w:rPr>
        <w:t xml:space="preserve"> – объем финансирования за три года составил </w:t>
      </w:r>
      <w:r w:rsidR="00A447D5">
        <w:rPr>
          <w:rFonts w:ascii="Times New Roman" w:hAnsi="Times New Roman" w:cs="Times New Roman"/>
          <w:sz w:val="28"/>
          <w:szCs w:val="28"/>
        </w:rPr>
        <w:t>85</w:t>
      </w:r>
      <w:r w:rsidR="00F45CAD" w:rsidRPr="00B30CC6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2B36A8" w:rsidRPr="00B30CC6">
        <w:rPr>
          <w:rFonts w:ascii="Times New Roman" w:hAnsi="Times New Roman" w:cs="Times New Roman"/>
          <w:sz w:val="28"/>
          <w:szCs w:val="28"/>
        </w:rPr>
        <w:t xml:space="preserve"> </w:t>
      </w:r>
      <w:r w:rsidR="00F45CAD" w:rsidRPr="00B30CC6">
        <w:rPr>
          <w:rFonts w:ascii="Times New Roman" w:hAnsi="Times New Roman" w:cs="Times New Roman"/>
          <w:sz w:val="28"/>
          <w:szCs w:val="28"/>
        </w:rPr>
        <w:t xml:space="preserve">ООО «Ташта» построила молочную ферму в с. Гусевка Чойского района. Общая сумма проекта составила </w:t>
      </w:r>
      <w:r w:rsidR="00B60356" w:rsidRPr="00B30CC6">
        <w:rPr>
          <w:rFonts w:ascii="Times New Roman" w:hAnsi="Times New Roman" w:cs="Times New Roman"/>
          <w:sz w:val="28"/>
          <w:szCs w:val="28"/>
        </w:rPr>
        <w:t>10</w:t>
      </w:r>
      <w:r w:rsidR="00A447D5">
        <w:rPr>
          <w:rFonts w:ascii="Times New Roman" w:hAnsi="Times New Roman" w:cs="Times New Roman"/>
          <w:sz w:val="28"/>
          <w:szCs w:val="28"/>
        </w:rPr>
        <w:t>9</w:t>
      </w:r>
      <w:r w:rsidR="00F45CAD" w:rsidRPr="00B30CC6">
        <w:rPr>
          <w:rFonts w:ascii="Times New Roman" w:hAnsi="Times New Roman" w:cs="Times New Roman"/>
          <w:sz w:val="28"/>
          <w:szCs w:val="28"/>
        </w:rPr>
        <w:t xml:space="preserve"> млн. рублей, создано </w:t>
      </w:r>
      <w:r w:rsidR="009B081A" w:rsidRPr="00B30CC6">
        <w:rPr>
          <w:rFonts w:ascii="Times New Roman" w:hAnsi="Times New Roman" w:cs="Times New Roman"/>
          <w:sz w:val="28"/>
          <w:szCs w:val="28"/>
        </w:rPr>
        <w:t xml:space="preserve">22 рабочих места, </w:t>
      </w:r>
      <w:r w:rsidR="009B081A" w:rsidRPr="00B30C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привлечено 2</w:t>
      </w:r>
      <w:r w:rsidR="00A447D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B081A" w:rsidRPr="00B3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внебюджетных инвестиций.</w:t>
      </w:r>
      <w:r w:rsidR="00F45CAD" w:rsidRPr="00B30CC6">
        <w:rPr>
          <w:rFonts w:ascii="Times New Roman" w:hAnsi="Times New Roman" w:cs="Times New Roman"/>
          <w:sz w:val="28"/>
          <w:szCs w:val="28"/>
        </w:rPr>
        <w:t xml:space="preserve"> Открытие данного объекта позволило, согласно данных Алтайкрайстата, </w:t>
      </w:r>
      <w:r w:rsidR="002B36A8" w:rsidRPr="00B30CC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производство молока в Республике Алтай на 3 %</w:t>
      </w:r>
      <w:r w:rsidR="00F45CAD" w:rsidRPr="00B30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0CC6" w:rsidRPr="00B30CC6" w:rsidRDefault="00B30CC6" w:rsidP="00B30CC6">
      <w:pPr>
        <w:ind w:firstLine="709"/>
        <w:rPr>
          <w:rFonts w:eastAsia="Times New Roman"/>
          <w:color w:val="000000"/>
        </w:rPr>
      </w:pPr>
    </w:p>
    <w:p w:rsidR="00F45CAD" w:rsidRDefault="00F45CAD" w:rsidP="00F4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06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модернизация цехов</w:t>
      </w:r>
      <w:r w:rsidRPr="00061206">
        <w:rPr>
          <w:rFonts w:ascii="Times New Roman" w:hAnsi="Times New Roman" w:cs="Times New Roman"/>
          <w:b/>
          <w:i/>
          <w:sz w:val="28"/>
          <w:szCs w:val="28"/>
        </w:rPr>
        <w:t xml:space="preserve"> по переработке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- объем финансирования за </w:t>
      </w:r>
      <w:r w:rsidR="004104DF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104DF">
        <w:rPr>
          <w:rFonts w:ascii="Times New Roman" w:hAnsi="Times New Roman" w:cs="Times New Roman"/>
          <w:sz w:val="28"/>
          <w:szCs w:val="28"/>
        </w:rPr>
        <w:t>13</w:t>
      </w:r>
      <w:r w:rsidR="007E59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F45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государственная поддержка </w:t>
      </w:r>
      <w:r w:rsidR="004104DF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предприятиям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ООО «Майма-Молоко» 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Майминского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75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СПК «Абайский» </w:t>
      </w:r>
      <w:r w:rsidRPr="0075595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Усть-Коксинского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</w:t>
      </w:r>
      <w:r w:rsidRPr="0075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«Чергинский </w:t>
      </w:r>
      <w:r w:rsidR="0041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маслосырзавод», 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>ИП «Федоров С.А.»</w:t>
      </w:r>
      <w:r w:rsidR="0041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DF" w:rsidRPr="00755953">
        <w:rPr>
          <w:rFonts w:ascii="Times New Roman" w:eastAsia="Times New Roman" w:hAnsi="Times New Roman" w:cs="Times New Roman"/>
          <w:color w:val="000000"/>
          <w:sz w:val="28"/>
          <w:szCs w:val="28"/>
        </w:rPr>
        <w:t>Шебалинского район</w:t>
      </w:r>
      <w:r w:rsidR="0041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4104DF">
        <w:rPr>
          <w:rFonts w:ascii="Times New Roman" w:hAnsi="Times New Roman" w:cs="Times New Roman"/>
          <w:sz w:val="28"/>
          <w:szCs w:val="28"/>
        </w:rPr>
        <w:t>СПЗПК «Подворье» Чойского района и СПК ПКЗ «Амурский» Усть-Коксинского района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Создано 25 рабочих мест, привлечено </w:t>
      </w:r>
      <w:r w:rsid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9A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внебюджетных инвестиций. </w:t>
      </w:r>
      <w:r w:rsidR="009A113B" w:rsidRPr="00755953">
        <w:rPr>
          <w:rFonts w:ascii="Times New Roman" w:hAnsi="Times New Roman" w:cs="Times New Roman"/>
          <w:sz w:val="28"/>
          <w:szCs w:val="28"/>
        </w:rPr>
        <w:t xml:space="preserve">По данным Алтайкрайстата </w:t>
      </w:r>
      <w:r w:rsidR="009A113B" w:rsidRP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увеличилось </w:t>
      </w:r>
      <w:r w:rsidR="00D369BD" w:rsidRP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 w:rsid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69BD" w:rsidRP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молока и молочной продукции на 2,5 %, масла на 23 %, сыров на 7 %</w:t>
      </w:r>
      <w:r w:rsidR="009A113B" w:rsidRPr="00D36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0CC6" w:rsidRPr="00D369BD" w:rsidRDefault="00B30CC6" w:rsidP="00F4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3B" w:rsidRDefault="009A113B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21B5">
        <w:rPr>
          <w:rFonts w:ascii="Times New Roman" w:hAnsi="Times New Roman" w:cs="Times New Roman"/>
          <w:b/>
          <w:i/>
          <w:sz w:val="28"/>
          <w:szCs w:val="28"/>
        </w:rPr>
        <w:t>развитие племенного животноводства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начиная с 2021 года составил </w:t>
      </w:r>
      <w:r w:rsidR="000459F7">
        <w:rPr>
          <w:rFonts w:ascii="Times New Roman" w:hAnsi="Times New Roman" w:cs="Times New Roman"/>
          <w:sz w:val="28"/>
          <w:szCs w:val="28"/>
        </w:rPr>
        <w:t>10</w:t>
      </w:r>
      <w:r w:rsidR="007E59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Оказана поддержка </w:t>
      </w:r>
      <w:r w:rsidR="00B5051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Республики Алтай. Приобретено </w:t>
      </w:r>
      <w:r w:rsidR="00B5051F">
        <w:rPr>
          <w:rFonts w:ascii="Times New Roman" w:hAnsi="Times New Roman" w:cs="Times New Roman"/>
          <w:sz w:val="28"/>
          <w:szCs w:val="28"/>
        </w:rPr>
        <w:t>1622</w:t>
      </w:r>
      <w:r>
        <w:rPr>
          <w:rFonts w:ascii="Times New Roman" w:hAnsi="Times New Roman" w:cs="Times New Roman"/>
          <w:sz w:val="28"/>
          <w:szCs w:val="28"/>
        </w:rPr>
        <w:t xml:space="preserve"> голов крупного и мелкого рогатого скота. Привлечено </w:t>
      </w:r>
      <w:r w:rsidR="007E59A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внебюджетных инвестиций, создано 31 рабочее место. Целью данного мероприятия является повышение мясной и молочной продуктивности в животноводстве.</w:t>
      </w:r>
      <w:r w:rsidR="00B27B18">
        <w:rPr>
          <w:rFonts w:ascii="Times New Roman" w:hAnsi="Times New Roman" w:cs="Times New Roman"/>
          <w:sz w:val="28"/>
          <w:szCs w:val="28"/>
        </w:rPr>
        <w:t xml:space="preserve"> Эффект от данной поддержки ожидается с 2025 года.</w:t>
      </w:r>
    </w:p>
    <w:p w:rsidR="00B30CC6" w:rsidRDefault="00B30CC6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C6" w:rsidRDefault="00B30CC6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C6" w:rsidRDefault="00B30CC6" w:rsidP="00F4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95" w:rsidRDefault="009A113B" w:rsidP="009A11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5051F">
        <w:rPr>
          <w:rFonts w:ascii="Times New Roman" w:hAnsi="Times New Roman" w:cs="Times New Roman"/>
          <w:b/>
          <w:i/>
          <w:sz w:val="28"/>
          <w:szCs w:val="28"/>
        </w:rPr>
        <w:t>развитие кормопроизводства (мелиорация земель сельскохозяйственного назначения)</w:t>
      </w:r>
      <w:r w:rsidRPr="00E304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начиная с 2021 года составил </w:t>
      </w:r>
      <w:r w:rsidR="007F02B3">
        <w:rPr>
          <w:rFonts w:ascii="Times New Roman" w:hAnsi="Times New Roman" w:cs="Times New Roman"/>
          <w:sz w:val="28"/>
          <w:szCs w:val="28"/>
        </w:rPr>
        <w:t>16</w:t>
      </w:r>
      <w:r w:rsidR="007E59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Оказан</w:t>
      </w:r>
      <w:r w:rsidR="00475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поддержка двум сельхозтоваропроизводителям Республики Алтай. </w:t>
      </w:r>
    </w:p>
    <w:p w:rsidR="000C4F95" w:rsidRPr="000B02B1" w:rsidRDefault="000C4F95" w:rsidP="000C4F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C4F95">
        <w:rPr>
          <w:rFonts w:ascii="Times New Roman" w:hAnsi="Times New Roman" w:cs="Times New Roman"/>
          <w:sz w:val="28"/>
          <w:szCs w:val="28"/>
          <w:u w:val="single"/>
        </w:rPr>
        <w:t>По гранту 2022 года</w:t>
      </w:r>
      <w:r w:rsidRPr="000C4F95">
        <w:rPr>
          <w:rFonts w:ascii="Times New Roman" w:hAnsi="Times New Roman" w:cs="Times New Roman"/>
          <w:sz w:val="28"/>
          <w:szCs w:val="28"/>
        </w:rPr>
        <w:t xml:space="preserve"> завершает работу ООО Ташта Чойского района. Данным хозяйством реализуется проект по проведению культуртехнических мероприятий по расчистке от зарастания и вовлечению в оборот 143 га пашни, плановый срок завершения работ 31 декабря 2023 года. При этом площади, которые были введены в оборот хозяйством в 2022 году, этим летом уже дали урожай суданской травы и клевера на сенаж. </w:t>
      </w:r>
    </w:p>
    <w:p w:rsidR="000C4F95" w:rsidRPr="000C4F95" w:rsidRDefault="000C4F95" w:rsidP="000C4F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C4F95">
        <w:rPr>
          <w:rFonts w:ascii="Times New Roman" w:hAnsi="Times New Roman" w:cs="Times New Roman"/>
          <w:sz w:val="28"/>
          <w:szCs w:val="28"/>
          <w:u w:val="single"/>
        </w:rPr>
        <w:t>о гранту 2023 года</w:t>
      </w:r>
      <w:r w:rsidRPr="000C4F95">
        <w:rPr>
          <w:rFonts w:ascii="Times New Roman" w:hAnsi="Times New Roman" w:cs="Times New Roman"/>
          <w:sz w:val="28"/>
          <w:szCs w:val="28"/>
        </w:rPr>
        <w:t xml:space="preserve"> работает СП</w:t>
      </w:r>
      <w:r w:rsidR="00ED7383">
        <w:rPr>
          <w:rFonts w:ascii="Times New Roman" w:hAnsi="Times New Roman" w:cs="Times New Roman"/>
          <w:sz w:val="28"/>
          <w:szCs w:val="28"/>
        </w:rPr>
        <w:t xml:space="preserve">ПК «Р-242» Кош-Агачского района. </w:t>
      </w:r>
      <w:r w:rsidRPr="000C4F95">
        <w:rPr>
          <w:rFonts w:ascii="Times New Roman" w:hAnsi="Times New Roman" w:cs="Times New Roman"/>
          <w:sz w:val="28"/>
          <w:szCs w:val="28"/>
        </w:rPr>
        <w:t>Кооперативом р</w:t>
      </w:r>
      <w:r w:rsidRPr="000C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проект </w:t>
      </w:r>
      <w:r w:rsidRPr="000C4F95">
        <w:rPr>
          <w:rFonts w:ascii="Times New Roman" w:hAnsi="Times New Roman" w:cs="Times New Roman"/>
          <w:sz w:val="28"/>
          <w:szCs w:val="28"/>
        </w:rPr>
        <w:t>по завершению строительства оросительной сети Тархатинской межхозяйственной мелиоративной системы Кош-Агачского района, в результате реализации проекта в 2024 году на 450 га увеличатся орошаемые посевные площади. Система выйдет на свою итоговую проектную мощность – 18 дождевальных машин с суммарной орошаемой посевной площадью 990 га.</w:t>
      </w:r>
    </w:p>
    <w:p w:rsidR="00ED7383" w:rsidRDefault="00ED7383" w:rsidP="009A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B05" w:rsidRDefault="00467B05" w:rsidP="009A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A250B">
        <w:rPr>
          <w:rFonts w:ascii="Times New Roman" w:hAnsi="Times New Roman" w:cs="Times New Roman"/>
          <w:b/>
          <w:i/>
          <w:sz w:val="28"/>
          <w:szCs w:val="28"/>
        </w:rPr>
        <w:t>развитие пантового мараловодства</w:t>
      </w:r>
      <w:r w:rsidRPr="005D5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поддержка по данному мероприятию начата с 2022 года, объем средств государственной поддержки составил </w:t>
      </w:r>
      <w:r w:rsidR="009A25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млн. рублей. Средства предоставлены </w:t>
      </w:r>
      <w:r w:rsidR="009A250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сельхозтоваропроизводителям, создано 27 рабочих мест, привлечено 2</w:t>
      </w:r>
      <w:r w:rsidR="009A250B">
        <w:rPr>
          <w:rFonts w:ascii="Times New Roman" w:hAnsi="Times New Roman" w:cs="Times New Roman"/>
          <w:sz w:val="28"/>
          <w:szCs w:val="28"/>
        </w:rPr>
        <w:t>8</w:t>
      </w:r>
      <w:r w:rsidR="007E59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внебюджетных инвестиций.</w:t>
      </w:r>
    </w:p>
    <w:p w:rsidR="00ED7383" w:rsidRDefault="00ED7383" w:rsidP="002D744D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4D" w:rsidRPr="00555D41" w:rsidRDefault="002D744D" w:rsidP="002D744D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D744D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44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ъем финансирования в 2023 году </w:t>
      </w:r>
      <w:r w:rsidRPr="009736A3">
        <w:rPr>
          <w:rFonts w:ascii="Times New Roman" w:hAnsi="Times New Roman" w:cs="Times New Roman"/>
          <w:sz w:val="28"/>
          <w:szCs w:val="28"/>
        </w:rPr>
        <w:t xml:space="preserve">предусмотрен в размере </w:t>
      </w:r>
      <w:r w:rsidR="00AA16BE" w:rsidRPr="009736A3">
        <w:rPr>
          <w:rFonts w:ascii="Times New Roman" w:hAnsi="Times New Roman" w:cs="Times New Roman"/>
          <w:sz w:val="28"/>
          <w:szCs w:val="28"/>
        </w:rPr>
        <w:t>47</w:t>
      </w:r>
      <w:r w:rsidRPr="009736A3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380FA9">
        <w:rPr>
          <w:rFonts w:ascii="Times New Roman" w:hAnsi="Times New Roman" w:cs="Times New Roman"/>
          <w:sz w:val="28"/>
          <w:szCs w:val="28"/>
        </w:rPr>
        <w:t xml:space="preserve"> </w:t>
      </w:r>
      <w:r w:rsidR="00A17F4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45E91" w:rsidRPr="00555D41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A17F49">
        <w:rPr>
          <w:rFonts w:ascii="Times New Roman" w:hAnsi="Times New Roman" w:cs="Times New Roman"/>
          <w:sz w:val="28"/>
          <w:szCs w:val="28"/>
        </w:rPr>
        <w:t>текущего года</w:t>
      </w:r>
      <w:r w:rsidR="00045E91" w:rsidRPr="00555D41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A17F49">
        <w:rPr>
          <w:rFonts w:ascii="Times New Roman" w:hAnsi="Times New Roman" w:cs="Times New Roman"/>
          <w:sz w:val="28"/>
          <w:szCs w:val="28"/>
        </w:rPr>
        <w:t>ить</w:t>
      </w:r>
      <w:r w:rsidR="00045E91" w:rsidRPr="00555D41">
        <w:rPr>
          <w:rFonts w:ascii="Times New Roman" w:hAnsi="Times New Roman" w:cs="Times New Roman"/>
          <w:sz w:val="28"/>
          <w:szCs w:val="28"/>
        </w:rPr>
        <w:t xml:space="preserve"> </w:t>
      </w:r>
      <w:r w:rsidR="00555D41" w:rsidRPr="00555D41">
        <w:rPr>
          <w:rFonts w:ascii="Times New Roman" w:hAnsi="Times New Roman" w:cs="Times New Roman"/>
          <w:sz w:val="28"/>
          <w:szCs w:val="28"/>
        </w:rPr>
        <w:t>ко</w:t>
      </w:r>
      <w:r w:rsidR="00380FA9" w:rsidRPr="00555D41">
        <w:rPr>
          <w:rFonts w:ascii="Times New Roman" w:hAnsi="Times New Roman" w:cs="Times New Roman"/>
          <w:sz w:val="28"/>
          <w:szCs w:val="28"/>
        </w:rPr>
        <w:t>нкурс</w:t>
      </w:r>
      <w:r w:rsidR="00A17F49">
        <w:rPr>
          <w:rFonts w:ascii="Times New Roman" w:hAnsi="Times New Roman" w:cs="Times New Roman"/>
          <w:sz w:val="28"/>
          <w:szCs w:val="28"/>
        </w:rPr>
        <w:t xml:space="preserve"> по данному мероприятию</w:t>
      </w:r>
      <w:r w:rsidR="00555D41" w:rsidRPr="00555D41">
        <w:rPr>
          <w:rFonts w:ascii="Times New Roman" w:hAnsi="Times New Roman" w:cs="Times New Roman"/>
          <w:sz w:val="28"/>
          <w:szCs w:val="28"/>
        </w:rPr>
        <w:t>.</w:t>
      </w:r>
    </w:p>
    <w:p w:rsidR="002D744D" w:rsidRDefault="00555D41" w:rsidP="002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41">
        <w:rPr>
          <w:rFonts w:ascii="Times New Roman" w:hAnsi="Times New Roman" w:cs="Times New Roman"/>
          <w:sz w:val="28"/>
          <w:szCs w:val="28"/>
        </w:rPr>
        <w:t>В</w:t>
      </w:r>
      <w:r w:rsidR="002D744D" w:rsidRPr="00555D41">
        <w:rPr>
          <w:rFonts w:ascii="Times New Roman" w:hAnsi="Times New Roman" w:cs="Times New Roman"/>
          <w:sz w:val="28"/>
          <w:szCs w:val="28"/>
        </w:rPr>
        <w:t xml:space="preserve"> 2024 году </w:t>
      </w:r>
      <w:r w:rsidRPr="00555D41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размере </w:t>
      </w:r>
      <w:r w:rsidR="002D744D" w:rsidRPr="00555D41">
        <w:rPr>
          <w:rFonts w:ascii="Times New Roman" w:hAnsi="Times New Roman" w:cs="Times New Roman"/>
          <w:sz w:val="28"/>
          <w:szCs w:val="28"/>
        </w:rPr>
        <w:t>354 млн. рублей</w:t>
      </w:r>
      <w:r w:rsidRPr="00555D41">
        <w:rPr>
          <w:rFonts w:ascii="Times New Roman" w:hAnsi="Times New Roman" w:cs="Times New Roman"/>
          <w:sz w:val="28"/>
          <w:szCs w:val="28"/>
        </w:rPr>
        <w:t>,</w:t>
      </w:r>
      <w:r w:rsidR="002D744D" w:rsidRPr="00555D41">
        <w:rPr>
          <w:rFonts w:ascii="Times New Roman" w:hAnsi="Times New Roman" w:cs="Times New Roman"/>
          <w:sz w:val="28"/>
          <w:szCs w:val="28"/>
        </w:rPr>
        <w:t xml:space="preserve"> </w:t>
      </w:r>
      <w:r w:rsidR="002D744D" w:rsidRPr="00555D41">
        <w:rPr>
          <w:rFonts w:ascii="Times New Roman" w:hAnsi="Times New Roman" w:cs="Times New Roman"/>
          <w:sz w:val="28"/>
          <w:szCs w:val="24"/>
        </w:rPr>
        <w:t>создание новых постоянных рабочих мест</w:t>
      </w:r>
      <w:r w:rsidRPr="00555D41">
        <w:rPr>
          <w:rFonts w:ascii="Times New Roman" w:hAnsi="Times New Roman" w:cs="Times New Roman"/>
          <w:sz w:val="28"/>
          <w:szCs w:val="24"/>
        </w:rPr>
        <w:t xml:space="preserve"> - </w:t>
      </w:r>
      <w:r w:rsidR="002D744D" w:rsidRPr="00555D41">
        <w:rPr>
          <w:rFonts w:ascii="Times New Roman" w:hAnsi="Times New Roman" w:cs="Times New Roman"/>
          <w:sz w:val="28"/>
          <w:szCs w:val="28"/>
        </w:rPr>
        <w:t>42 ед. и привлечение дополнительных внебюджетных инвестиций</w:t>
      </w:r>
      <w:r w:rsidRPr="00555D41">
        <w:rPr>
          <w:rFonts w:ascii="Times New Roman" w:hAnsi="Times New Roman" w:cs="Times New Roman"/>
          <w:sz w:val="28"/>
          <w:szCs w:val="28"/>
        </w:rPr>
        <w:t xml:space="preserve"> - </w:t>
      </w:r>
      <w:r w:rsidR="002D744D" w:rsidRPr="00555D41">
        <w:rPr>
          <w:rFonts w:ascii="Times New Roman" w:hAnsi="Times New Roman" w:cs="Times New Roman"/>
          <w:sz w:val="28"/>
          <w:szCs w:val="28"/>
        </w:rPr>
        <w:t>80 млн рублей</w:t>
      </w:r>
      <w:r w:rsidR="007E59AD">
        <w:rPr>
          <w:rFonts w:ascii="Times New Roman" w:hAnsi="Times New Roman" w:cs="Times New Roman"/>
          <w:sz w:val="28"/>
          <w:szCs w:val="28"/>
        </w:rPr>
        <w:t>. Конкурс будет объявлен в начале 2024 года.</w:t>
      </w:r>
    </w:p>
    <w:p w:rsidR="00B30CC6" w:rsidRDefault="00B30CC6" w:rsidP="002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32" w:rsidRDefault="00CC6076" w:rsidP="00B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A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064E" w:rsidRPr="00ED0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C363A7" w:rsidRPr="00ED064E">
        <w:rPr>
          <w:rFonts w:ascii="Times New Roman" w:hAnsi="Times New Roman" w:cs="Times New Roman"/>
          <w:b/>
          <w:i/>
          <w:sz w:val="28"/>
          <w:szCs w:val="20"/>
        </w:rPr>
        <w:t>оде</w:t>
      </w:r>
      <w:r w:rsidR="00C363A7" w:rsidRPr="00C363A7">
        <w:rPr>
          <w:rFonts w:ascii="Times New Roman" w:hAnsi="Times New Roman" w:cs="Times New Roman"/>
          <w:b/>
          <w:i/>
          <w:sz w:val="28"/>
          <w:szCs w:val="20"/>
        </w:rPr>
        <w:t>рнизация, реконструкция, капитальный ремонт молочных ферм</w:t>
      </w:r>
      <w:r w:rsidR="008225F6">
        <w:rPr>
          <w:rFonts w:ascii="Times New Roman" w:hAnsi="Times New Roman" w:cs="Times New Roman"/>
          <w:b/>
          <w:i/>
          <w:sz w:val="28"/>
          <w:szCs w:val="20"/>
        </w:rPr>
        <w:t xml:space="preserve"> - </w:t>
      </w:r>
      <w:r w:rsidR="002D744D" w:rsidRPr="0038550A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данному мероприятию предусмотрено финансирование в размере 30 млн рублей</w:t>
      </w:r>
      <w:r w:rsidR="00822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25F6" w:rsidRPr="008225F6">
        <w:rPr>
          <w:rFonts w:ascii="Times New Roman" w:hAnsi="Times New Roman" w:cs="Times New Roman"/>
          <w:sz w:val="28"/>
          <w:szCs w:val="24"/>
        </w:rPr>
        <w:t xml:space="preserve"> </w:t>
      </w:r>
      <w:r w:rsidR="008225F6" w:rsidRPr="00555D41">
        <w:rPr>
          <w:rFonts w:ascii="Times New Roman" w:hAnsi="Times New Roman" w:cs="Times New Roman"/>
          <w:sz w:val="28"/>
          <w:szCs w:val="24"/>
        </w:rPr>
        <w:t xml:space="preserve">создание новых постоянных рабочих мест </w:t>
      </w:r>
      <w:r w:rsidR="008225F6">
        <w:rPr>
          <w:rFonts w:ascii="Times New Roman" w:hAnsi="Times New Roman" w:cs="Times New Roman"/>
          <w:sz w:val="28"/>
          <w:szCs w:val="24"/>
        </w:rPr>
        <w:t>–</w:t>
      </w:r>
      <w:r w:rsidR="008225F6" w:rsidRPr="00555D41">
        <w:rPr>
          <w:rFonts w:ascii="Times New Roman" w:hAnsi="Times New Roman" w:cs="Times New Roman"/>
          <w:sz w:val="28"/>
          <w:szCs w:val="24"/>
        </w:rPr>
        <w:t xml:space="preserve"> </w:t>
      </w:r>
      <w:r w:rsidR="008225F6">
        <w:rPr>
          <w:rFonts w:ascii="Times New Roman" w:hAnsi="Times New Roman" w:cs="Times New Roman"/>
          <w:sz w:val="28"/>
          <w:szCs w:val="28"/>
        </w:rPr>
        <w:t xml:space="preserve">3 </w:t>
      </w:r>
      <w:r w:rsidR="008225F6" w:rsidRPr="00555D41">
        <w:rPr>
          <w:rFonts w:ascii="Times New Roman" w:hAnsi="Times New Roman" w:cs="Times New Roman"/>
          <w:sz w:val="28"/>
          <w:szCs w:val="28"/>
        </w:rPr>
        <w:t xml:space="preserve">ед., и привлечение дополнительных внебюджетных инвестиций </w:t>
      </w:r>
      <w:r w:rsidR="008225F6">
        <w:rPr>
          <w:rFonts w:ascii="Times New Roman" w:hAnsi="Times New Roman" w:cs="Times New Roman"/>
          <w:sz w:val="28"/>
          <w:szCs w:val="28"/>
        </w:rPr>
        <w:t>–</w:t>
      </w:r>
      <w:r w:rsidR="008225F6" w:rsidRPr="00555D41">
        <w:rPr>
          <w:rFonts w:ascii="Times New Roman" w:hAnsi="Times New Roman" w:cs="Times New Roman"/>
          <w:sz w:val="28"/>
          <w:szCs w:val="28"/>
        </w:rPr>
        <w:t xml:space="preserve"> </w:t>
      </w:r>
      <w:r w:rsidR="008225F6">
        <w:rPr>
          <w:rFonts w:ascii="Times New Roman" w:hAnsi="Times New Roman" w:cs="Times New Roman"/>
          <w:sz w:val="28"/>
          <w:szCs w:val="28"/>
        </w:rPr>
        <w:t>1,5 млн. рублей.</w:t>
      </w:r>
    </w:p>
    <w:p w:rsidR="008225F6" w:rsidRDefault="00A17F49" w:rsidP="00B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5D41">
        <w:rPr>
          <w:rFonts w:ascii="Times New Roman" w:hAnsi="Times New Roman" w:cs="Times New Roman"/>
          <w:sz w:val="28"/>
          <w:szCs w:val="28"/>
        </w:rPr>
        <w:t xml:space="preserve">ноябре </w:t>
      </w:r>
      <w:r>
        <w:rPr>
          <w:rFonts w:ascii="Times New Roman" w:hAnsi="Times New Roman" w:cs="Times New Roman"/>
          <w:sz w:val="28"/>
          <w:szCs w:val="28"/>
        </w:rPr>
        <w:t>текущего года по данному мероприятию</w:t>
      </w:r>
      <w:r w:rsidRPr="0055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555D41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5D4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7C1" w:rsidRDefault="00A17F49" w:rsidP="00BB77C1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сельского хозяйства Республики Алтай разрабатывается проект мероприятий </w:t>
      </w:r>
      <w:r w:rsidRPr="00927B9E">
        <w:rPr>
          <w:rFonts w:ascii="Times New Roman" w:hAnsi="Times New Roman" w:cs="Times New Roman"/>
          <w:sz w:val="28"/>
          <w:szCs w:val="28"/>
        </w:rPr>
        <w:t xml:space="preserve">индивидуальной программы социально-экономического развития РА </w:t>
      </w:r>
      <w:r w:rsidRPr="007524CF">
        <w:rPr>
          <w:rFonts w:ascii="Times New Roman" w:hAnsi="Times New Roman" w:cs="Times New Roman"/>
          <w:sz w:val="28"/>
          <w:szCs w:val="28"/>
        </w:rPr>
        <w:t>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49">
        <w:rPr>
          <w:rFonts w:ascii="Times New Roman" w:hAnsi="Times New Roman" w:cs="Times New Roman"/>
          <w:sz w:val="28"/>
          <w:szCs w:val="28"/>
        </w:rPr>
        <w:t>н</w:t>
      </w:r>
      <w:r w:rsidR="00BB77C1" w:rsidRPr="00A17F49">
        <w:rPr>
          <w:rFonts w:ascii="Times New Roman" w:hAnsi="Times New Roman" w:cs="Times New Roman"/>
          <w:sz w:val="28"/>
          <w:szCs w:val="28"/>
        </w:rPr>
        <w:t>а 2025-2030</w:t>
      </w:r>
      <w:r>
        <w:rPr>
          <w:rFonts w:ascii="Times New Roman" w:hAnsi="Times New Roman" w:cs="Times New Roman"/>
          <w:sz w:val="28"/>
          <w:szCs w:val="28"/>
        </w:rPr>
        <w:t>. В данную программу планируется включить следующие направления:</w:t>
      </w:r>
    </w:p>
    <w:p w:rsidR="00BB77C1" w:rsidRDefault="00BB77C1" w:rsidP="00BB7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7C1" w:rsidRPr="00BB77C1" w:rsidRDefault="00BB77C1" w:rsidP="00BB77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C1">
        <w:rPr>
          <w:rFonts w:ascii="Times New Roman" w:hAnsi="Times New Roman" w:cs="Times New Roman"/>
          <w:b/>
          <w:i/>
          <w:sz w:val="28"/>
          <w:szCs w:val="28"/>
        </w:rPr>
        <w:t>Развитие отраслей животноводства</w:t>
      </w:r>
      <w:r w:rsidR="00C01DE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01DE8">
        <w:rPr>
          <w:rFonts w:ascii="Times New Roman" w:hAnsi="Times New Roman" w:cs="Times New Roman"/>
          <w:sz w:val="28"/>
          <w:szCs w:val="28"/>
        </w:rPr>
        <w:t>да</w:t>
      </w:r>
      <w:r w:rsidRPr="00BB77C1">
        <w:rPr>
          <w:rFonts w:ascii="Times New Roman" w:hAnsi="Times New Roman" w:cs="Times New Roman"/>
          <w:sz w:val="28"/>
          <w:szCs w:val="28"/>
        </w:rPr>
        <w:t>нным мероприятием предусмотрено:</w:t>
      </w:r>
    </w:p>
    <w:p w:rsidR="00BB77C1" w:rsidRPr="00874E3F" w:rsidRDefault="00BB77C1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3F">
        <w:rPr>
          <w:rFonts w:ascii="Times New Roman" w:hAnsi="Times New Roman" w:cs="Times New Roman"/>
          <w:sz w:val="28"/>
          <w:szCs w:val="28"/>
        </w:rPr>
        <w:t>Приобретение племенного скота для улучшения генетического потенциала и повышения продуктивности в животноводстве;</w:t>
      </w:r>
    </w:p>
    <w:p w:rsidR="00BB77C1" w:rsidRDefault="00BB77C1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4E3F">
        <w:rPr>
          <w:rFonts w:ascii="Times New Roman" w:hAnsi="Times New Roman" w:cs="Times New Roman"/>
          <w:sz w:val="28"/>
          <w:szCs w:val="28"/>
        </w:rPr>
        <w:t>троительство, реконструкция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E3F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Pr="00874E3F">
        <w:rPr>
          <w:rFonts w:ascii="Times New Roman" w:hAnsi="Times New Roman" w:cs="Times New Roman"/>
          <w:sz w:val="28"/>
          <w:szCs w:val="28"/>
        </w:rPr>
        <w:t>молочных ферм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74E3F">
        <w:rPr>
          <w:rFonts w:ascii="Times New Roman" w:hAnsi="Times New Roman" w:cs="Times New Roman"/>
          <w:sz w:val="28"/>
          <w:szCs w:val="28"/>
        </w:rPr>
        <w:t>ткормочны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4E3F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4E3F">
        <w:rPr>
          <w:rFonts w:ascii="Times New Roman" w:hAnsi="Times New Roman" w:cs="Times New Roman"/>
          <w:sz w:val="28"/>
          <w:szCs w:val="28"/>
        </w:rPr>
        <w:t xml:space="preserve">, животноводческих </w:t>
      </w:r>
      <w:r>
        <w:rPr>
          <w:rFonts w:ascii="Times New Roman" w:hAnsi="Times New Roman" w:cs="Times New Roman"/>
          <w:sz w:val="28"/>
          <w:szCs w:val="28"/>
        </w:rPr>
        <w:t>объектов;</w:t>
      </w:r>
    </w:p>
    <w:p w:rsidR="00BB77C1" w:rsidRDefault="00BB77C1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4E3F">
        <w:rPr>
          <w:rFonts w:ascii="Times New Roman" w:hAnsi="Times New Roman" w:cs="Times New Roman"/>
          <w:sz w:val="28"/>
          <w:szCs w:val="28"/>
        </w:rPr>
        <w:t>азвитие рыбоводства и пчеловодства.</w:t>
      </w:r>
    </w:p>
    <w:p w:rsidR="003B1FFB" w:rsidRDefault="00A17F49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330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6C5330" w:rsidRPr="006C5330">
        <w:rPr>
          <w:rFonts w:ascii="Times New Roman" w:hAnsi="Times New Roman" w:cs="Times New Roman"/>
          <w:sz w:val="28"/>
          <w:szCs w:val="28"/>
        </w:rPr>
        <w:t>разработк</w:t>
      </w:r>
      <w:r w:rsidR="006C5330">
        <w:rPr>
          <w:rFonts w:ascii="Times New Roman" w:hAnsi="Times New Roman" w:cs="Times New Roman"/>
          <w:sz w:val="28"/>
          <w:szCs w:val="28"/>
        </w:rPr>
        <w:t>а</w:t>
      </w:r>
      <w:r w:rsidR="006C5330" w:rsidRPr="00463811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6C5330">
        <w:rPr>
          <w:rFonts w:ascii="Times New Roman" w:hAnsi="Times New Roman" w:cs="Times New Roman"/>
          <w:sz w:val="28"/>
          <w:szCs w:val="28"/>
        </w:rPr>
        <w:t xml:space="preserve"> и</w:t>
      </w:r>
      <w:r w:rsidR="006C5330" w:rsidRPr="00463811">
        <w:rPr>
          <w:rFonts w:ascii="Times New Roman" w:hAnsi="Times New Roman" w:cs="Times New Roman"/>
          <w:sz w:val="28"/>
          <w:szCs w:val="28"/>
        </w:rPr>
        <w:t xml:space="preserve"> строительство производственных площадей</w:t>
      </w:r>
      <w:r w:rsidR="006C5330">
        <w:rPr>
          <w:rFonts w:ascii="Times New Roman" w:hAnsi="Times New Roman" w:cs="Times New Roman"/>
          <w:sz w:val="28"/>
          <w:szCs w:val="28"/>
        </w:rPr>
        <w:t xml:space="preserve"> </w:t>
      </w:r>
      <w:r w:rsidR="006C5330" w:rsidRPr="00463811">
        <w:rPr>
          <w:rFonts w:ascii="Times New Roman" w:hAnsi="Times New Roman" w:cs="Times New Roman"/>
          <w:sz w:val="28"/>
          <w:szCs w:val="28"/>
        </w:rPr>
        <w:t xml:space="preserve">БУ РА "Горно-Алтайский Селекционно-информационный центр" для содержания племенных животных (лошадей породы русский тяжеловоз в количестве от 200 голов и баранов производителей Горноалтайской породы в количестве 300 голов). Также планируется </w:t>
      </w:r>
      <w:r w:rsidR="00C01DE8">
        <w:rPr>
          <w:rFonts w:ascii="Times New Roman" w:hAnsi="Times New Roman" w:cs="Times New Roman"/>
          <w:sz w:val="28"/>
          <w:szCs w:val="28"/>
        </w:rPr>
        <w:t>приобретение оборудования для</w:t>
      </w:r>
      <w:r w:rsidR="006C5330" w:rsidRPr="00463811">
        <w:rPr>
          <w:rFonts w:ascii="Times New Roman" w:hAnsi="Times New Roman" w:cs="Times New Roman"/>
          <w:sz w:val="28"/>
          <w:szCs w:val="28"/>
        </w:rPr>
        <w:t xml:space="preserve"> лаборатории иммуногенетической экспертизы для контроля качества производимой племенной продукции (материала) в Республике. Оборудование для лаборатории будет закуплено по индивидуальной программе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5330" w:rsidRPr="00463811">
        <w:rPr>
          <w:rFonts w:ascii="Times New Roman" w:hAnsi="Times New Roman" w:cs="Times New Roman"/>
          <w:sz w:val="28"/>
          <w:szCs w:val="28"/>
        </w:rPr>
        <w:t xml:space="preserve"> году на сумму 25 млн рублей. В настоящее время производственные помещения БУ РА "Горно-Алтайский Селекционно-информационный центр" не соответствуют санитарным нормам и находятся в черте населенных пунктов. </w:t>
      </w:r>
    </w:p>
    <w:p w:rsidR="00BB77C1" w:rsidRDefault="003B1FFB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мероприятию</w:t>
      </w:r>
      <w:r w:rsidR="00BB77C1">
        <w:rPr>
          <w:rFonts w:ascii="Times New Roman" w:hAnsi="Times New Roman" w:cs="Times New Roman"/>
          <w:sz w:val="28"/>
          <w:szCs w:val="28"/>
        </w:rPr>
        <w:t xml:space="preserve"> к</w:t>
      </w:r>
      <w:r w:rsidR="00BB77C1" w:rsidRPr="002D7B03">
        <w:rPr>
          <w:rFonts w:ascii="Times New Roman" w:hAnsi="Times New Roman" w:cs="Times New Roman"/>
          <w:sz w:val="28"/>
          <w:szCs w:val="28"/>
        </w:rPr>
        <w:t xml:space="preserve"> </w:t>
      </w:r>
      <w:r w:rsidR="00BB77C1" w:rsidRPr="00292595">
        <w:rPr>
          <w:rFonts w:ascii="Times New Roman" w:hAnsi="Times New Roman" w:cs="Times New Roman"/>
          <w:sz w:val="28"/>
          <w:szCs w:val="28"/>
        </w:rPr>
        <w:t xml:space="preserve">2030 </w:t>
      </w:r>
      <w:r w:rsidR="00BB77C1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BB77C1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BB77C1" w:rsidRPr="0029259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466C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млрд</w:t>
      </w:r>
      <w:r w:rsidR="00BB77C1" w:rsidRPr="002925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01DE8">
        <w:rPr>
          <w:rFonts w:ascii="Times New Roman" w:hAnsi="Times New Roman" w:cs="Times New Roman"/>
          <w:sz w:val="28"/>
          <w:szCs w:val="28"/>
        </w:rPr>
        <w:t>, ежегодно более 300 млн рублей.</w:t>
      </w:r>
      <w:r w:rsidR="00BB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C6" w:rsidRDefault="00B30CC6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FB" w:rsidRDefault="003B1FFB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мероприятие, которое рассматривается для включения в программу:</w:t>
      </w:r>
    </w:p>
    <w:p w:rsidR="003B1FFB" w:rsidRDefault="003B1FFB" w:rsidP="00BB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7C1" w:rsidRPr="00BB77C1" w:rsidRDefault="00BB77C1" w:rsidP="003B1F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7C1">
        <w:rPr>
          <w:rFonts w:ascii="Times New Roman" w:hAnsi="Times New Roman" w:cs="Times New Roman"/>
          <w:b/>
          <w:i/>
          <w:sz w:val="28"/>
          <w:szCs w:val="28"/>
        </w:rPr>
        <w:t>Развитие отраслей растениеводства -</w:t>
      </w:r>
      <w:r w:rsidRPr="00BB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7C1">
        <w:rPr>
          <w:rFonts w:ascii="Times New Roman" w:hAnsi="Times New Roman" w:cs="Times New Roman"/>
          <w:sz w:val="28"/>
          <w:szCs w:val="28"/>
        </w:rPr>
        <w:t>дним из условий обеспечения стабильного развития агропромышленного комплекса республики и важнейшим источником расширения сельскохозяйственного производства и производства гарантированных объемов собственных кормов, является развитие кормопроизводства, а также мелиорация земель се</w:t>
      </w:r>
      <w:r w:rsidR="003B1FFB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назначения. </w:t>
      </w:r>
      <w:r w:rsidRPr="00BB77C1">
        <w:rPr>
          <w:rFonts w:ascii="Times New Roman" w:hAnsi="Times New Roman" w:cs="Times New Roman"/>
          <w:sz w:val="28"/>
          <w:szCs w:val="28"/>
        </w:rPr>
        <w:t xml:space="preserve">Требуется возобновление работ по интенсификации кормопроизводства, это в первую очередь проведение мелиоративных мероприятий, а также необходимо коренное улучшение сенокосных угодий и пастбищ с привлечением науки, вовлечения в оборот </w:t>
      </w:r>
      <w:r w:rsidRPr="00BB77C1">
        <w:rPr>
          <w:rFonts w:ascii="Times New Roman" w:hAnsi="Times New Roman" w:cs="Times New Roman"/>
          <w:sz w:val="28"/>
          <w:szCs w:val="28"/>
        </w:rPr>
        <w:lastRenderedPageBreak/>
        <w:t xml:space="preserve">залежных земель (в Республике Алтай более 26 тыс. га неиспользуемой пашни). </w:t>
      </w:r>
    </w:p>
    <w:p w:rsidR="00BB77C1" w:rsidRDefault="00BB77C1" w:rsidP="00BB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95">
        <w:rPr>
          <w:rFonts w:ascii="Times New Roman" w:hAnsi="Times New Roman" w:cs="Times New Roman"/>
          <w:sz w:val="28"/>
          <w:szCs w:val="28"/>
        </w:rPr>
        <w:t>По данному мероприятию планируется реконструкция оросительных систем, реконструкция и строительство г</w:t>
      </w:r>
      <w:r w:rsidR="003B1FFB">
        <w:rPr>
          <w:rFonts w:ascii="Times New Roman" w:hAnsi="Times New Roman" w:cs="Times New Roman"/>
          <w:sz w:val="28"/>
          <w:szCs w:val="28"/>
        </w:rPr>
        <w:t xml:space="preserve">оловных водозаборных сооружений, </w:t>
      </w:r>
      <w:r>
        <w:rPr>
          <w:rFonts w:ascii="Times New Roman" w:hAnsi="Times New Roman" w:cs="Times New Roman"/>
          <w:sz w:val="28"/>
          <w:szCs w:val="28"/>
        </w:rPr>
        <w:t>проведение культуртехнических работ,</w:t>
      </w:r>
      <w:r w:rsidRPr="00292595">
        <w:rPr>
          <w:rFonts w:ascii="Times New Roman" w:hAnsi="Times New Roman" w:cs="Times New Roman"/>
          <w:sz w:val="28"/>
          <w:szCs w:val="28"/>
        </w:rPr>
        <w:t xml:space="preserve"> огораживание</w:t>
      </w:r>
      <w:r>
        <w:rPr>
          <w:rFonts w:ascii="Times New Roman" w:hAnsi="Times New Roman" w:cs="Times New Roman"/>
          <w:sz w:val="28"/>
          <w:szCs w:val="28"/>
        </w:rPr>
        <w:t xml:space="preserve"> посевных</w:t>
      </w:r>
      <w:r w:rsidRPr="00292595">
        <w:rPr>
          <w:rFonts w:ascii="Times New Roman" w:hAnsi="Times New Roman" w:cs="Times New Roman"/>
          <w:sz w:val="28"/>
          <w:szCs w:val="28"/>
        </w:rPr>
        <w:t xml:space="preserve"> площадей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92595">
        <w:rPr>
          <w:rFonts w:ascii="Times New Roman" w:hAnsi="Times New Roman" w:cs="Times New Roman"/>
          <w:sz w:val="28"/>
          <w:szCs w:val="28"/>
        </w:rPr>
        <w:t>оросительны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2595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2595">
        <w:rPr>
          <w:rFonts w:ascii="Times New Roman" w:hAnsi="Times New Roman" w:cs="Times New Roman"/>
          <w:sz w:val="28"/>
          <w:szCs w:val="28"/>
        </w:rPr>
        <w:t xml:space="preserve"> и площадей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595">
        <w:rPr>
          <w:rFonts w:ascii="Times New Roman" w:hAnsi="Times New Roman" w:cs="Times New Roman"/>
          <w:sz w:val="28"/>
          <w:szCs w:val="28"/>
        </w:rPr>
        <w:t xml:space="preserve"> занятых семенными посевами сельскохозяйственных культур, а также </w:t>
      </w:r>
      <w:r>
        <w:rPr>
          <w:rFonts w:ascii="Times New Roman" w:hAnsi="Times New Roman" w:cs="Times New Roman"/>
          <w:sz w:val="28"/>
          <w:szCs w:val="28"/>
        </w:rPr>
        <w:t>закладка и уход за</w:t>
      </w:r>
      <w:r w:rsidRPr="00292595">
        <w:rPr>
          <w:rFonts w:ascii="Times New Roman" w:hAnsi="Times New Roman" w:cs="Times New Roman"/>
          <w:sz w:val="28"/>
          <w:szCs w:val="28"/>
        </w:rPr>
        <w:t xml:space="preserve"> многолетни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2595">
        <w:rPr>
          <w:rFonts w:ascii="Times New Roman" w:hAnsi="Times New Roman" w:cs="Times New Roman"/>
          <w:sz w:val="28"/>
          <w:szCs w:val="28"/>
        </w:rPr>
        <w:t xml:space="preserve"> садовы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2595">
        <w:rPr>
          <w:rFonts w:ascii="Times New Roman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ями и хмельниками</w:t>
      </w:r>
      <w:r w:rsidRPr="00292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7C1" w:rsidRDefault="003B1FFB" w:rsidP="000E7D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 6 лет действия программы составит 1 млрд рублей</w:t>
      </w:r>
      <w:r w:rsidR="00C01DE8">
        <w:rPr>
          <w:rFonts w:ascii="Times New Roman" w:hAnsi="Times New Roman" w:cs="Times New Roman"/>
          <w:sz w:val="28"/>
          <w:szCs w:val="28"/>
        </w:rPr>
        <w:t>, ежегодно 170 млн рублей.</w:t>
      </w:r>
    </w:p>
    <w:p w:rsidR="00B30CC6" w:rsidRDefault="00B30CC6" w:rsidP="000E7D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7C1" w:rsidRPr="000E7D7E" w:rsidRDefault="003B1FFB" w:rsidP="000E7D7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FB">
        <w:rPr>
          <w:rFonts w:ascii="Times New Roman" w:hAnsi="Times New Roman" w:cs="Times New Roman"/>
          <w:sz w:val="28"/>
          <w:szCs w:val="28"/>
        </w:rPr>
        <w:t>По мероприятию</w:t>
      </w:r>
      <w:r w:rsidR="00BB77C1" w:rsidRPr="000E7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77C1" w:rsidRPr="000E7D7E">
        <w:rPr>
          <w:rFonts w:ascii="Times New Roman" w:hAnsi="Times New Roman" w:cs="Times New Roman"/>
          <w:b/>
          <w:i/>
          <w:sz w:val="28"/>
          <w:szCs w:val="28"/>
        </w:rPr>
        <w:t>Развитие объектов заготовки, глубокой переработки и хранения сельскохозяйственной продукции, дикоросов, пантовой продукции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7D7E" w:rsidRPr="000E7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7C1" w:rsidRPr="000E7D7E">
        <w:rPr>
          <w:rFonts w:ascii="Times New Roman" w:hAnsi="Times New Roman" w:cs="Times New Roman"/>
          <w:sz w:val="28"/>
          <w:szCs w:val="28"/>
        </w:rPr>
        <w:t>предусмотрено приобретение оборудования для хранения, заготовки и переработки сельскохозяйственной продукции в районах, а также капитальный ремонт уж</w:t>
      </w:r>
      <w:r>
        <w:rPr>
          <w:rFonts w:ascii="Times New Roman" w:hAnsi="Times New Roman" w:cs="Times New Roman"/>
          <w:sz w:val="28"/>
          <w:szCs w:val="28"/>
        </w:rPr>
        <w:t>е имеющихся объектов переработки</w:t>
      </w:r>
      <w:r w:rsidR="00BB77C1" w:rsidRPr="000E7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C6" w:rsidRDefault="003B1FFB" w:rsidP="006C5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финансирования к 2030 году по данному мероприятию составит 1 млрд рублей</w:t>
      </w:r>
      <w:r w:rsidR="00C01DE8">
        <w:rPr>
          <w:rFonts w:ascii="Times New Roman" w:hAnsi="Times New Roman" w:cs="Times New Roman"/>
          <w:sz w:val="28"/>
          <w:szCs w:val="28"/>
        </w:rPr>
        <w:t>, ежегодно 170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FFB" w:rsidRDefault="003B1FFB" w:rsidP="006C5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80" w:rsidRDefault="003B1FFB" w:rsidP="006C5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Министерством сельского хозяйства РА предполагается включить в программу</w:t>
      </w:r>
      <w:r w:rsidR="00620E80">
        <w:rPr>
          <w:rFonts w:ascii="Times New Roman" w:hAnsi="Times New Roman" w:cs="Times New Roman"/>
          <w:sz w:val="28"/>
          <w:szCs w:val="28"/>
        </w:rPr>
        <w:t>:</w:t>
      </w:r>
    </w:p>
    <w:p w:rsidR="003B1FFB" w:rsidRDefault="003B1FFB" w:rsidP="006C5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C1" w:rsidRPr="0044721A" w:rsidRDefault="00BB77C1" w:rsidP="0044721A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1A">
        <w:rPr>
          <w:rFonts w:ascii="Times New Roman" w:hAnsi="Times New Roman" w:cs="Times New Roman"/>
          <w:b/>
          <w:i/>
          <w:sz w:val="28"/>
          <w:szCs w:val="28"/>
        </w:rPr>
        <w:t>Создание благоприятных условий для закрепления кадров на селе в агромпромышленном комплексе Республики Алтай</w:t>
      </w:r>
      <w:r w:rsidR="0044721A" w:rsidRPr="0044721A">
        <w:rPr>
          <w:rFonts w:ascii="Times New Roman" w:hAnsi="Times New Roman" w:cs="Times New Roman"/>
          <w:sz w:val="28"/>
          <w:szCs w:val="28"/>
        </w:rPr>
        <w:t xml:space="preserve"> - м</w:t>
      </w:r>
      <w:r w:rsidRPr="0044721A">
        <w:rPr>
          <w:rFonts w:ascii="Times New Roman" w:hAnsi="Times New Roman" w:cs="Times New Roman"/>
          <w:sz w:val="28"/>
          <w:szCs w:val="28"/>
        </w:rPr>
        <w:t>ероприятием предусмотрено предоставление субсидий сельхозтоваропроизводителям на приобретение и (или) строительство жилья для молодых специалистов (ветеринарные врачи, агрономы, зоотехники и бухгалтера) принимаемых на работу (5 млн рублей для специалистов с высшим образованием, 3 млн рублей - со средне специальным). Для перехода прав собственности на жилье молодым специалистам необходимо отработать не менее 5 лет после предоставления жилья.</w:t>
      </w:r>
    </w:p>
    <w:p w:rsidR="00BB77C1" w:rsidRDefault="00620E80" w:rsidP="00620E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запланировано в общем размере 700 млн рублей.</w:t>
      </w:r>
    </w:p>
    <w:p w:rsidR="00B30CC6" w:rsidRDefault="00B30CC6" w:rsidP="00447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80" w:rsidRDefault="00BB77C1" w:rsidP="00620E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80">
        <w:rPr>
          <w:rFonts w:ascii="Times New Roman" w:hAnsi="Times New Roman" w:cs="Times New Roman"/>
          <w:b/>
          <w:i/>
          <w:sz w:val="28"/>
          <w:szCs w:val="28"/>
        </w:rPr>
        <w:t>Техническая и технологическая модернизация сельскохозяйственной техники и оборудования</w:t>
      </w:r>
      <w:r w:rsidR="00463811" w:rsidRPr="0062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811" w:rsidRPr="00620E80">
        <w:rPr>
          <w:rFonts w:ascii="Times New Roman" w:hAnsi="Times New Roman" w:cs="Times New Roman"/>
          <w:sz w:val="28"/>
          <w:szCs w:val="28"/>
        </w:rPr>
        <w:t>- п</w:t>
      </w:r>
      <w:r w:rsidRPr="00620E80">
        <w:rPr>
          <w:rFonts w:ascii="Times New Roman" w:hAnsi="Times New Roman" w:cs="Times New Roman"/>
          <w:sz w:val="28"/>
          <w:szCs w:val="28"/>
        </w:rPr>
        <w:t xml:space="preserve">о данному мероприятию предусматривается приобретение сельскохозяйственной техники и оборудования. </w:t>
      </w:r>
      <w:r w:rsidR="00620E80">
        <w:rPr>
          <w:rFonts w:ascii="Times New Roman" w:hAnsi="Times New Roman" w:cs="Times New Roman"/>
          <w:sz w:val="28"/>
          <w:szCs w:val="28"/>
        </w:rPr>
        <w:t xml:space="preserve">Финансирование запланировано в размере 160 млн. рублей ежегодно в течении 6 лет. </w:t>
      </w:r>
    </w:p>
    <w:p w:rsidR="00BB77C1" w:rsidRPr="00620E80" w:rsidRDefault="00781216" w:rsidP="0062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80">
        <w:rPr>
          <w:rFonts w:ascii="Times New Roman" w:hAnsi="Times New Roman" w:cs="Times New Roman"/>
          <w:sz w:val="28"/>
          <w:szCs w:val="28"/>
        </w:rPr>
        <w:lastRenderedPageBreak/>
        <w:t>В целом з</w:t>
      </w:r>
      <w:r w:rsidR="00BB77C1" w:rsidRPr="00620E80">
        <w:rPr>
          <w:rFonts w:ascii="Times New Roman" w:hAnsi="Times New Roman" w:cs="Times New Roman"/>
          <w:sz w:val="28"/>
          <w:szCs w:val="28"/>
        </w:rPr>
        <w:t>а период реализации программы</w:t>
      </w:r>
      <w:r w:rsidRPr="00620E80">
        <w:rPr>
          <w:rFonts w:ascii="Times New Roman" w:hAnsi="Times New Roman" w:cs="Times New Roman"/>
          <w:sz w:val="28"/>
          <w:szCs w:val="28"/>
        </w:rPr>
        <w:t xml:space="preserve"> на 2025-2030 года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6C5330" w:rsidRPr="00620E80">
        <w:rPr>
          <w:rFonts w:ascii="Times New Roman" w:hAnsi="Times New Roman" w:cs="Times New Roman"/>
          <w:sz w:val="28"/>
          <w:szCs w:val="28"/>
        </w:rPr>
        <w:t xml:space="preserve"> </w:t>
      </w:r>
      <w:r w:rsidR="00620E80">
        <w:rPr>
          <w:rFonts w:ascii="Times New Roman" w:hAnsi="Times New Roman" w:cs="Times New Roman"/>
          <w:sz w:val="28"/>
          <w:szCs w:val="28"/>
        </w:rPr>
        <w:t>про</w:t>
      </w:r>
      <w:r w:rsidR="00BB77C1" w:rsidRPr="00620E80">
        <w:rPr>
          <w:rFonts w:ascii="Times New Roman" w:hAnsi="Times New Roman" w:cs="Times New Roman"/>
          <w:sz w:val="28"/>
          <w:szCs w:val="28"/>
        </w:rPr>
        <w:t>финанс</w:t>
      </w:r>
      <w:r w:rsidR="00620E80">
        <w:rPr>
          <w:rFonts w:ascii="Times New Roman" w:hAnsi="Times New Roman" w:cs="Times New Roman"/>
          <w:sz w:val="28"/>
          <w:szCs w:val="28"/>
        </w:rPr>
        <w:t>ировать сельхозтоваропроизводителей на сумму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</w:t>
      </w:r>
      <w:r w:rsidR="00620E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5330" w:rsidRPr="00620E80">
        <w:rPr>
          <w:rFonts w:ascii="Times New Roman" w:hAnsi="Times New Roman" w:cs="Times New Roman"/>
          <w:sz w:val="28"/>
          <w:szCs w:val="28"/>
        </w:rPr>
        <w:t xml:space="preserve">6 </w:t>
      </w:r>
      <w:r w:rsidR="00620E80">
        <w:rPr>
          <w:rFonts w:ascii="Times New Roman" w:hAnsi="Times New Roman" w:cs="Times New Roman"/>
          <w:sz w:val="28"/>
          <w:szCs w:val="28"/>
        </w:rPr>
        <w:t>млрд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0E80">
        <w:rPr>
          <w:rFonts w:ascii="Times New Roman" w:hAnsi="Times New Roman" w:cs="Times New Roman"/>
          <w:sz w:val="28"/>
          <w:szCs w:val="28"/>
        </w:rPr>
        <w:t>,</w:t>
      </w:r>
      <w:r w:rsidR="00620E80">
        <w:rPr>
          <w:rFonts w:ascii="Times New Roman" w:hAnsi="Times New Roman" w:cs="Times New Roman"/>
          <w:sz w:val="28"/>
          <w:szCs w:val="28"/>
        </w:rPr>
        <w:t xml:space="preserve"> что позволит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20E80">
        <w:rPr>
          <w:rFonts w:ascii="Times New Roman" w:hAnsi="Times New Roman" w:cs="Times New Roman"/>
          <w:sz w:val="28"/>
          <w:szCs w:val="28"/>
        </w:rPr>
        <w:t>ть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</w:t>
      </w:r>
      <w:r w:rsidR="006C5330" w:rsidRPr="00620E80">
        <w:rPr>
          <w:rFonts w:ascii="Times New Roman" w:hAnsi="Times New Roman" w:cs="Times New Roman"/>
          <w:sz w:val="28"/>
          <w:szCs w:val="28"/>
        </w:rPr>
        <w:t>531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5330" w:rsidRPr="00620E80">
        <w:rPr>
          <w:rFonts w:ascii="Times New Roman" w:hAnsi="Times New Roman" w:cs="Times New Roman"/>
          <w:sz w:val="28"/>
          <w:szCs w:val="28"/>
        </w:rPr>
        <w:t>е</w:t>
      </w:r>
      <w:r w:rsidR="00620E80">
        <w:rPr>
          <w:rFonts w:ascii="Times New Roman" w:hAnsi="Times New Roman" w:cs="Times New Roman"/>
          <w:sz w:val="28"/>
          <w:szCs w:val="28"/>
        </w:rPr>
        <w:t>е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20E80">
        <w:rPr>
          <w:rFonts w:ascii="Times New Roman" w:hAnsi="Times New Roman" w:cs="Times New Roman"/>
          <w:sz w:val="28"/>
          <w:szCs w:val="28"/>
        </w:rPr>
        <w:t>о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и привлеч</w:t>
      </w:r>
      <w:r w:rsidR="00620E80">
        <w:rPr>
          <w:rFonts w:ascii="Times New Roman" w:hAnsi="Times New Roman" w:cs="Times New Roman"/>
          <w:sz w:val="28"/>
          <w:szCs w:val="28"/>
        </w:rPr>
        <w:t xml:space="preserve">ь </w:t>
      </w:r>
      <w:r w:rsidR="00BB77C1" w:rsidRPr="00620E80">
        <w:rPr>
          <w:rFonts w:ascii="Times New Roman" w:hAnsi="Times New Roman" w:cs="Times New Roman"/>
          <w:sz w:val="28"/>
          <w:szCs w:val="28"/>
        </w:rPr>
        <w:t>внебюджетны</w:t>
      </w:r>
      <w:r w:rsidR="00620E80">
        <w:rPr>
          <w:rFonts w:ascii="Times New Roman" w:hAnsi="Times New Roman" w:cs="Times New Roman"/>
          <w:sz w:val="28"/>
          <w:szCs w:val="28"/>
        </w:rPr>
        <w:t>е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620E80">
        <w:rPr>
          <w:rFonts w:ascii="Times New Roman" w:hAnsi="Times New Roman" w:cs="Times New Roman"/>
          <w:sz w:val="28"/>
          <w:szCs w:val="28"/>
        </w:rPr>
        <w:t>и</w:t>
      </w:r>
      <w:r w:rsidR="00BB77C1" w:rsidRPr="00620E8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C5330" w:rsidRPr="00620E80">
        <w:rPr>
          <w:rFonts w:ascii="Times New Roman" w:hAnsi="Times New Roman" w:cs="Times New Roman"/>
          <w:sz w:val="28"/>
          <w:szCs w:val="28"/>
        </w:rPr>
        <w:t xml:space="preserve">1 </w:t>
      </w:r>
      <w:r w:rsidR="00620E80">
        <w:rPr>
          <w:rFonts w:ascii="Times New Roman" w:hAnsi="Times New Roman" w:cs="Times New Roman"/>
          <w:sz w:val="28"/>
          <w:szCs w:val="28"/>
        </w:rPr>
        <w:t>млрд</w:t>
      </w:r>
      <w:r w:rsidR="006C5330" w:rsidRPr="00620E80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01DE8">
        <w:rPr>
          <w:rFonts w:ascii="Times New Roman" w:hAnsi="Times New Roman" w:cs="Times New Roman"/>
          <w:sz w:val="28"/>
          <w:szCs w:val="28"/>
        </w:rPr>
        <w:t xml:space="preserve"> Предполагаемое софинансирование затрат составит 80 % на 20 % (то есть 80 % средства федерального бюджета, 20 % собственные средства фермеров). </w:t>
      </w:r>
    </w:p>
    <w:p w:rsidR="00BB77C1" w:rsidRPr="0038550A" w:rsidRDefault="00BB77C1" w:rsidP="00B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BF5" w:rsidRPr="0038550A" w:rsidRDefault="00DD1BF5" w:rsidP="00DD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D1BF5" w:rsidRPr="0038550A" w:rsidSect="00BD5F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AC" w:rsidRDefault="002645AC" w:rsidP="00BD5F59">
      <w:pPr>
        <w:spacing w:after="0" w:line="240" w:lineRule="auto"/>
      </w:pPr>
      <w:r>
        <w:separator/>
      </w:r>
    </w:p>
  </w:endnote>
  <w:endnote w:type="continuationSeparator" w:id="0">
    <w:p w:rsidR="002645AC" w:rsidRDefault="002645AC" w:rsidP="00B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AC" w:rsidRDefault="002645AC" w:rsidP="00BD5F59">
      <w:pPr>
        <w:spacing w:after="0" w:line="240" w:lineRule="auto"/>
      </w:pPr>
      <w:r>
        <w:separator/>
      </w:r>
    </w:p>
  </w:footnote>
  <w:footnote w:type="continuationSeparator" w:id="0">
    <w:p w:rsidR="002645AC" w:rsidRDefault="002645AC" w:rsidP="00BD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391569"/>
      <w:docPartObj>
        <w:docPartGallery w:val="Page Numbers (Top of Page)"/>
        <w:docPartUnique/>
      </w:docPartObj>
    </w:sdtPr>
    <w:sdtEndPr/>
    <w:sdtContent>
      <w:p w:rsidR="00BD5F59" w:rsidRDefault="00BD5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23">
          <w:rPr>
            <w:noProof/>
          </w:rPr>
          <w:t>5</w:t>
        </w:r>
        <w:r>
          <w:fldChar w:fldCharType="end"/>
        </w:r>
      </w:p>
    </w:sdtContent>
  </w:sdt>
  <w:p w:rsidR="00BD5F59" w:rsidRDefault="00BD5F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D54"/>
    <w:multiLevelType w:val="hybridMultilevel"/>
    <w:tmpl w:val="D166BA30"/>
    <w:lvl w:ilvl="0" w:tplc="66985C28">
      <w:start w:val="1"/>
      <w:numFmt w:val="decimal"/>
      <w:lvlText w:val="%1)"/>
      <w:lvlJc w:val="left"/>
      <w:pPr>
        <w:ind w:left="1219" w:hanging="5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262C5"/>
    <w:multiLevelType w:val="hybridMultilevel"/>
    <w:tmpl w:val="E96E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AD"/>
    <w:rsid w:val="000459F7"/>
    <w:rsid w:val="00045E91"/>
    <w:rsid w:val="00061206"/>
    <w:rsid w:val="000660DB"/>
    <w:rsid w:val="000C4F95"/>
    <w:rsid w:val="000E7D7E"/>
    <w:rsid w:val="00122225"/>
    <w:rsid w:val="001A585D"/>
    <w:rsid w:val="001E592D"/>
    <w:rsid w:val="002645AC"/>
    <w:rsid w:val="002A2C32"/>
    <w:rsid w:val="002B36A8"/>
    <w:rsid w:val="002B71F6"/>
    <w:rsid w:val="002D744D"/>
    <w:rsid w:val="00301297"/>
    <w:rsid w:val="00304F87"/>
    <w:rsid w:val="00380FA9"/>
    <w:rsid w:val="0038550A"/>
    <w:rsid w:val="003B1FFB"/>
    <w:rsid w:val="004104DF"/>
    <w:rsid w:val="004240FE"/>
    <w:rsid w:val="0044721A"/>
    <w:rsid w:val="00463811"/>
    <w:rsid w:val="00467B05"/>
    <w:rsid w:val="00475A3A"/>
    <w:rsid w:val="004F7248"/>
    <w:rsid w:val="00555D41"/>
    <w:rsid w:val="00620E80"/>
    <w:rsid w:val="006546A6"/>
    <w:rsid w:val="0069225E"/>
    <w:rsid w:val="006C5330"/>
    <w:rsid w:val="00781216"/>
    <w:rsid w:val="00787BEE"/>
    <w:rsid w:val="007E59AD"/>
    <w:rsid w:val="007F02B3"/>
    <w:rsid w:val="008225F6"/>
    <w:rsid w:val="00845406"/>
    <w:rsid w:val="008533E3"/>
    <w:rsid w:val="00863BFE"/>
    <w:rsid w:val="00905A76"/>
    <w:rsid w:val="00924EF7"/>
    <w:rsid w:val="00953B57"/>
    <w:rsid w:val="009736A3"/>
    <w:rsid w:val="009A113B"/>
    <w:rsid w:val="009A250B"/>
    <w:rsid w:val="009B081A"/>
    <w:rsid w:val="009B7E02"/>
    <w:rsid w:val="009E2383"/>
    <w:rsid w:val="009F0BE9"/>
    <w:rsid w:val="009F2F3B"/>
    <w:rsid w:val="00A10206"/>
    <w:rsid w:val="00A17F49"/>
    <w:rsid w:val="00A447D5"/>
    <w:rsid w:val="00A66139"/>
    <w:rsid w:val="00AA16BE"/>
    <w:rsid w:val="00AC2352"/>
    <w:rsid w:val="00B27B18"/>
    <w:rsid w:val="00B30CC6"/>
    <w:rsid w:val="00B5051F"/>
    <w:rsid w:val="00B60356"/>
    <w:rsid w:val="00B86025"/>
    <w:rsid w:val="00BB77C1"/>
    <w:rsid w:val="00BD5F59"/>
    <w:rsid w:val="00C01DE8"/>
    <w:rsid w:val="00C11409"/>
    <w:rsid w:val="00C363A7"/>
    <w:rsid w:val="00C466C3"/>
    <w:rsid w:val="00CC6076"/>
    <w:rsid w:val="00D369BD"/>
    <w:rsid w:val="00D821B5"/>
    <w:rsid w:val="00DD1BF5"/>
    <w:rsid w:val="00DE5F23"/>
    <w:rsid w:val="00E32A77"/>
    <w:rsid w:val="00E33F80"/>
    <w:rsid w:val="00EA6303"/>
    <w:rsid w:val="00EB2A1C"/>
    <w:rsid w:val="00ED064E"/>
    <w:rsid w:val="00ED4E73"/>
    <w:rsid w:val="00ED7383"/>
    <w:rsid w:val="00F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A267"/>
  <w15:chartTrackingRefBased/>
  <w15:docId w15:val="{0B744E3D-579B-47F5-8F81-DD386DF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F59"/>
  </w:style>
  <w:style w:type="paragraph" w:styleId="a6">
    <w:name w:val="footer"/>
    <w:basedOn w:val="a"/>
    <w:link w:val="a7"/>
    <w:uiPriority w:val="99"/>
    <w:unhideWhenUsed/>
    <w:rsid w:val="00BD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F59"/>
  </w:style>
  <w:style w:type="paragraph" w:styleId="a8">
    <w:name w:val="Balloon Text"/>
    <w:basedOn w:val="a"/>
    <w:link w:val="a9"/>
    <w:uiPriority w:val="99"/>
    <w:semiHidden/>
    <w:unhideWhenUsed/>
    <w:rsid w:val="00B3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Brilykova</cp:lastModifiedBy>
  <cp:revision>2</cp:revision>
  <cp:lastPrinted>2023-10-17T03:26:00Z</cp:lastPrinted>
  <dcterms:created xsi:type="dcterms:W3CDTF">2023-10-17T08:34:00Z</dcterms:created>
  <dcterms:modified xsi:type="dcterms:W3CDTF">2023-10-17T08:34:00Z</dcterms:modified>
</cp:coreProperties>
</file>