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73" w:rsidRPr="0032565F" w:rsidRDefault="00110C73" w:rsidP="00110C73">
      <w:pPr>
        <w:shd w:val="clear" w:color="auto" w:fill="FFFFFF"/>
        <w:spacing w:line="360" w:lineRule="atLeast"/>
        <w:jc w:val="center"/>
        <w:outlineLvl w:val="1"/>
        <w:rPr>
          <w:b/>
          <w:bCs/>
          <w:caps/>
          <w:sz w:val="28"/>
          <w:szCs w:val="28"/>
        </w:rPr>
      </w:pPr>
      <w:r w:rsidRPr="0032565F">
        <w:rPr>
          <w:b/>
          <w:bCs/>
          <w:caps/>
          <w:sz w:val="28"/>
          <w:szCs w:val="28"/>
        </w:rPr>
        <w:t xml:space="preserve">ИЗВЕЩЕНИЕ </w:t>
      </w:r>
    </w:p>
    <w:p w:rsidR="00110C73" w:rsidRPr="0032565F" w:rsidRDefault="00110C73" w:rsidP="00110C73">
      <w:pPr>
        <w:jc w:val="center"/>
        <w:rPr>
          <w:b/>
          <w:sz w:val="28"/>
          <w:szCs w:val="28"/>
        </w:rPr>
      </w:pPr>
      <w:r w:rsidRPr="0032565F">
        <w:rPr>
          <w:b/>
          <w:bCs/>
          <w:caps/>
          <w:sz w:val="28"/>
          <w:szCs w:val="28"/>
        </w:rPr>
        <w:t xml:space="preserve">о ПРОВЕДЕНИИ отбора по предоставлению грантов в форме субсидий на финансовое обеспечение (возмещение) затрат СЕЛЬХОЗТОВАРОПРОИЗВОДИТЕЛЕЙ рЕСПУБЛИКИ АЛТАЙ </w:t>
      </w:r>
      <w:r w:rsidRPr="0032565F">
        <w:rPr>
          <w:b/>
          <w:sz w:val="28"/>
          <w:szCs w:val="28"/>
        </w:rPr>
        <w:t xml:space="preserve">НА РЕАЛИЗАЦИЮ МЕРОПРИЯТИЙ ИНДИВИДУАЛЬНОЙ ПРОГРАММЫ СОЦИАЛЬНО-ЭКОНОМИЧЕСКОГО РАЗВИТИЯ РЕСПУБЛИКИ АЛТАЙ </w:t>
      </w:r>
    </w:p>
    <w:p w:rsidR="00110C73" w:rsidRPr="0032565F" w:rsidRDefault="00110C73" w:rsidP="00110C73">
      <w:pPr>
        <w:jc w:val="center"/>
        <w:rPr>
          <w:b/>
          <w:sz w:val="28"/>
          <w:szCs w:val="28"/>
        </w:rPr>
      </w:pPr>
      <w:r w:rsidRPr="0032565F">
        <w:rPr>
          <w:b/>
          <w:sz w:val="28"/>
          <w:szCs w:val="28"/>
        </w:rPr>
        <w:t xml:space="preserve">НА 2020 – 2024 ГОДЫ, УТВЕРЖДЕННОЙ РАСПОРЯЖЕНИЕМ ПРАВИТЕЛЬСТВА РОССИЙСКОЙ ФЕДЕРАЦИИ </w:t>
      </w:r>
    </w:p>
    <w:p w:rsidR="00110C73" w:rsidRPr="0032565F" w:rsidRDefault="00110C73" w:rsidP="00110C73">
      <w:pPr>
        <w:jc w:val="center"/>
        <w:rPr>
          <w:b/>
          <w:sz w:val="28"/>
          <w:szCs w:val="28"/>
        </w:rPr>
      </w:pPr>
      <w:r w:rsidRPr="0032565F">
        <w:rPr>
          <w:b/>
          <w:sz w:val="28"/>
          <w:szCs w:val="28"/>
        </w:rPr>
        <w:t>ОТ 9 АПРЕЛЯ 2020 ГОДА № 937-Р,</w:t>
      </w:r>
    </w:p>
    <w:p w:rsidR="00110C73" w:rsidRPr="0032565F" w:rsidRDefault="00110C73" w:rsidP="00110C73">
      <w:pPr>
        <w:shd w:val="clear" w:color="auto" w:fill="FFFFFF"/>
        <w:spacing w:line="360" w:lineRule="atLeast"/>
        <w:jc w:val="center"/>
        <w:outlineLvl w:val="1"/>
        <w:rPr>
          <w:b/>
          <w:bCs/>
          <w:caps/>
          <w:sz w:val="28"/>
          <w:szCs w:val="28"/>
        </w:rPr>
      </w:pPr>
      <w:r w:rsidRPr="0032565F">
        <w:rPr>
          <w:b/>
          <w:sz w:val="28"/>
          <w:szCs w:val="28"/>
        </w:rPr>
        <w:t>В СФЕРЕ СЕЛЬСКОГО ХОЗЯЙСТВА на 2023 год</w:t>
      </w:r>
    </w:p>
    <w:p w:rsidR="00110C73" w:rsidRPr="0032565F" w:rsidRDefault="00110C73" w:rsidP="00110C73">
      <w:pPr>
        <w:rPr>
          <w:sz w:val="28"/>
          <w:szCs w:val="28"/>
        </w:rPr>
      </w:pPr>
    </w:p>
    <w:p w:rsidR="00110C73" w:rsidRPr="0032565F" w:rsidRDefault="00110C73" w:rsidP="00110C73">
      <w:pPr>
        <w:shd w:val="clear" w:color="auto" w:fill="FFFFFF"/>
        <w:spacing w:line="360" w:lineRule="atLeast"/>
        <w:ind w:firstLine="709"/>
        <w:jc w:val="center"/>
        <w:outlineLvl w:val="1"/>
        <w:rPr>
          <w:b/>
          <w:bCs/>
          <w:caps/>
          <w:sz w:val="28"/>
          <w:szCs w:val="28"/>
        </w:rPr>
      </w:pPr>
    </w:p>
    <w:p w:rsidR="00110C73" w:rsidRPr="0032565F" w:rsidRDefault="00110C73" w:rsidP="00110C73">
      <w:pPr>
        <w:pStyle w:val="ConsPlusTitle"/>
        <w:spacing w:line="23" w:lineRule="atLeast"/>
        <w:ind w:firstLine="709"/>
        <w:jc w:val="both"/>
        <w:rPr>
          <w:rFonts w:ascii="Times New Roman" w:hAnsi="Times New Roman" w:cs="Times New Roman"/>
          <w:b w:val="0"/>
          <w:sz w:val="28"/>
          <w:szCs w:val="28"/>
        </w:rPr>
      </w:pPr>
      <w:r w:rsidRPr="0032565F">
        <w:rPr>
          <w:rFonts w:ascii="Times New Roman" w:hAnsi="Times New Roman" w:cs="Times New Roman"/>
          <w:b w:val="0"/>
          <w:sz w:val="28"/>
          <w:szCs w:val="28"/>
        </w:rPr>
        <w:t xml:space="preserve">Министерство сельского хозяйства Республики Алтай (далее – Министерство), во исполнение распоряжения Правительства Российской Федерации от 9 апреля 2020 года № 937-р, утверждающего мероприятия индивидуальной программы социально-экономического развития Республики Алтай на 2020 – 2024 годы, на основании Постановления Правительства </w:t>
      </w:r>
      <w:r w:rsidR="00EF7D1C">
        <w:rPr>
          <w:rFonts w:ascii="Times New Roman" w:hAnsi="Times New Roman" w:cs="Times New Roman"/>
          <w:b w:val="0"/>
          <w:sz w:val="28"/>
          <w:szCs w:val="28"/>
        </w:rPr>
        <w:t>Р</w:t>
      </w:r>
      <w:r w:rsidRPr="0032565F">
        <w:rPr>
          <w:rFonts w:ascii="Times New Roman" w:hAnsi="Times New Roman" w:cs="Times New Roman"/>
          <w:b w:val="0"/>
          <w:sz w:val="28"/>
          <w:szCs w:val="28"/>
        </w:rPr>
        <w:t>еспублики Алтай от 23 марта 2023 года № 106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 937-р, в сфере сельского хозяйства и о признании утратившими силу некоторых постановлений Правительства Республики Алтай» (далее – Порядок)</w:t>
      </w:r>
      <w:r w:rsidRPr="0032565F">
        <w:rPr>
          <w:rFonts w:ascii="Times New Roman" w:hAnsi="Times New Roman" w:cs="Times New Roman"/>
          <w:sz w:val="28"/>
          <w:szCs w:val="28"/>
        </w:rPr>
        <w:t xml:space="preserve"> </w:t>
      </w:r>
      <w:r w:rsidRPr="0032565F">
        <w:rPr>
          <w:rFonts w:ascii="Times New Roman" w:hAnsi="Times New Roman" w:cs="Times New Roman"/>
          <w:b w:val="0"/>
          <w:sz w:val="28"/>
          <w:szCs w:val="28"/>
        </w:rPr>
        <w:t xml:space="preserve">и приказа Министерства сельского хозяйства Республики Алтай от </w:t>
      </w:r>
      <w:r w:rsidR="00284A36">
        <w:rPr>
          <w:rFonts w:ascii="Times New Roman" w:hAnsi="Times New Roman" w:cs="Times New Roman"/>
          <w:b w:val="0"/>
          <w:sz w:val="28"/>
          <w:szCs w:val="28"/>
        </w:rPr>
        <w:t>12 мая</w:t>
      </w:r>
      <w:r w:rsidRPr="0032565F">
        <w:rPr>
          <w:rFonts w:ascii="Times New Roman" w:hAnsi="Times New Roman" w:cs="Times New Roman"/>
          <w:b w:val="0"/>
          <w:sz w:val="28"/>
          <w:szCs w:val="28"/>
        </w:rPr>
        <w:t xml:space="preserve"> 2023 года № </w:t>
      </w:r>
      <w:r w:rsidR="00EF1143">
        <w:rPr>
          <w:rFonts w:ascii="Times New Roman" w:hAnsi="Times New Roman" w:cs="Times New Roman"/>
          <w:b w:val="0"/>
          <w:sz w:val="28"/>
          <w:szCs w:val="28"/>
        </w:rPr>
        <w:t>119</w:t>
      </w:r>
      <w:r w:rsidRPr="0032565F">
        <w:rPr>
          <w:rFonts w:ascii="Times New Roman" w:hAnsi="Times New Roman" w:cs="Times New Roman"/>
          <w:b w:val="0"/>
          <w:sz w:val="28"/>
          <w:szCs w:val="28"/>
        </w:rPr>
        <w:t>,</w:t>
      </w:r>
      <w:r w:rsidRPr="0032565F">
        <w:rPr>
          <w:rFonts w:ascii="Times New Roman" w:hAnsi="Times New Roman" w:cs="Times New Roman"/>
          <w:sz w:val="28"/>
          <w:szCs w:val="28"/>
        </w:rPr>
        <w:t xml:space="preserve"> </w:t>
      </w:r>
      <w:r w:rsidRPr="0032565F">
        <w:rPr>
          <w:rFonts w:ascii="Times New Roman" w:hAnsi="Times New Roman" w:cs="Times New Roman"/>
          <w:b w:val="0"/>
          <w:bCs/>
          <w:sz w:val="28"/>
          <w:szCs w:val="28"/>
        </w:rPr>
        <w:t>извещает о проведении отбора по предоставлению грантов в форме субсидий на финансовое обеспечение (возмещение) затрат</w:t>
      </w:r>
      <w:r w:rsidRPr="0032565F">
        <w:rPr>
          <w:rFonts w:ascii="Times New Roman" w:hAnsi="Times New Roman" w:cs="Times New Roman"/>
          <w:b w:val="0"/>
          <w:sz w:val="28"/>
          <w:szCs w:val="28"/>
        </w:rPr>
        <w:t xml:space="preserve">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w:t>
      </w:r>
      <w:r w:rsidR="00EF7D1C">
        <w:rPr>
          <w:rFonts w:ascii="Times New Roman" w:hAnsi="Times New Roman" w:cs="Times New Roman"/>
          <w:b w:val="0"/>
          <w:sz w:val="28"/>
          <w:szCs w:val="28"/>
        </w:rPr>
        <w:t xml:space="preserve">на </w:t>
      </w:r>
      <w:r w:rsidR="00EF7D1C" w:rsidRPr="00EF7D1C">
        <w:rPr>
          <w:rFonts w:ascii="Times New Roman" w:hAnsi="Times New Roman" w:cs="Times New Roman"/>
          <w:b w:val="0"/>
          <w:sz w:val="28"/>
          <w:szCs w:val="28"/>
        </w:rPr>
        <w:t>р</w:t>
      </w:r>
      <w:r w:rsidRPr="00EF7D1C">
        <w:rPr>
          <w:rFonts w:ascii="Times New Roman" w:hAnsi="Times New Roman" w:cs="Times New Roman"/>
          <w:b w:val="0"/>
          <w:sz w:val="28"/>
          <w:szCs w:val="28"/>
        </w:rPr>
        <w:t>азвитие кормопроизводства (мелиорация земель сельскохозяйственного назначения)</w:t>
      </w:r>
      <w:r w:rsidRPr="0032565F">
        <w:rPr>
          <w:rFonts w:ascii="Times New Roman" w:hAnsi="Times New Roman" w:cs="Times New Roman"/>
          <w:b w:val="0"/>
          <w:sz w:val="28"/>
          <w:szCs w:val="28"/>
        </w:rPr>
        <w:t xml:space="preserve"> на 2023 год (далее - отбор).</w:t>
      </w:r>
    </w:p>
    <w:p w:rsidR="00012DB2" w:rsidRPr="0032565F" w:rsidRDefault="00012DB2" w:rsidP="00110C73">
      <w:pPr>
        <w:pStyle w:val="ConsPlusTitle"/>
        <w:spacing w:line="23" w:lineRule="atLeast"/>
        <w:ind w:firstLine="709"/>
        <w:jc w:val="both"/>
        <w:rPr>
          <w:rFonts w:ascii="Times New Roman" w:hAnsi="Times New Roman" w:cs="Times New Roman"/>
          <w:b w:val="0"/>
          <w:sz w:val="28"/>
          <w:szCs w:val="28"/>
        </w:rPr>
      </w:pPr>
    </w:p>
    <w:p w:rsidR="00012DB2" w:rsidRPr="0032565F" w:rsidRDefault="00012DB2" w:rsidP="00012DB2">
      <w:pPr>
        <w:ind w:firstLine="709"/>
        <w:jc w:val="both"/>
        <w:rPr>
          <w:sz w:val="28"/>
          <w:szCs w:val="28"/>
        </w:rPr>
      </w:pPr>
      <w:r w:rsidRPr="0032565F">
        <w:rPr>
          <w:sz w:val="28"/>
          <w:szCs w:val="28"/>
        </w:rPr>
        <w:t>Заявки на участие в отборе принимаются </w:t>
      </w:r>
      <w:r w:rsidRPr="0032565F">
        <w:rPr>
          <w:rStyle w:val="a3"/>
          <w:sz w:val="28"/>
          <w:szCs w:val="28"/>
        </w:rPr>
        <w:t xml:space="preserve">с </w:t>
      </w:r>
      <w:r w:rsidR="00284A36">
        <w:rPr>
          <w:rStyle w:val="a3"/>
          <w:sz w:val="28"/>
          <w:szCs w:val="28"/>
        </w:rPr>
        <w:t>15 мая</w:t>
      </w:r>
      <w:r w:rsidRPr="0032565F">
        <w:rPr>
          <w:rStyle w:val="a3"/>
          <w:sz w:val="28"/>
          <w:szCs w:val="28"/>
        </w:rPr>
        <w:t xml:space="preserve"> 2023 года</w:t>
      </w:r>
      <w:r w:rsidRPr="0032565F">
        <w:rPr>
          <w:b/>
          <w:sz w:val="28"/>
          <w:szCs w:val="28"/>
        </w:rPr>
        <w:t> </w:t>
      </w:r>
      <w:r w:rsidRPr="0032565F">
        <w:rPr>
          <w:sz w:val="28"/>
          <w:szCs w:val="28"/>
        </w:rPr>
        <w:t>в соответствии с режимом работы Министерства сельского хозяйства Республики Алтай (с 09 часов 00 минут до 13 часов 00 минут и с 14 часов 00 минут до 18 часов 00 минут по местному времени, в пятницу до 17 часов 00 минут по местному времени) </w:t>
      </w:r>
      <w:r w:rsidR="00284A36">
        <w:rPr>
          <w:rStyle w:val="a3"/>
          <w:sz w:val="28"/>
          <w:szCs w:val="28"/>
        </w:rPr>
        <w:t>по 30 мая</w:t>
      </w:r>
      <w:r w:rsidRPr="0032565F">
        <w:rPr>
          <w:rStyle w:val="a3"/>
          <w:sz w:val="28"/>
          <w:szCs w:val="28"/>
        </w:rPr>
        <w:t xml:space="preserve"> 2023 года</w:t>
      </w:r>
      <w:r w:rsidRPr="0032565F">
        <w:rPr>
          <w:b/>
          <w:sz w:val="28"/>
          <w:szCs w:val="28"/>
        </w:rPr>
        <w:t> </w:t>
      </w:r>
      <w:r w:rsidRPr="0032565F">
        <w:rPr>
          <w:sz w:val="28"/>
          <w:szCs w:val="28"/>
        </w:rPr>
        <w:t>включительно (до 17 часов 00 минут по местному времени) в рабочие дни.</w:t>
      </w:r>
    </w:p>
    <w:p w:rsidR="00012DB2" w:rsidRPr="0032565F" w:rsidRDefault="00012DB2" w:rsidP="00012DB2">
      <w:pPr>
        <w:pStyle w:val="a4"/>
        <w:shd w:val="clear" w:color="auto" w:fill="FFFFFF"/>
        <w:spacing w:before="0" w:beforeAutospacing="0" w:after="0" w:afterAutospacing="0" w:line="22" w:lineRule="atLeast"/>
        <w:ind w:firstLine="709"/>
        <w:jc w:val="both"/>
        <w:rPr>
          <w:sz w:val="28"/>
          <w:szCs w:val="28"/>
        </w:rPr>
      </w:pPr>
    </w:p>
    <w:p w:rsidR="00012DB2" w:rsidRPr="00B6161E" w:rsidRDefault="00012DB2" w:rsidP="00012DB2">
      <w:pPr>
        <w:pStyle w:val="a4"/>
        <w:shd w:val="clear" w:color="auto" w:fill="FFFFFF"/>
        <w:spacing w:before="0" w:beforeAutospacing="0" w:after="0" w:afterAutospacing="0" w:line="22" w:lineRule="atLeast"/>
        <w:ind w:firstLine="709"/>
        <w:jc w:val="both"/>
        <w:rPr>
          <w:color w:val="FFFFFF" w:themeColor="background1"/>
          <w:sz w:val="28"/>
          <w:szCs w:val="28"/>
          <w14:textFill>
            <w14:noFill/>
          </w14:textFill>
        </w:rPr>
      </w:pPr>
      <w:r w:rsidRPr="00EF7D1C">
        <w:rPr>
          <w:sz w:val="28"/>
          <w:szCs w:val="28"/>
        </w:rPr>
        <w:t xml:space="preserve">По адресу: 649 000, Республика Алтай, г. Горно-Алтайск, ул. Северная, 12, Министерство сельского хозяйства Республики Алтай, кабинет № 29, </w:t>
      </w:r>
      <w:r w:rsidRPr="00EF7D1C">
        <w:rPr>
          <w:rStyle w:val="a3"/>
          <w:sz w:val="28"/>
          <w:szCs w:val="28"/>
        </w:rPr>
        <w:t>E-</w:t>
      </w:r>
      <w:proofErr w:type="spellStart"/>
      <w:r w:rsidRPr="00EF7D1C">
        <w:rPr>
          <w:rStyle w:val="a3"/>
          <w:sz w:val="28"/>
          <w:szCs w:val="28"/>
        </w:rPr>
        <w:t>mail</w:t>
      </w:r>
      <w:proofErr w:type="spellEnd"/>
      <w:r w:rsidRPr="00EF7D1C">
        <w:rPr>
          <w:rStyle w:val="a3"/>
          <w:sz w:val="28"/>
          <w:szCs w:val="28"/>
        </w:rPr>
        <w:t xml:space="preserve">: </w:t>
      </w:r>
      <w:r w:rsidR="00EF7D1C" w:rsidRPr="00B6161E">
        <w:rPr>
          <w:sz w:val="28"/>
          <w:szCs w:val="28"/>
          <w:shd w:val="clear" w:color="auto" w:fill="E5E5E5"/>
        </w:rPr>
        <w:t>info@msh.altaigov.ru</w:t>
      </w:r>
    </w:p>
    <w:p w:rsidR="00012DB2" w:rsidRPr="0032565F" w:rsidRDefault="00012DB2" w:rsidP="00012DB2">
      <w:pPr>
        <w:ind w:firstLine="709"/>
        <w:jc w:val="both"/>
        <w:rPr>
          <w:sz w:val="28"/>
          <w:szCs w:val="28"/>
        </w:rPr>
      </w:pPr>
      <w:r w:rsidRPr="00EF7D1C">
        <w:rPr>
          <w:sz w:val="28"/>
          <w:szCs w:val="28"/>
        </w:rPr>
        <w:lastRenderedPageBreak/>
        <w:t>Контактный телефон лиц</w:t>
      </w:r>
      <w:r w:rsidRPr="0032565F">
        <w:rPr>
          <w:sz w:val="28"/>
          <w:szCs w:val="28"/>
        </w:rPr>
        <w:t>, уполномоченных на прием заявок: 8(38822) 2-12-48.</w:t>
      </w:r>
    </w:p>
    <w:p w:rsidR="00012DB2" w:rsidRPr="0032565F" w:rsidRDefault="00012DB2" w:rsidP="00012DB2">
      <w:pPr>
        <w:ind w:firstLine="709"/>
        <w:jc w:val="both"/>
        <w:rPr>
          <w:sz w:val="28"/>
          <w:szCs w:val="28"/>
        </w:rPr>
      </w:pPr>
    </w:p>
    <w:p w:rsidR="00012DB2" w:rsidRPr="0032565F" w:rsidRDefault="00012DB2" w:rsidP="00012DB2">
      <w:pPr>
        <w:autoSpaceDE w:val="0"/>
        <w:autoSpaceDN w:val="0"/>
        <w:adjustRightInd w:val="0"/>
        <w:ind w:firstLine="709"/>
        <w:jc w:val="both"/>
        <w:rPr>
          <w:rFonts w:eastAsiaTheme="minorHAnsi"/>
          <w:sz w:val="28"/>
          <w:szCs w:val="28"/>
          <w:lang w:eastAsia="en-US"/>
        </w:rPr>
      </w:pPr>
      <w:r w:rsidRPr="0032565F">
        <w:rPr>
          <w:rFonts w:eastAsiaTheme="minorHAnsi"/>
          <w:sz w:val="28"/>
          <w:szCs w:val="28"/>
          <w:lang w:eastAsia="en-US"/>
        </w:rPr>
        <w:t xml:space="preserve">Результат предоставления субсидии: применяется результат использования субсидии исходя из перечня приоритетных </w:t>
      </w:r>
      <w:proofErr w:type="spellStart"/>
      <w:r w:rsidRPr="0032565F">
        <w:rPr>
          <w:rFonts w:eastAsiaTheme="minorHAnsi"/>
          <w:sz w:val="28"/>
          <w:szCs w:val="28"/>
          <w:lang w:eastAsia="en-US"/>
        </w:rPr>
        <w:t>подотраслей</w:t>
      </w:r>
      <w:proofErr w:type="spellEnd"/>
      <w:r w:rsidRPr="0032565F">
        <w:rPr>
          <w:rFonts w:eastAsiaTheme="minorHAnsi"/>
          <w:sz w:val="28"/>
          <w:szCs w:val="28"/>
          <w:lang w:eastAsia="en-US"/>
        </w:rPr>
        <w:t xml:space="preserve"> агропромышленного комплекса, установленных в Республике Алтай, - создание рабочих мест - не менее 63 рабочих мест до 2025 года.</w:t>
      </w:r>
    </w:p>
    <w:p w:rsidR="00012DB2" w:rsidRPr="0032565F" w:rsidRDefault="00012DB2" w:rsidP="00012DB2">
      <w:pPr>
        <w:ind w:firstLine="709"/>
        <w:jc w:val="both"/>
        <w:rPr>
          <w:sz w:val="28"/>
          <w:szCs w:val="28"/>
        </w:rPr>
      </w:pPr>
    </w:p>
    <w:p w:rsidR="00012DB2" w:rsidRPr="0032565F" w:rsidRDefault="00012DB2" w:rsidP="006112D3">
      <w:pPr>
        <w:pStyle w:val="a4"/>
        <w:shd w:val="clear" w:color="auto" w:fill="FFFFFF"/>
        <w:spacing w:before="0" w:beforeAutospacing="0" w:after="0" w:afterAutospacing="0" w:line="22" w:lineRule="atLeast"/>
        <w:ind w:firstLine="709"/>
        <w:jc w:val="both"/>
        <w:rPr>
          <w:sz w:val="28"/>
          <w:szCs w:val="28"/>
        </w:rPr>
      </w:pPr>
      <w:r w:rsidRPr="0032565F">
        <w:rPr>
          <w:sz w:val="28"/>
          <w:szCs w:val="28"/>
        </w:rPr>
        <w:t xml:space="preserve">Сетевой адрес, на котором обеспечивается проведение отбора: </w:t>
      </w:r>
      <w:hyperlink r:id="rId6" w:history="1">
        <w:r w:rsidRPr="0032565F">
          <w:rPr>
            <w:rStyle w:val="a5"/>
            <w:sz w:val="28"/>
            <w:szCs w:val="28"/>
          </w:rPr>
          <w:t>http://mcx-altai.ru/i</w:t>
        </w:r>
        <w:r w:rsidR="006112D3" w:rsidRPr="0032565F">
          <w:rPr>
            <w:rStyle w:val="a5"/>
            <w:sz w:val="28"/>
            <w:szCs w:val="28"/>
          </w:rPr>
          <w:t>№</w:t>
        </w:r>
        <w:r w:rsidRPr="0032565F">
          <w:rPr>
            <w:rStyle w:val="a5"/>
            <w:sz w:val="28"/>
            <w:szCs w:val="28"/>
          </w:rPr>
          <w:t>dividual</w:t>
        </w:r>
        <w:r w:rsidR="006112D3" w:rsidRPr="0032565F">
          <w:rPr>
            <w:rStyle w:val="a5"/>
            <w:sz w:val="28"/>
            <w:szCs w:val="28"/>
          </w:rPr>
          <w:t>№</w:t>
        </w:r>
        <w:r w:rsidRPr="0032565F">
          <w:rPr>
            <w:rStyle w:val="a5"/>
            <w:sz w:val="28"/>
            <w:szCs w:val="28"/>
          </w:rPr>
          <w:t>aya-programma-sotsial</w:t>
        </w:r>
        <w:r w:rsidR="006112D3" w:rsidRPr="0032565F">
          <w:rPr>
            <w:rStyle w:val="a5"/>
            <w:sz w:val="28"/>
            <w:szCs w:val="28"/>
          </w:rPr>
          <w:t>№</w:t>
        </w:r>
        <w:r w:rsidRPr="0032565F">
          <w:rPr>
            <w:rStyle w:val="a5"/>
            <w:sz w:val="28"/>
            <w:szCs w:val="28"/>
          </w:rPr>
          <w:t>o-eko</w:t>
        </w:r>
        <w:r w:rsidR="006112D3" w:rsidRPr="0032565F">
          <w:rPr>
            <w:rStyle w:val="a5"/>
            <w:sz w:val="28"/>
            <w:szCs w:val="28"/>
          </w:rPr>
          <w:t>№</w:t>
        </w:r>
        <w:r w:rsidRPr="0032565F">
          <w:rPr>
            <w:rStyle w:val="a5"/>
            <w:sz w:val="28"/>
            <w:szCs w:val="28"/>
          </w:rPr>
          <w:t>omicheskogo-razvitiya-respubliki-altaj-</w:t>
        </w:r>
        <w:r w:rsidR="006112D3" w:rsidRPr="0032565F">
          <w:rPr>
            <w:rStyle w:val="a5"/>
            <w:sz w:val="28"/>
            <w:szCs w:val="28"/>
          </w:rPr>
          <w:t>№</w:t>
        </w:r>
        <w:r w:rsidRPr="0032565F">
          <w:rPr>
            <w:rStyle w:val="a5"/>
            <w:sz w:val="28"/>
            <w:szCs w:val="28"/>
          </w:rPr>
          <w:t>a-2020-2024-gody-v-sfere-selskogo-khozyajstva</w:t>
        </w:r>
      </w:hyperlink>
    </w:p>
    <w:p w:rsidR="00012DB2" w:rsidRPr="0032565F" w:rsidRDefault="00012DB2" w:rsidP="006112D3">
      <w:pPr>
        <w:ind w:firstLine="709"/>
        <w:jc w:val="both"/>
        <w:rPr>
          <w:sz w:val="28"/>
          <w:szCs w:val="28"/>
        </w:rPr>
      </w:pPr>
    </w:p>
    <w:p w:rsidR="00012DB2" w:rsidRPr="0032565F" w:rsidRDefault="00012DB2" w:rsidP="006112D3">
      <w:pPr>
        <w:pStyle w:val="ConsPlusNormal"/>
        <w:ind w:firstLine="709"/>
        <w:jc w:val="both"/>
        <w:rPr>
          <w:rFonts w:ascii="Times New Roman" w:hAnsi="Times New Roman" w:cs="Times New Roman"/>
          <w:sz w:val="28"/>
          <w:szCs w:val="28"/>
        </w:rPr>
      </w:pPr>
      <w:r w:rsidRPr="0032565F">
        <w:rPr>
          <w:rFonts w:ascii="Times New Roman" w:hAnsi="Times New Roman" w:cs="Times New Roman"/>
          <w:sz w:val="28"/>
          <w:szCs w:val="28"/>
        </w:rPr>
        <w:t>Субсидии предоставляются сельхозтоваропроизводителям при соблюдении и выполнении следующих требований и условий:</w:t>
      </w:r>
    </w:p>
    <w:p w:rsidR="006112D3" w:rsidRPr="0032565F" w:rsidRDefault="00012DB2" w:rsidP="006112D3">
      <w:pPr>
        <w:autoSpaceDE w:val="0"/>
        <w:autoSpaceDN w:val="0"/>
        <w:adjustRightInd w:val="0"/>
        <w:ind w:firstLine="709"/>
        <w:jc w:val="both"/>
        <w:rPr>
          <w:sz w:val="28"/>
          <w:szCs w:val="28"/>
        </w:rPr>
      </w:pPr>
      <w:r w:rsidRPr="0032565F">
        <w:rPr>
          <w:sz w:val="28"/>
          <w:szCs w:val="28"/>
        </w:rPr>
        <w:t xml:space="preserve">а) </w:t>
      </w:r>
      <w:r w:rsidR="006112D3" w:rsidRPr="0032565F">
        <w:rPr>
          <w:sz w:val="28"/>
          <w:szCs w:val="28"/>
        </w:rPr>
        <w:t>Не ранее чем на первое число месяца, в котором подана заявка (за исключением случаев, предусмотренных настоящим пунктом) заявитель должен соответствовать следующим требованиям:</w:t>
      </w:r>
    </w:p>
    <w:p w:rsidR="006112D3" w:rsidRPr="0032565F" w:rsidRDefault="006112D3" w:rsidP="006112D3">
      <w:pPr>
        <w:autoSpaceDE w:val="0"/>
        <w:autoSpaceDN w:val="0"/>
        <w:adjustRightInd w:val="0"/>
        <w:ind w:firstLine="709"/>
        <w:jc w:val="both"/>
        <w:rPr>
          <w:sz w:val="28"/>
          <w:szCs w:val="28"/>
        </w:rPr>
      </w:pPr>
      <w:r w:rsidRPr="0032565F">
        <w:rPr>
          <w:sz w:val="28"/>
          <w:szCs w:val="28"/>
        </w:rPr>
        <w:t>сельхозтоваропроизводители - юридические лица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112D3" w:rsidRPr="0032565F" w:rsidRDefault="006112D3" w:rsidP="006112D3">
      <w:pPr>
        <w:autoSpaceDE w:val="0"/>
        <w:autoSpaceDN w:val="0"/>
        <w:adjustRightInd w:val="0"/>
        <w:ind w:firstLine="709"/>
        <w:jc w:val="both"/>
        <w:rPr>
          <w:sz w:val="28"/>
          <w:szCs w:val="28"/>
        </w:rPr>
      </w:pPr>
      <w:r w:rsidRPr="0032565F">
        <w:rPr>
          <w:sz w:val="28"/>
          <w:szCs w:val="28"/>
        </w:rPr>
        <w:t>сельхозтоваропроизводитель не должен получать средства из республиканского бюджета Республики Алтай, на основании иных нормативных правовых актов Республики Алтай на цели, указанные в пункте 3 настоящего Порядка;</w:t>
      </w:r>
    </w:p>
    <w:p w:rsidR="006112D3" w:rsidRPr="0032565F" w:rsidRDefault="006112D3" w:rsidP="006112D3">
      <w:pPr>
        <w:autoSpaceDE w:val="0"/>
        <w:autoSpaceDN w:val="0"/>
        <w:adjustRightInd w:val="0"/>
        <w:ind w:firstLine="709"/>
        <w:jc w:val="both"/>
        <w:rPr>
          <w:sz w:val="28"/>
          <w:szCs w:val="28"/>
        </w:rPr>
      </w:pPr>
      <w:r w:rsidRPr="0032565F">
        <w:rPr>
          <w:sz w:val="28"/>
          <w:szCs w:val="28"/>
        </w:rPr>
        <w:t xml:space="preserve">у сельхозтоваропроизводителя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r w:rsidRPr="0032565F">
        <w:rPr>
          <w:sz w:val="28"/>
          <w:szCs w:val="28"/>
        </w:rPr>
        <w:br/>
        <w:t xml:space="preserve">с законодательством Российской Федерации о налогах и сборах </w:t>
      </w:r>
      <w:r w:rsidRPr="0032565F">
        <w:rPr>
          <w:sz w:val="28"/>
          <w:szCs w:val="28"/>
        </w:rPr>
        <w:br/>
        <w:t xml:space="preserve">(по состоянию на дату формирования справки о наличии положительного, отрицательного или нулевого сальдо налогового счета или справки об исполнении обязанности по уплате налогов, сборов, пеней, штрафов, процентов, </w:t>
      </w:r>
      <w:r w:rsidRPr="0032565F">
        <w:rPr>
          <w:sz w:val="28"/>
          <w:szCs w:val="28"/>
        </w:rPr>
        <w:lastRenderedPageBreak/>
        <w:t>выданной налоговым органом не ранее 30 календарных дней, предшествующих дате подачи заявления на предоставление субсидии);</w:t>
      </w:r>
    </w:p>
    <w:p w:rsidR="006112D3" w:rsidRPr="0032565F" w:rsidRDefault="006112D3" w:rsidP="006112D3">
      <w:pPr>
        <w:autoSpaceDE w:val="0"/>
        <w:autoSpaceDN w:val="0"/>
        <w:adjustRightInd w:val="0"/>
        <w:ind w:firstLine="709"/>
        <w:jc w:val="both"/>
        <w:rPr>
          <w:sz w:val="28"/>
          <w:szCs w:val="28"/>
        </w:rPr>
      </w:pPr>
      <w:r w:rsidRPr="0032565F">
        <w:rPr>
          <w:sz w:val="28"/>
          <w:szCs w:val="28"/>
        </w:rPr>
        <w:t>у сельхозтоваропроизводителя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w:t>
      </w:r>
    </w:p>
    <w:p w:rsidR="006112D3" w:rsidRPr="0032565F" w:rsidRDefault="006112D3" w:rsidP="006112D3">
      <w:pPr>
        <w:autoSpaceDE w:val="0"/>
        <w:autoSpaceDN w:val="0"/>
        <w:adjustRightInd w:val="0"/>
        <w:ind w:firstLine="709"/>
        <w:jc w:val="both"/>
        <w:rPr>
          <w:sz w:val="28"/>
          <w:szCs w:val="28"/>
        </w:rPr>
      </w:pPr>
      <w:r w:rsidRPr="0032565F">
        <w:rPr>
          <w:sz w:val="28"/>
          <w:szCs w:val="28"/>
        </w:rPr>
        <w:t>сельхозтоваропроизводители - юридические лица не должны находиться в процессе реорганизации (за исключением реорганизации в форме присоединения к юридическому лицу, обратившемуся в Министерство за получением субсидии, другого юридического лица), ликвидации, в отношении них не введена процедура банкротства, деятельность сельхозтоваропроизводителя не приостановлена в порядке, предусмотренном законодательством Российской Федерации, а сельхозтоваропроизводители - индивидуальные предприниматели не должны прекращать деятельность в качестве индивидуального предпринимателя;</w:t>
      </w:r>
    </w:p>
    <w:p w:rsidR="006112D3" w:rsidRPr="0032565F" w:rsidRDefault="006112D3" w:rsidP="006112D3">
      <w:pPr>
        <w:autoSpaceDE w:val="0"/>
        <w:autoSpaceDN w:val="0"/>
        <w:adjustRightInd w:val="0"/>
        <w:ind w:firstLine="709"/>
        <w:jc w:val="both"/>
        <w:rPr>
          <w:sz w:val="28"/>
          <w:szCs w:val="28"/>
        </w:rPr>
      </w:pPr>
      <w:r w:rsidRPr="0032565F">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сельхозтоваропроизводителя, являющегося юридическим лицом, об индивидуальном предпринимателе (в том числе крестьянском (фермерском) хозяйстве) и о физическом лице - производителе товаров, работ, услуг;</w:t>
      </w:r>
    </w:p>
    <w:p w:rsidR="006112D3" w:rsidRPr="0032565F" w:rsidRDefault="006112D3" w:rsidP="006112D3">
      <w:pPr>
        <w:autoSpaceDE w:val="0"/>
        <w:autoSpaceDN w:val="0"/>
        <w:adjustRightInd w:val="0"/>
        <w:ind w:firstLine="709"/>
        <w:jc w:val="both"/>
        <w:rPr>
          <w:sz w:val="28"/>
          <w:szCs w:val="28"/>
        </w:rPr>
      </w:pPr>
      <w:r w:rsidRPr="0032565F">
        <w:rPr>
          <w:sz w:val="28"/>
          <w:szCs w:val="28"/>
        </w:rPr>
        <w:t>сельхозтоваропроизводитель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112D3" w:rsidRPr="0032565F" w:rsidRDefault="006112D3" w:rsidP="006112D3">
      <w:pPr>
        <w:autoSpaceDE w:val="0"/>
        <w:autoSpaceDN w:val="0"/>
        <w:adjustRightInd w:val="0"/>
        <w:ind w:firstLine="709"/>
        <w:jc w:val="both"/>
        <w:rPr>
          <w:sz w:val="28"/>
          <w:szCs w:val="28"/>
        </w:rPr>
      </w:pPr>
      <w:r w:rsidRPr="0032565F">
        <w:rPr>
          <w:sz w:val="28"/>
          <w:szCs w:val="28"/>
        </w:rPr>
        <w:t>иметь просроченные неисполненные обязанности перед Министерством по обязательствам, вытекающим из соглашений о предоставлении субсидий, грантов.</w:t>
      </w:r>
    </w:p>
    <w:p w:rsidR="006112D3" w:rsidRPr="0032565F" w:rsidRDefault="006112D3" w:rsidP="006112D3">
      <w:pPr>
        <w:autoSpaceDE w:val="0"/>
        <w:autoSpaceDN w:val="0"/>
        <w:adjustRightInd w:val="0"/>
        <w:ind w:firstLine="709"/>
        <w:jc w:val="both"/>
        <w:rPr>
          <w:sz w:val="28"/>
          <w:szCs w:val="28"/>
        </w:rPr>
      </w:pPr>
      <w:r w:rsidRPr="0032565F">
        <w:rPr>
          <w:sz w:val="28"/>
          <w:szCs w:val="28"/>
        </w:rPr>
        <w:t xml:space="preserve">В случае если в отношении заявителя возбуждено исполнительное производство в соответствии с Федеральным </w:t>
      </w:r>
      <w:hyperlink r:id="rId7" w:history="1">
        <w:r w:rsidRPr="0032565F">
          <w:rPr>
            <w:sz w:val="28"/>
            <w:szCs w:val="28"/>
          </w:rPr>
          <w:t>законом</w:t>
        </w:r>
      </w:hyperlink>
      <w:r w:rsidRPr="0032565F">
        <w:rPr>
          <w:sz w:val="28"/>
          <w:szCs w:val="28"/>
        </w:rPr>
        <w:t xml:space="preserve"> от 2 октября 2007 г. </w:t>
      </w:r>
      <w:r w:rsidR="00EF7D1C">
        <w:rPr>
          <w:sz w:val="28"/>
          <w:szCs w:val="28"/>
        </w:rPr>
        <w:br/>
      </w:r>
      <w:r w:rsidRPr="0032565F">
        <w:rPr>
          <w:sz w:val="28"/>
          <w:szCs w:val="28"/>
        </w:rPr>
        <w:t>№ 229-ФЗ «Об исполнительном производстве» по требованиям о возврате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субсидии могут быть предоставлены вышеназванному заявителю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условиями предоставления субсидии являются:</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постановка заявителя на учет в налоговом органе на территории Республики Алтай (на дату подачи заявки);</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предоставление заявителем заявки, соответствующей требованиям, указанным в </w:t>
      </w:r>
      <w:hyperlink w:anchor="P265">
        <w:r w:rsidRPr="0032565F">
          <w:rPr>
            <w:rFonts w:ascii="Times New Roman" w:hAnsi="Times New Roman" w:cs="Times New Roman"/>
            <w:sz w:val="28"/>
            <w:szCs w:val="28"/>
          </w:rPr>
          <w:t>приложении</w:t>
        </w:r>
      </w:hyperlink>
      <w:r w:rsidRPr="0032565F">
        <w:rPr>
          <w:rFonts w:ascii="Times New Roman" w:hAnsi="Times New Roman" w:cs="Times New Roman"/>
          <w:sz w:val="28"/>
          <w:szCs w:val="28"/>
        </w:rPr>
        <w:t xml:space="preserve"> к Порядку;</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lastRenderedPageBreak/>
        <w:t>представление в Министерство заявителем отчетности о его финансово-экономическом состоянии за истекший отчетный период, предшествующий дате подачи заявки, и истекшие отчетные периоды текущего финансового года по формам, утвержденным Министерством сельского хозяйства Российской Федерации и Министерством, и в определенные ими сроки;</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заявители, организованные в форме сельскохозяйственного кооператива на день подачи заявки на участие в отборе, должны являться членами ревизионного союза сельскохозяйственных кооперативов;</w:t>
      </w:r>
    </w:p>
    <w:p w:rsidR="00012DB2" w:rsidRPr="0032565F" w:rsidRDefault="00012DB2" w:rsidP="006112D3">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согласие Получателя на осуществление в отношении него проверки Министерством и уполномоченным органом государственного финансового контроля соблюдения целей, условий и порядка предоставления субсидии;</w:t>
      </w:r>
    </w:p>
    <w:p w:rsidR="00012DB2" w:rsidRPr="0032565F" w:rsidRDefault="00012DB2" w:rsidP="006112D3">
      <w:pPr>
        <w:ind w:firstLine="709"/>
        <w:jc w:val="both"/>
        <w:rPr>
          <w:sz w:val="28"/>
          <w:szCs w:val="28"/>
        </w:rPr>
      </w:pPr>
      <w:r w:rsidRPr="0032565F">
        <w:rPr>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012DB2" w:rsidRPr="0032565F" w:rsidRDefault="00012DB2" w:rsidP="006112D3">
      <w:pPr>
        <w:ind w:firstLine="709"/>
        <w:jc w:val="both"/>
        <w:rPr>
          <w:sz w:val="28"/>
          <w:szCs w:val="28"/>
        </w:rPr>
      </w:pPr>
    </w:p>
    <w:p w:rsidR="00012DB2" w:rsidRPr="0032565F" w:rsidRDefault="00012DB2" w:rsidP="00012DB2">
      <w:pPr>
        <w:pStyle w:val="ConsPlusNormal"/>
        <w:ind w:firstLine="709"/>
        <w:jc w:val="both"/>
        <w:rPr>
          <w:rFonts w:ascii="Times New Roman" w:hAnsi="Times New Roman" w:cs="Times New Roman"/>
          <w:sz w:val="28"/>
          <w:szCs w:val="28"/>
        </w:rPr>
      </w:pPr>
      <w:r w:rsidRPr="0032565F">
        <w:rPr>
          <w:rFonts w:ascii="Times New Roman" w:hAnsi="Times New Roman" w:cs="Times New Roman"/>
          <w:sz w:val="28"/>
          <w:szCs w:val="28"/>
        </w:rPr>
        <w:t>В целях подтверждения соответствия заявителя требованиям, установленным Порядком сельхозтоваропроизводитель предоставляет в комиссию заявку, включающую следующие документы:</w:t>
      </w:r>
    </w:p>
    <w:p w:rsidR="006112D3" w:rsidRPr="0032565F" w:rsidRDefault="00284A36"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w:t>
      </w:r>
      <w:r w:rsidR="006112D3" w:rsidRPr="0032565F">
        <w:rPr>
          <w:rFonts w:ascii="Times New Roman" w:hAnsi="Times New Roman" w:cs="Times New Roman"/>
          <w:sz w:val="28"/>
          <w:szCs w:val="28"/>
        </w:rPr>
        <w:t>) заявление на участие в отборе сельхозтоваропроизводителей для предоставления субсидии по форме, утвержденной Министерством;</w:t>
      </w:r>
    </w:p>
    <w:p w:rsidR="006112D3" w:rsidRPr="0032565F" w:rsidRDefault="00284A36"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6112D3" w:rsidRPr="0032565F">
        <w:rPr>
          <w:rFonts w:ascii="Times New Roman" w:hAnsi="Times New Roman" w:cs="Times New Roman"/>
          <w:sz w:val="28"/>
          <w:szCs w:val="28"/>
        </w:rPr>
        <w:t>) копию устава (для заявителей юридических лиц) с отметкой о его регистрации налоговым органом;</w:t>
      </w:r>
    </w:p>
    <w:p w:rsidR="006112D3" w:rsidRPr="0032565F" w:rsidRDefault="00284A36"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6112D3" w:rsidRPr="0032565F">
        <w:rPr>
          <w:rFonts w:ascii="Times New Roman" w:hAnsi="Times New Roman" w:cs="Times New Roman"/>
          <w:sz w:val="28"/>
          <w:szCs w:val="28"/>
        </w:rPr>
        <w:t>) копию документа, удостоверяющего личность руководителя юридического лица, индивидуального предпринимателя;</w:t>
      </w:r>
    </w:p>
    <w:p w:rsidR="006112D3" w:rsidRPr="0032565F" w:rsidRDefault="00284A36"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6112D3" w:rsidRPr="0032565F">
        <w:rPr>
          <w:rFonts w:ascii="Times New Roman" w:hAnsi="Times New Roman" w:cs="Times New Roman"/>
          <w:sz w:val="28"/>
          <w:szCs w:val="28"/>
        </w:rPr>
        <w:t>) для заявителей, организованных в форме сельскохозяйственного кооператива:</w:t>
      </w:r>
    </w:p>
    <w:p w:rsidR="006112D3" w:rsidRPr="0032565F" w:rsidRDefault="006112D3" w:rsidP="006112D3">
      <w:pPr>
        <w:pStyle w:val="ConsPlusNormal"/>
        <w:spacing w:line="23" w:lineRule="atLeast"/>
        <w:ind w:firstLine="540"/>
        <w:jc w:val="both"/>
        <w:rPr>
          <w:rFonts w:ascii="Times New Roman" w:hAnsi="Times New Roman" w:cs="Times New Roman"/>
          <w:sz w:val="28"/>
          <w:szCs w:val="28"/>
        </w:rPr>
      </w:pPr>
      <w:r w:rsidRPr="0032565F">
        <w:rPr>
          <w:rFonts w:ascii="Times New Roman" w:hAnsi="Times New Roman" w:cs="Times New Roman"/>
          <w:sz w:val="28"/>
          <w:szCs w:val="28"/>
        </w:rPr>
        <w:t xml:space="preserve">справку ревизионного союза сельскохозяйственных кооперативов о действительном членстве в </w:t>
      </w:r>
      <w:r w:rsidRPr="00284A36">
        <w:rPr>
          <w:rFonts w:ascii="Times New Roman" w:hAnsi="Times New Roman" w:cs="Times New Roman"/>
          <w:sz w:val="28"/>
          <w:szCs w:val="28"/>
        </w:rPr>
        <w:t xml:space="preserve">ревизионном союзе сельскохозяйственных кооперативов, в соответствии со </w:t>
      </w:r>
      <w:hyperlink r:id="rId8">
        <w:r w:rsidRPr="00284A36">
          <w:rPr>
            <w:rFonts w:ascii="Times New Roman" w:hAnsi="Times New Roman" w:cs="Times New Roman"/>
            <w:sz w:val="28"/>
            <w:szCs w:val="28"/>
          </w:rPr>
          <w:t>статьей 31</w:t>
        </w:r>
      </w:hyperlink>
      <w:r w:rsidRPr="00284A36">
        <w:rPr>
          <w:rFonts w:ascii="Times New Roman" w:hAnsi="Times New Roman" w:cs="Times New Roman"/>
          <w:sz w:val="28"/>
          <w:szCs w:val="28"/>
        </w:rPr>
        <w:t xml:space="preserve"> Ф</w:t>
      </w:r>
      <w:r w:rsidRPr="0032565F">
        <w:rPr>
          <w:rFonts w:ascii="Times New Roman" w:hAnsi="Times New Roman" w:cs="Times New Roman"/>
          <w:sz w:val="28"/>
          <w:szCs w:val="28"/>
        </w:rPr>
        <w:t>едерального закона от 8 декабря 1995 г. № 193-ФЗ "О сельскохозяйственной кооперации", выданную уполномоченным органом ревизионного союза, в срок не ранее 30 календарных дней до даты подачи заявки;</w:t>
      </w:r>
    </w:p>
    <w:p w:rsidR="006112D3" w:rsidRPr="0032565F" w:rsidRDefault="0038157D"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6112D3" w:rsidRPr="0032565F">
        <w:rPr>
          <w:rFonts w:ascii="Times New Roman" w:hAnsi="Times New Roman" w:cs="Times New Roman"/>
          <w:sz w:val="28"/>
          <w:szCs w:val="28"/>
        </w:rPr>
        <w:t>) бизнес-план реализации инвестиционного проекта с указанием перечня основных мероприятий, даты их начала и окончания, в том числе мероприятий по приобретению племенных животных, техники и оборудования, оформлению исходно-разрешительной документации, разработке проектно-сметной документации, производству строительно-монтажных и пусконаладочных работ по каждому виду объектов и оборудования, вводу в эксплуатацию объектов;</w:t>
      </w:r>
    </w:p>
    <w:p w:rsidR="006112D3" w:rsidRPr="0032565F" w:rsidRDefault="0038157D"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006112D3" w:rsidRPr="0032565F">
        <w:rPr>
          <w:rFonts w:ascii="Times New Roman" w:hAnsi="Times New Roman" w:cs="Times New Roman"/>
          <w:sz w:val="28"/>
          <w:szCs w:val="28"/>
        </w:rPr>
        <w:t>) план расходов по форме, устанавливаемой приказом Министерства, (в случае подачи заявки на участие в отборе на финансовое обеспечение затрат);</w:t>
      </w:r>
    </w:p>
    <w:p w:rsidR="006112D3" w:rsidRPr="0032565F" w:rsidRDefault="0038157D"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7</w:t>
      </w:r>
      <w:r w:rsidR="006112D3" w:rsidRPr="0032565F">
        <w:rPr>
          <w:rFonts w:ascii="Times New Roman" w:hAnsi="Times New Roman" w:cs="Times New Roman"/>
          <w:sz w:val="28"/>
          <w:szCs w:val="28"/>
        </w:rPr>
        <w:t>) справку-расчет на предоставление субсидии по форме, утвержденной приказом Министерства (в случае подачи заявки на участие в отборе на возмещение затрат);</w:t>
      </w:r>
    </w:p>
    <w:p w:rsidR="006112D3" w:rsidRPr="0032565F" w:rsidRDefault="0038157D"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6112D3" w:rsidRPr="0032565F">
        <w:rPr>
          <w:rFonts w:ascii="Times New Roman" w:hAnsi="Times New Roman" w:cs="Times New Roman"/>
          <w:sz w:val="28"/>
          <w:szCs w:val="28"/>
        </w:rPr>
        <w:t>) сведения о праве пользования земельным участком, используемым для реализации инвестиционного проекта (выписка из Единого государственного реестра недвижимости).</w:t>
      </w:r>
    </w:p>
    <w:p w:rsidR="006112D3" w:rsidRPr="0032565F" w:rsidRDefault="006112D3" w:rsidP="006112D3">
      <w:pPr>
        <w:pStyle w:val="ConsPlusNormal"/>
        <w:spacing w:line="23" w:lineRule="atLeast"/>
        <w:ind w:firstLine="540"/>
        <w:jc w:val="both"/>
        <w:rPr>
          <w:rFonts w:ascii="Times New Roman" w:hAnsi="Times New Roman" w:cs="Times New Roman"/>
          <w:sz w:val="28"/>
          <w:szCs w:val="28"/>
        </w:rPr>
      </w:pPr>
      <w:r w:rsidRPr="0032565F">
        <w:rPr>
          <w:rFonts w:ascii="Times New Roman" w:hAnsi="Times New Roman" w:cs="Times New Roman"/>
          <w:sz w:val="28"/>
          <w:szCs w:val="28"/>
        </w:rPr>
        <w:t>В случае если земельный участок принадлежит заявителю на праве аренды, в заявку также включается копия договора аренды (с отметкой о государственной регистрации) с остаточным сроком пользования земельным участком не менее 5 лет по состоянию на дату подачи заявки;</w:t>
      </w:r>
    </w:p>
    <w:p w:rsidR="006112D3" w:rsidRPr="0032565F" w:rsidRDefault="0038157D" w:rsidP="006112D3">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9</w:t>
      </w:r>
      <w:r w:rsidR="006112D3" w:rsidRPr="0032565F">
        <w:rPr>
          <w:rFonts w:ascii="Times New Roman" w:hAnsi="Times New Roman" w:cs="Times New Roman"/>
          <w:sz w:val="28"/>
          <w:szCs w:val="28"/>
        </w:rPr>
        <w:t>) налоговую декларацию с отметкой о ее приеме налоговым органом, содержащую сведения о доле дохода от реализации сельскохозяйственной продукции не менее чем 70 процентов за календарный год, предшествующий году подачи заявки;</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6112D3" w:rsidRPr="0032565F">
        <w:rPr>
          <w:rFonts w:ascii="Times New Roman" w:hAnsi="Times New Roman" w:cs="Times New Roman"/>
          <w:sz w:val="28"/>
          <w:szCs w:val="28"/>
        </w:rPr>
        <w:t>) информационное письмо, подтверждающее систему налогообложения заявителя, выданное территориальным органом Федеральной налоговой службы на дату, которая не превышает 30 календарных дней до дня представления документов в Министерство;</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006112D3" w:rsidRPr="0032565F">
        <w:rPr>
          <w:rFonts w:ascii="Times New Roman" w:hAnsi="Times New Roman" w:cs="Times New Roman"/>
          <w:sz w:val="28"/>
          <w:szCs w:val="28"/>
        </w:rPr>
        <w:t>) справку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выданную налоговым органом не ранее 30 календарных дней, предшествующих дате окончания срока приема заявок, указанной в объявлении о проведении отбора;</w:t>
      </w:r>
    </w:p>
    <w:p w:rsidR="006112D3" w:rsidRPr="0032565F" w:rsidRDefault="0038157D" w:rsidP="0038157D">
      <w:pPr>
        <w:autoSpaceDE w:val="0"/>
        <w:autoSpaceDN w:val="0"/>
        <w:adjustRightInd w:val="0"/>
        <w:ind w:firstLine="709"/>
        <w:jc w:val="both"/>
        <w:rPr>
          <w:sz w:val="28"/>
          <w:szCs w:val="28"/>
        </w:rPr>
      </w:pPr>
      <w:r>
        <w:rPr>
          <w:sz w:val="28"/>
          <w:szCs w:val="28"/>
        </w:rPr>
        <w:t>12</w:t>
      </w:r>
      <w:r w:rsidR="006112D3" w:rsidRPr="0032565F">
        <w:rPr>
          <w:sz w:val="28"/>
          <w:szCs w:val="28"/>
        </w:rPr>
        <w:t>) по инициативе заявителя:</w:t>
      </w:r>
    </w:p>
    <w:p w:rsidR="00CC4B57"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12D3" w:rsidRPr="0032565F">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 или Единого государственного реестра юридических лиц (для юридических лиц), выданную в срок не ранее 30 дней до даты подачи заявки.</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13</w:t>
      </w:r>
      <w:r w:rsidR="006112D3" w:rsidRPr="0032565F">
        <w:rPr>
          <w:rFonts w:ascii="Times New Roman" w:hAnsi="Times New Roman" w:cs="Times New Roman"/>
          <w:sz w:val="28"/>
          <w:szCs w:val="28"/>
        </w:rPr>
        <w:t>) по направлению «гидромелиоративные мероприятия»: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 в случае подачи заявки на финансовое обеспечение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разрешения на строительство или реконструкцию;</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составе отчетности, представляемой Получателем субсидии в соответствии с </w:t>
      </w:r>
      <w:hyperlink w:anchor="P241">
        <w:r w:rsidRPr="0032565F">
          <w:rPr>
            <w:rFonts w:ascii="Times New Roman" w:hAnsi="Times New Roman" w:cs="Times New Roman"/>
            <w:sz w:val="28"/>
            <w:szCs w:val="28"/>
          </w:rPr>
          <w:t>пунктом 57</w:t>
        </w:r>
      </w:hyperlink>
      <w:r w:rsidRPr="0032565F">
        <w:rPr>
          <w:rFonts w:ascii="Times New Roman" w:hAnsi="Times New Roman" w:cs="Times New Roman"/>
          <w:sz w:val="28"/>
          <w:szCs w:val="28"/>
        </w:rPr>
        <w:t xml:space="preserve"> Порядка, при исполнении соглашения Получателем предоставляются следующие документы: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акта ввода в эксплуатацию объекта;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 приемке-передаче объекта основных средств (унифицированная форма № ОС-1);</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 окончании пусконаладочных работ оборудования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справка-расчет о фактических затратах по форме, утвержденной </w:t>
      </w:r>
      <w:r w:rsidRPr="0032565F">
        <w:rPr>
          <w:rFonts w:ascii="Times New Roman" w:hAnsi="Times New Roman" w:cs="Times New Roman"/>
          <w:sz w:val="28"/>
          <w:szCs w:val="28"/>
        </w:rPr>
        <w:lastRenderedPageBreak/>
        <w:t>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б</w:t>
      </w:r>
      <w:r w:rsidR="006112D3" w:rsidRPr="0032565F">
        <w:rPr>
          <w:rFonts w:ascii="Times New Roman" w:hAnsi="Times New Roman" w:cs="Times New Roman"/>
          <w:sz w:val="28"/>
          <w:szCs w:val="28"/>
        </w:rPr>
        <w:t>) в случае подачи заявки на возмещение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разрешения на строительство или реконструкцию;</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акта ввода в эксплуатацию объекта;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 приемке-передаче объекта основных средств (унифицированная форма № ОС-1);</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 окончании пусконаладочных работ оборудования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006112D3" w:rsidRPr="0032565F">
        <w:rPr>
          <w:rFonts w:ascii="Times New Roman" w:hAnsi="Times New Roman" w:cs="Times New Roman"/>
          <w:sz w:val="28"/>
          <w:szCs w:val="28"/>
        </w:rPr>
        <w:t>) по направлению «</w:t>
      </w:r>
      <w:proofErr w:type="spellStart"/>
      <w:r w:rsidR="006112D3" w:rsidRPr="0032565F">
        <w:rPr>
          <w:rFonts w:ascii="Times New Roman" w:hAnsi="Times New Roman" w:cs="Times New Roman"/>
          <w:sz w:val="28"/>
          <w:szCs w:val="28"/>
        </w:rPr>
        <w:t>культуртехнические</w:t>
      </w:r>
      <w:proofErr w:type="spellEnd"/>
      <w:r w:rsidR="006112D3" w:rsidRPr="0032565F">
        <w:rPr>
          <w:rFonts w:ascii="Times New Roman" w:hAnsi="Times New Roman" w:cs="Times New Roman"/>
          <w:sz w:val="28"/>
          <w:szCs w:val="28"/>
        </w:rPr>
        <w:t xml:space="preserve"> мероприятия»:</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а</w:t>
      </w:r>
      <w:r w:rsidR="006112D3" w:rsidRPr="0032565F">
        <w:rPr>
          <w:rFonts w:ascii="Times New Roman" w:hAnsi="Times New Roman" w:cs="Times New Roman"/>
          <w:sz w:val="28"/>
          <w:szCs w:val="28"/>
        </w:rPr>
        <w:t>) в случае подачи заявки на финансовое обеспечение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обследования мелиорируемых земель специализированной организацией и (или) правообладателем земельного участка;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заключение о согласовании проекта </w:t>
      </w:r>
      <w:proofErr w:type="spellStart"/>
      <w:r w:rsidRPr="0032565F">
        <w:rPr>
          <w:rFonts w:ascii="Times New Roman" w:hAnsi="Times New Roman" w:cs="Times New Roman"/>
          <w:sz w:val="28"/>
          <w:szCs w:val="28"/>
        </w:rPr>
        <w:t>культуртехнических</w:t>
      </w:r>
      <w:proofErr w:type="spellEnd"/>
      <w:r w:rsidRPr="0032565F">
        <w:rPr>
          <w:rFonts w:ascii="Times New Roman" w:hAnsi="Times New Roman" w:cs="Times New Roman"/>
          <w:sz w:val="28"/>
          <w:szCs w:val="28"/>
        </w:rPr>
        <w:t xml:space="preserve"> работ, в соответствии с требованиями </w:t>
      </w:r>
      <w:hyperlink r:id="rId9">
        <w:r w:rsidRPr="0032565F">
          <w:rPr>
            <w:rFonts w:ascii="Times New Roman" w:hAnsi="Times New Roman" w:cs="Times New Roman"/>
            <w:sz w:val="28"/>
            <w:szCs w:val="28"/>
          </w:rPr>
          <w:t>приказа</w:t>
        </w:r>
      </w:hyperlink>
      <w:r w:rsidRPr="0032565F">
        <w:rPr>
          <w:rFonts w:ascii="Times New Roman" w:hAnsi="Times New Roman" w:cs="Times New Roman"/>
          <w:sz w:val="28"/>
          <w:szCs w:val="28"/>
        </w:rPr>
        <w:t xml:space="preserve"> Минсельхоза России от 15 мая 2019 г. № 255.</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составе отчетности, представляемой Получателем субсидии в соответствии с </w:t>
      </w:r>
      <w:hyperlink w:anchor="P241">
        <w:r w:rsidRPr="0032565F">
          <w:rPr>
            <w:rFonts w:ascii="Times New Roman" w:hAnsi="Times New Roman" w:cs="Times New Roman"/>
            <w:sz w:val="28"/>
            <w:szCs w:val="28"/>
          </w:rPr>
          <w:t>пунктом 57</w:t>
        </w:r>
      </w:hyperlink>
      <w:r w:rsidRPr="0032565F">
        <w:rPr>
          <w:rFonts w:ascii="Times New Roman" w:hAnsi="Times New Roman" w:cs="Times New Roman"/>
          <w:sz w:val="28"/>
          <w:szCs w:val="28"/>
        </w:rPr>
        <w:t xml:space="preserve"> Порядка, при исполнении соглашения Получателем предоставляются следующие документы: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б</w:t>
      </w:r>
      <w:r w:rsidR="006112D3" w:rsidRPr="0032565F">
        <w:rPr>
          <w:rFonts w:ascii="Times New Roman" w:hAnsi="Times New Roman" w:cs="Times New Roman"/>
          <w:sz w:val="28"/>
          <w:szCs w:val="28"/>
        </w:rPr>
        <w:t>) в случае подачи заявки на возмещение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обследования мелиорируемых земель специализированной организацией и (или) правообладателем земельного участка;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заключение о согласовании проекта </w:t>
      </w:r>
      <w:proofErr w:type="spellStart"/>
      <w:r w:rsidRPr="0032565F">
        <w:rPr>
          <w:rFonts w:ascii="Times New Roman" w:hAnsi="Times New Roman" w:cs="Times New Roman"/>
          <w:sz w:val="28"/>
          <w:szCs w:val="28"/>
        </w:rPr>
        <w:t>культуртехнических</w:t>
      </w:r>
      <w:proofErr w:type="spellEnd"/>
      <w:r w:rsidRPr="0032565F">
        <w:rPr>
          <w:rFonts w:ascii="Times New Roman" w:hAnsi="Times New Roman" w:cs="Times New Roman"/>
          <w:sz w:val="28"/>
          <w:szCs w:val="28"/>
        </w:rPr>
        <w:t xml:space="preserve"> работ, в </w:t>
      </w:r>
      <w:r w:rsidRPr="0032565F">
        <w:rPr>
          <w:rFonts w:ascii="Times New Roman" w:hAnsi="Times New Roman" w:cs="Times New Roman"/>
          <w:sz w:val="28"/>
          <w:szCs w:val="28"/>
        </w:rPr>
        <w:lastRenderedPageBreak/>
        <w:t xml:space="preserve">соответствии с требованиями </w:t>
      </w:r>
      <w:hyperlink r:id="rId10">
        <w:r w:rsidRPr="0032565F">
          <w:rPr>
            <w:rFonts w:ascii="Times New Roman" w:hAnsi="Times New Roman" w:cs="Times New Roman"/>
            <w:sz w:val="28"/>
            <w:szCs w:val="28"/>
          </w:rPr>
          <w:t>приказа</w:t>
        </w:r>
      </w:hyperlink>
      <w:r w:rsidRPr="0032565F">
        <w:rPr>
          <w:rFonts w:ascii="Times New Roman" w:hAnsi="Times New Roman" w:cs="Times New Roman"/>
          <w:sz w:val="28"/>
          <w:szCs w:val="28"/>
        </w:rPr>
        <w:t xml:space="preserve"> Минсельхоза России от 15 мая 2019 г. № 255;</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006112D3" w:rsidRPr="0032565F">
        <w:rPr>
          <w:rFonts w:ascii="Times New Roman" w:hAnsi="Times New Roman" w:cs="Times New Roman"/>
          <w:sz w:val="28"/>
          <w:szCs w:val="28"/>
        </w:rPr>
        <w:t>) по направлению «приобретение и монтаж системы капельного орошения:</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а</w:t>
      </w:r>
      <w:r w:rsidR="006112D3" w:rsidRPr="0032565F">
        <w:rPr>
          <w:rFonts w:ascii="Times New Roman" w:hAnsi="Times New Roman" w:cs="Times New Roman"/>
          <w:sz w:val="28"/>
          <w:szCs w:val="28"/>
        </w:rPr>
        <w:t>) в случае подачи заявки на финансовое обеспечение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составе отчетности, представляемой Получателем субсидии в соответствии с </w:t>
      </w:r>
      <w:hyperlink w:anchor="P241">
        <w:r w:rsidRPr="0032565F">
          <w:rPr>
            <w:rFonts w:ascii="Times New Roman" w:hAnsi="Times New Roman" w:cs="Times New Roman"/>
            <w:sz w:val="28"/>
            <w:szCs w:val="28"/>
          </w:rPr>
          <w:t>пунктом 57</w:t>
        </w:r>
      </w:hyperlink>
      <w:r w:rsidRPr="0032565F">
        <w:rPr>
          <w:rFonts w:ascii="Times New Roman" w:hAnsi="Times New Roman" w:cs="Times New Roman"/>
          <w:sz w:val="28"/>
          <w:szCs w:val="28"/>
        </w:rPr>
        <w:t xml:space="preserve"> Порядка, при исполнении соглашения Получателем предоставляются следующие документы: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 окончании пусконаладочных работ оборудования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б</w:t>
      </w:r>
      <w:r w:rsidR="006112D3" w:rsidRPr="0032565F">
        <w:rPr>
          <w:rFonts w:ascii="Times New Roman" w:hAnsi="Times New Roman" w:cs="Times New Roman"/>
          <w:sz w:val="28"/>
          <w:szCs w:val="28"/>
        </w:rPr>
        <w:t>) в случае подачи заявки на возмещение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 об окончании пусконаладочных работ оборудования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15</w:t>
      </w:r>
      <w:r w:rsidR="006112D3" w:rsidRPr="0032565F">
        <w:rPr>
          <w:rFonts w:ascii="Times New Roman" w:hAnsi="Times New Roman" w:cs="Times New Roman"/>
          <w:sz w:val="28"/>
          <w:szCs w:val="28"/>
        </w:rPr>
        <w:t>) по направлению, «огораживание земель участков, занятых зерновыми культурами</w:t>
      </w:r>
      <w:r w:rsidR="0032565F" w:rsidRPr="0032565F">
        <w:rPr>
          <w:rFonts w:ascii="Times New Roman" w:hAnsi="Times New Roman" w:cs="Times New Roman"/>
          <w:sz w:val="28"/>
          <w:szCs w:val="28"/>
        </w:rPr>
        <w:t>»</w:t>
      </w:r>
      <w:r w:rsidR="006112D3" w:rsidRPr="0032565F">
        <w:rPr>
          <w:rFonts w:ascii="Times New Roman" w:hAnsi="Times New Roman" w:cs="Times New Roman"/>
          <w:sz w:val="28"/>
          <w:szCs w:val="28"/>
        </w:rPr>
        <w:t>:</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а</w:t>
      </w:r>
      <w:r w:rsidR="006112D3" w:rsidRPr="0032565F">
        <w:rPr>
          <w:rFonts w:ascii="Times New Roman" w:hAnsi="Times New Roman" w:cs="Times New Roman"/>
          <w:sz w:val="28"/>
          <w:szCs w:val="28"/>
        </w:rPr>
        <w:t>) в случае подачи заявки на финансовое обеспечение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lastRenderedPageBreak/>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составе отчетности, представляемой Получателем субсидии в соответствии с </w:t>
      </w:r>
      <w:hyperlink w:anchor="P241">
        <w:r w:rsidRPr="0032565F">
          <w:rPr>
            <w:rFonts w:ascii="Times New Roman" w:hAnsi="Times New Roman" w:cs="Times New Roman"/>
            <w:sz w:val="28"/>
            <w:szCs w:val="28"/>
          </w:rPr>
          <w:t>пунктом 57</w:t>
        </w:r>
      </w:hyperlink>
      <w:r w:rsidRPr="0032565F">
        <w:rPr>
          <w:rFonts w:ascii="Times New Roman" w:hAnsi="Times New Roman" w:cs="Times New Roman"/>
          <w:sz w:val="28"/>
          <w:szCs w:val="28"/>
        </w:rPr>
        <w:t xml:space="preserve"> настоящего Порядка, при исполнении соглашения Получателем предоставляются следующие документы: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6112D3" w:rsidRPr="0032565F" w:rsidRDefault="0038157D" w:rsidP="0038157D">
      <w:pPr>
        <w:pStyle w:val="ConsPlusNormal"/>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б</w:t>
      </w:r>
      <w:r w:rsidR="006112D3" w:rsidRPr="0032565F">
        <w:rPr>
          <w:rFonts w:ascii="Times New Roman" w:hAnsi="Times New Roman" w:cs="Times New Roman"/>
          <w:sz w:val="28"/>
          <w:szCs w:val="28"/>
        </w:rPr>
        <w:t>) в случае подачи заявки на возмещение затрат:</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утвержденной проектно-сметной документации и копия заключения государственной экспертизы;</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на проведение строительного контроля;</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копия договора подряда;</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копии платежных поручений;</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акты о приемке выполненных работ (форма № КС-2);</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справки о стоимости выполненных работ и затрат (форма № КС-3);</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справка-расчет о фактических затратах по форме, утвержденной Министерством;</w:t>
      </w:r>
    </w:p>
    <w:p w:rsidR="006112D3" w:rsidRPr="0032565F" w:rsidRDefault="006112D3" w:rsidP="0038157D">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фото-, видеоматериалы.</w:t>
      </w:r>
    </w:p>
    <w:p w:rsidR="0032565F" w:rsidRPr="0032565F" w:rsidRDefault="0032565F" w:rsidP="006112D3">
      <w:pPr>
        <w:pStyle w:val="ConsPlusNormal"/>
        <w:spacing w:line="23" w:lineRule="atLeast"/>
        <w:ind w:firstLine="540"/>
        <w:jc w:val="both"/>
        <w:rPr>
          <w:rFonts w:ascii="Times New Roman" w:hAnsi="Times New Roman" w:cs="Times New Roman"/>
          <w:sz w:val="28"/>
          <w:szCs w:val="28"/>
        </w:rPr>
      </w:pPr>
    </w:p>
    <w:p w:rsidR="0032565F" w:rsidRPr="0032565F" w:rsidRDefault="0032565F" w:rsidP="0032565F">
      <w:pPr>
        <w:ind w:firstLine="709"/>
        <w:jc w:val="both"/>
        <w:rPr>
          <w:sz w:val="28"/>
          <w:szCs w:val="28"/>
        </w:rPr>
      </w:pPr>
      <w:r w:rsidRPr="0032565F">
        <w:rPr>
          <w:sz w:val="28"/>
          <w:szCs w:val="28"/>
        </w:rPr>
        <w:t xml:space="preserve">Для участия в отборе сельхозтоваропроизводитель лично, почтовой связью либо через уполномоченного представителя предоставляет в адрес комиссии, по месту и в сроки приема документов, указанных в извещении о проведении отбора, заявку, состоящую из документов, указанных в </w:t>
      </w:r>
      <w:hyperlink w:anchor="P274">
        <w:r w:rsidRPr="0032565F">
          <w:rPr>
            <w:sz w:val="28"/>
            <w:szCs w:val="28"/>
          </w:rPr>
          <w:t xml:space="preserve">пунктах </w:t>
        </w:r>
        <w:r w:rsidR="00E55656">
          <w:rPr>
            <w:sz w:val="28"/>
            <w:szCs w:val="28"/>
          </w:rPr>
          <w:br/>
        </w:r>
        <w:r w:rsidRPr="0032565F">
          <w:rPr>
            <w:sz w:val="28"/>
            <w:szCs w:val="28"/>
          </w:rPr>
          <w:t>1</w:t>
        </w:r>
      </w:hyperlink>
      <w:r w:rsidRPr="0032565F">
        <w:rPr>
          <w:sz w:val="28"/>
          <w:szCs w:val="28"/>
        </w:rPr>
        <w:t xml:space="preserve"> - </w:t>
      </w:r>
      <w:hyperlink w:anchor="P448">
        <w:r w:rsidRPr="0032565F">
          <w:rPr>
            <w:sz w:val="28"/>
            <w:szCs w:val="28"/>
          </w:rPr>
          <w:t>5</w:t>
        </w:r>
      </w:hyperlink>
      <w:r w:rsidRPr="0032565F">
        <w:rPr>
          <w:sz w:val="28"/>
          <w:szCs w:val="28"/>
        </w:rPr>
        <w:t xml:space="preserve"> приложения к Порядку, и опись документов, представляемых в составе заявки, составленную в двух экземплярах, с указанием реквизитов и количества листов каждого документа, подписанную заявителем.</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Заявка комплектуется и подается в следующем виде:</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документы подаются в виде единой пачки в прошнурованном, пронумерованном сквозной нумерацией страниц и скрепленным печатью (при наличии) и подписью руководителя юридического лица, индивидуального предпринимателя, документы вкладываются последовательно, в порядке, указанном в описи. Первым документом в пачке вкладывается заявление на участие в отборе сельхозтоваропроизводителей для предоставления субсидии, вторым - один экземпляр описи документов, последующими - документы, предусмотренные </w:t>
      </w:r>
      <w:hyperlink w:anchor="P274">
        <w:r w:rsidRPr="0032565F">
          <w:rPr>
            <w:rFonts w:ascii="Times New Roman" w:hAnsi="Times New Roman" w:cs="Times New Roman"/>
            <w:sz w:val="28"/>
            <w:szCs w:val="28"/>
          </w:rPr>
          <w:t>пунктами 1</w:t>
        </w:r>
      </w:hyperlink>
      <w:r w:rsidRPr="0032565F">
        <w:rPr>
          <w:rFonts w:ascii="Times New Roman" w:hAnsi="Times New Roman" w:cs="Times New Roman"/>
          <w:sz w:val="28"/>
          <w:szCs w:val="28"/>
        </w:rPr>
        <w:t xml:space="preserve"> - </w:t>
      </w:r>
      <w:hyperlink w:anchor="P448">
        <w:r w:rsidRPr="0032565F">
          <w:rPr>
            <w:rFonts w:ascii="Times New Roman" w:hAnsi="Times New Roman" w:cs="Times New Roman"/>
            <w:sz w:val="28"/>
            <w:szCs w:val="28"/>
          </w:rPr>
          <w:t>5</w:t>
        </w:r>
      </w:hyperlink>
      <w:r w:rsidRPr="0032565F">
        <w:rPr>
          <w:rFonts w:ascii="Times New Roman" w:hAnsi="Times New Roman" w:cs="Times New Roman"/>
          <w:sz w:val="28"/>
          <w:szCs w:val="28"/>
        </w:rPr>
        <w:t xml:space="preserve"> приложения к Порядку;</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способ шнуровки и скрепления должен обеспечивать сохранность целостности пачки документов при транспортировке, перелистывании, копировании и последующем архивном хранении;</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один экземпляр описи документов представляется отдельным документом;</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документы, входящие в состав заявки, должны быть выполнены на бумажном носителе и иметь четко читаемый текст (копии должны быть </w:t>
      </w:r>
      <w:r w:rsidRPr="0032565F">
        <w:rPr>
          <w:rFonts w:ascii="Times New Roman" w:hAnsi="Times New Roman" w:cs="Times New Roman"/>
          <w:sz w:val="28"/>
          <w:szCs w:val="28"/>
        </w:rPr>
        <w:lastRenderedPageBreak/>
        <w:t>заверены);</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сведения, содержащиеся в заявке, не должны допускать двусмысленных толкований;</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подчистки и исправления не допускаются, за исключением исправлений, заверенных печатью (при наличии) и подписью руководителя юридического лица, индивидуального предпринимателя;</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применение факсимильных подписей в представляемых документах не допускается.</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Заявка, подаваемая для регистрации на участие в отборе, не подлежит регистрации, если:</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 отсутствует или не заполнено заявление на участие в отборе сельхозтоваропроизводителей для предоставления субсидии;</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отсутствует опись документов;</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в) отсутствует сквозная нумерация;</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г) заявка не прошнурована;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 прошнурованная заявка не скреплена печатью (при наличии) и подписью заявителя;</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е) 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ж) отсутствует оформленная в соответствии с требованиями Гражданского </w:t>
      </w:r>
      <w:hyperlink r:id="rId11">
        <w:r w:rsidRPr="0032565F">
          <w:rPr>
            <w:rFonts w:ascii="Times New Roman" w:hAnsi="Times New Roman" w:cs="Times New Roman"/>
            <w:sz w:val="28"/>
            <w:szCs w:val="28"/>
          </w:rPr>
          <w:t>кодекса</w:t>
        </w:r>
      </w:hyperlink>
      <w:r w:rsidRPr="0032565F">
        <w:rPr>
          <w:rFonts w:ascii="Times New Roman" w:hAnsi="Times New Roman" w:cs="Times New Roman"/>
          <w:sz w:val="28"/>
          <w:szCs w:val="28"/>
        </w:rPr>
        <w:t xml:space="preserve"> Российской Федерации доверенность, уполномочивающая доверенное лицо предоставлять документы от имени заявителя;</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з) отсутствует копия паспорта доверенного лица, заверенная его подписью;</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 не предоставлен в момент подачи заявки оригинал паспорта руководителя сельхозтоваропроизводителя - юридического лица, сельхозтоваропроизводителя - индивидуального предпринимателя либо доверенного лица в целях идентификации личности.</w:t>
      </w:r>
    </w:p>
    <w:p w:rsidR="0032565F" w:rsidRPr="0032565F" w:rsidRDefault="0032565F" w:rsidP="0032565F">
      <w:pPr>
        <w:ind w:firstLine="709"/>
        <w:jc w:val="both"/>
        <w:rPr>
          <w:sz w:val="28"/>
          <w:szCs w:val="28"/>
        </w:rPr>
      </w:pPr>
      <w:r w:rsidRPr="0032565F">
        <w:rPr>
          <w:sz w:val="28"/>
          <w:szCs w:val="28"/>
        </w:rPr>
        <w:t xml:space="preserve">В случае отказа в регистрации заявки заявителю выдается </w:t>
      </w:r>
      <w:hyperlink w:anchor="P548">
        <w:r w:rsidRPr="0032565F">
          <w:rPr>
            <w:sz w:val="28"/>
            <w:szCs w:val="28"/>
          </w:rPr>
          <w:t>справка</w:t>
        </w:r>
      </w:hyperlink>
      <w:r w:rsidR="00E55656">
        <w:rPr>
          <w:sz w:val="28"/>
          <w:szCs w:val="28"/>
        </w:rPr>
        <w:t>,</w:t>
      </w:r>
      <w:r w:rsidRPr="0032565F">
        <w:rPr>
          <w:sz w:val="28"/>
          <w:szCs w:val="28"/>
        </w:rPr>
        <w:t xml:space="preserve"> по форме согласно приложению к приложению Порядка</w:t>
      </w:r>
      <w:r w:rsidR="00E55656">
        <w:rPr>
          <w:sz w:val="28"/>
          <w:szCs w:val="28"/>
        </w:rPr>
        <w:t>,</w:t>
      </w:r>
      <w:r w:rsidRPr="0032565F">
        <w:rPr>
          <w:sz w:val="28"/>
          <w:szCs w:val="28"/>
        </w:rPr>
        <w:t xml:space="preserve"> об отказе в регистрации с указанием причины и даты отказа в регистрации. Оригинал справки выдается заявителю, копия выданной справки остается в Министерстве.</w:t>
      </w:r>
    </w:p>
    <w:p w:rsidR="0032565F" w:rsidRPr="0032565F" w:rsidRDefault="0032565F" w:rsidP="0032565F">
      <w:pPr>
        <w:ind w:firstLine="709"/>
        <w:jc w:val="both"/>
        <w:rPr>
          <w:sz w:val="28"/>
          <w:szCs w:val="28"/>
        </w:rPr>
      </w:pPr>
    </w:p>
    <w:p w:rsidR="0032565F" w:rsidRPr="0032565F" w:rsidRDefault="0032565F" w:rsidP="0032565F">
      <w:pPr>
        <w:ind w:firstLine="709"/>
        <w:jc w:val="both"/>
        <w:rPr>
          <w:sz w:val="28"/>
          <w:szCs w:val="28"/>
        </w:rPr>
      </w:pPr>
      <w:r w:rsidRPr="0032565F">
        <w:rPr>
          <w:sz w:val="28"/>
          <w:szCs w:val="28"/>
        </w:rPr>
        <w:t>Для отзыва заявки заявитель (доверенное лицо) представляет в адрес Министерства письменное уведомление об отзыве заявки в произвольной форме, в котором указывает причины отзыва заявки и ранее присвоенный заявке регистрационный номер.</w:t>
      </w:r>
    </w:p>
    <w:p w:rsidR="0032565F" w:rsidRPr="0032565F" w:rsidRDefault="0032565F" w:rsidP="0032565F">
      <w:pPr>
        <w:ind w:firstLine="709"/>
        <w:jc w:val="both"/>
        <w:rPr>
          <w:sz w:val="28"/>
          <w:szCs w:val="28"/>
        </w:rPr>
      </w:pPr>
    </w:p>
    <w:p w:rsidR="0032565F" w:rsidRPr="0032565F" w:rsidRDefault="0032565F" w:rsidP="0032565F">
      <w:pPr>
        <w:ind w:firstLine="709"/>
        <w:jc w:val="both"/>
        <w:rPr>
          <w:sz w:val="28"/>
          <w:szCs w:val="28"/>
        </w:rPr>
      </w:pPr>
      <w:r w:rsidRPr="0032565F">
        <w:rPr>
          <w:sz w:val="28"/>
          <w:szCs w:val="28"/>
        </w:rPr>
        <w:t xml:space="preserve">Критерием оценки победителя является полнота представленных заявителем документов, предусмотренных </w:t>
      </w:r>
      <w:hyperlink w:anchor="P265">
        <w:r w:rsidRPr="0032565F">
          <w:rPr>
            <w:sz w:val="28"/>
            <w:szCs w:val="28"/>
          </w:rPr>
          <w:t>приложением</w:t>
        </w:r>
      </w:hyperlink>
      <w:r w:rsidRPr="0032565F">
        <w:rPr>
          <w:sz w:val="28"/>
          <w:szCs w:val="28"/>
        </w:rPr>
        <w:t xml:space="preserve"> к Порядку, а также соответствие заявителя требованиям и условиям определенных Порядком. </w:t>
      </w:r>
    </w:p>
    <w:p w:rsidR="0032565F" w:rsidRPr="0032565F" w:rsidRDefault="0032565F" w:rsidP="0032565F">
      <w:pPr>
        <w:ind w:firstLine="709"/>
        <w:jc w:val="both"/>
        <w:rPr>
          <w:sz w:val="28"/>
          <w:szCs w:val="28"/>
        </w:rPr>
      </w:pP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Комиссия принимает решение о предоставлении субсидии в случае:</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а) предоставления заявителем полного пакета документов, указанных в </w:t>
      </w:r>
      <w:hyperlink w:anchor="P265">
        <w:r w:rsidRPr="0032565F">
          <w:rPr>
            <w:rFonts w:ascii="Times New Roman" w:hAnsi="Times New Roman" w:cs="Times New Roman"/>
            <w:sz w:val="28"/>
            <w:szCs w:val="28"/>
          </w:rPr>
          <w:t>приложении</w:t>
        </w:r>
      </w:hyperlink>
      <w:r w:rsidRPr="0032565F">
        <w:rPr>
          <w:rFonts w:ascii="Times New Roman" w:hAnsi="Times New Roman" w:cs="Times New Roman"/>
          <w:sz w:val="28"/>
          <w:szCs w:val="28"/>
        </w:rPr>
        <w:t xml:space="preserve"> к Порядку, соответствующих одному из мероприятий, указанному </w:t>
      </w:r>
      <w:r w:rsidRPr="0032565F">
        <w:rPr>
          <w:rFonts w:ascii="Times New Roman" w:hAnsi="Times New Roman" w:cs="Times New Roman"/>
          <w:sz w:val="28"/>
          <w:szCs w:val="28"/>
        </w:rPr>
        <w:lastRenderedPageBreak/>
        <w:t xml:space="preserve">в </w:t>
      </w:r>
      <w:hyperlink w:anchor="P66">
        <w:r w:rsidRPr="0032565F">
          <w:rPr>
            <w:rFonts w:ascii="Times New Roman" w:hAnsi="Times New Roman" w:cs="Times New Roman"/>
            <w:sz w:val="28"/>
            <w:szCs w:val="28"/>
          </w:rPr>
          <w:t>пункте 3</w:t>
        </w:r>
      </w:hyperlink>
      <w:r w:rsidRPr="0032565F">
        <w:rPr>
          <w:rFonts w:ascii="Times New Roman" w:hAnsi="Times New Roman" w:cs="Times New Roman"/>
          <w:sz w:val="28"/>
          <w:szCs w:val="28"/>
        </w:rPr>
        <w:t xml:space="preserve"> Порядка;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б) соответствия заявителя требованиям и условиям, установленным </w:t>
      </w:r>
      <w:hyperlink w:anchor="P77">
        <w:r w:rsidRPr="0032565F">
          <w:rPr>
            <w:rFonts w:ascii="Times New Roman" w:hAnsi="Times New Roman" w:cs="Times New Roman"/>
            <w:sz w:val="28"/>
            <w:szCs w:val="28"/>
          </w:rPr>
          <w:t>пунктами 5</w:t>
        </w:r>
      </w:hyperlink>
      <w:r w:rsidRPr="0032565F">
        <w:rPr>
          <w:rFonts w:ascii="Times New Roman" w:hAnsi="Times New Roman" w:cs="Times New Roman"/>
          <w:sz w:val="28"/>
          <w:szCs w:val="28"/>
        </w:rPr>
        <w:t xml:space="preserve">, </w:t>
      </w:r>
      <w:hyperlink w:anchor="P103">
        <w:r w:rsidRPr="0032565F">
          <w:rPr>
            <w:rFonts w:ascii="Times New Roman" w:hAnsi="Times New Roman" w:cs="Times New Roman"/>
            <w:sz w:val="28"/>
            <w:szCs w:val="28"/>
          </w:rPr>
          <w:t>18</w:t>
        </w:r>
      </w:hyperlink>
      <w:r w:rsidRPr="0032565F">
        <w:rPr>
          <w:rFonts w:ascii="Times New Roman" w:hAnsi="Times New Roman" w:cs="Times New Roman"/>
          <w:sz w:val="28"/>
          <w:szCs w:val="28"/>
        </w:rPr>
        <w:t xml:space="preserve">, </w:t>
      </w:r>
      <w:hyperlink w:anchor="P177">
        <w:r w:rsidRPr="0032565F">
          <w:rPr>
            <w:rFonts w:ascii="Times New Roman" w:hAnsi="Times New Roman" w:cs="Times New Roman"/>
            <w:sz w:val="28"/>
            <w:szCs w:val="28"/>
          </w:rPr>
          <w:t>40</w:t>
        </w:r>
      </w:hyperlink>
      <w:r w:rsidRPr="0032565F">
        <w:rPr>
          <w:rFonts w:ascii="Times New Roman" w:hAnsi="Times New Roman" w:cs="Times New Roman"/>
          <w:sz w:val="28"/>
          <w:szCs w:val="28"/>
        </w:rPr>
        <w:t xml:space="preserve"> Порядка.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Комиссия отклоняет заявку в случае:</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а) несоответствия заявителя требованиям и условиям, установленным </w:t>
      </w:r>
      <w:hyperlink w:anchor="P77">
        <w:r w:rsidRPr="0032565F">
          <w:rPr>
            <w:rFonts w:ascii="Times New Roman" w:hAnsi="Times New Roman" w:cs="Times New Roman"/>
            <w:sz w:val="28"/>
            <w:szCs w:val="28"/>
          </w:rPr>
          <w:t>пунктами 5</w:t>
        </w:r>
      </w:hyperlink>
      <w:r w:rsidRPr="0032565F">
        <w:rPr>
          <w:rFonts w:ascii="Times New Roman" w:hAnsi="Times New Roman" w:cs="Times New Roman"/>
          <w:sz w:val="28"/>
          <w:szCs w:val="28"/>
        </w:rPr>
        <w:t xml:space="preserve">, </w:t>
      </w:r>
      <w:hyperlink w:anchor="P177">
        <w:r w:rsidRPr="0032565F">
          <w:rPr>
            <w:rFonts w:ascii="Times New Roman" w:hAnsi="Times New Roman" w:cs="Times New Roman"/>
            <w:sz w:val="28"/>
            <w:szCs w:val="28"/>
          </w:rPr>
          <w:t>40</w:t>
        </w:r>
      </w:hyperlink>
      <w:r w:rsidRPr="0032565F">
        <w:rPr>
          <w:rFonts w:ascii="Times New Roman" w:hAnsi="Times New Roman" w:cs="Times New Roman"/>
          <w:sz w:val="28"/>
          <w:szCs w:val="28"/>
        </w:rPr>
        <w:t xml:space="preserve"> Порядка;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б) несоответствия документов, представленных заявителем </w:t>
      </w:r>
      <w:hyperlink w:anchor="P265">
        <w:r w:rsidRPr="0032565F">
          <w:rPr>
            <w:rFonts w:ascii="Times New Roman" w:hAnsi="Times New Roman" w:cs="Times New Roman"/>
            <w:sz w:val="28"/>
            <w:szCs w:val="28"/>
          </w:rPr>
          <w:t>Перечню</w:t>
        </w:r>
      </w:hyperlink>
      <w:r w:rsidRPr="0032565F">
        <w:rPr>
          <w:rFonts w:ascii="Times New Roman" w:hAnsi="Times New Roman" w:cs="Times New Roman"/>
          <w:sz w:val="28"/>
          <w:szCs w:val="28"/>
        </w:rPr>
        <w:t xml:space="preserve"> документов, подтверждающих соответствие заявителя требованиям, предъявляемым к участникам отбора, установленному приложением к Порядку, или непредставление (представление в неполном объеме) указанных документов;</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в) недостоверности (неполноты) информации, содержащейся в документах, представленных заявителем, в том числе информации о месте нахождения и адресе юридического лица;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г) отсутствия дат, подписей, печатей (при наличии) в представленных в составе заявки документах;</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 отсутствия в представленных в составе заявки документах сведений, предусмотренных настоящим Порядком;</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е) отсутствия лимитов бюджетных обязательств, предусмотренных Министерству на цели, установленные </w:t>
      </w:r>
      <w:hyperlink w:anchor="P66">
        <w:r w:rsidRPr="0032565F">
          <w:rPr>
            <w:rFonts w:ascii="Times New Roman" w:hAnsi="Times New Roman" w:cs="Times New Roman"/>
            <w:sz w:val="28"/>
            <w:szCs w:val="28"/>
          </w:rPr>
          <w:t>пунктом 3</w:t>
        </w:r>
      </w:hyperlink>
      <w:r w:rsidRPr="0032565F">
        <w:rPr>
          <w:rFonts w:ascii="Times New Roman" w:hAnsi="Times New Roman" w:cs="Times New Roman"/>
          <w:sz w:val="28"/>
          <w:szCs w:val="28"/>
        </w:rPr>
        <w:t xml:space="preserve"> Порядка;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ж) подачи заявки после даты и (или) времени, определенных для подачи заявок.</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Мотивированное решение об отклонении заявки в течение 10 рабочих дней со дня принятия комиссией решения направляется по почте или вручается заявителю.</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В случаях, установленных </w:t>
      </w:r>
      <w:hyperlink w:anchor="P143">
        <w:r w:rsidRPr="0032565F">
          <w:rPr>
            <w:rFonts w:ascii="Times New Roman" w:hAnsi="Times New Roman" w:cs="Times New Roman"/>
            <w:sz w:val="28"/>
            <w:szCs w:val="28"/>
          </w:rPr>
          <w:t>пунктом 33</w:t>
        </w:r>
      </w:hyperlink>
      <w:r w:rsidRPr="0032565F">
        <w:rPr>
          <w:rFonts w:ascii="Times New Roman" w:hAnsi="Times New Roman" w:cs="Times New Roman"/>
          <w:sz w:val="28"/>
          <w:szCs w:val="28"/>
        </w:rPr>
        <w:t xml:space="preserve"> Порядка, при соответствии заявителей условиям, определенным </w:t>
      </w:r>
      <w:hyperlink w:anchor="P144">
        <w:r w:rsidRPr="0032565F">
          <w:rPr>
            <w:rFonts w:ascii="Times New Roman" w:hAnsi="Times New Roman" w:cs="Times New Roman"/>
            <w:sz w:val="28"/>
            <w:szCs w:val="28"/>
          </w:rPr>
          <w:t>пунктами 34</w:t>
        </w:r>
      </w:hyperlink>
      <w:r w:rsidRPr="0032565F">
        <w:rPr>
          <w:rFonts w:ascii="Times New Roman" w:hAnsi="Times New Roman" w:cs="Times New Roman"/>
          <w:sz w:val="28"/>
          <w:szCs w:val="28"/>
        </w:rPr>
        <w:t xml:space="preserve"> и </w:t>
      </w:r>
      <w:hyperlink w:anchor="P145">
        <w:r w:rsidRPr="0032565F">
          <w:rPr>
            <w:rFonts w:ascii="Times New Roman" w:hAnsi="Times New Roman" w:cs="Times New Roman"/>
            <w:sz w:val="28"/>
            <w:szCs w:val="28"/>
          </w:rPr>
          <w:t>35</w:t>
        </w:r>
      </w:hyperlink>
      <w:r w:rsidRPr="0032565F">
        <w:rPr>
          <w:rFonts w:ascii="Times New Roman" w:hAnsi="Times New Roman" w:cs="Times New Roman"/>
          <w:sz w:val="28"/>
          <w:szCs w:val="28"/>
        </w:rPr>
        <w:t xml:space="preserve"> Порядка, победителем отбора признается заявитель, отвечающий следующим требованиям:</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а) если несколько заявителей отбора набрали одинаковое количество голосов членов комиссии, то заявитель, у которого доля софинансирования инвестиционного проекта больше (в сравнении с другим (другими) заявителем (заявителями) отбора), признается победителем отбора;</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б) при равной доле софинансирования инвестиционного проекта заявитель, планирующий создание большего (в сравнении с другим (другими) заявителем (заявителями) отбора) количества новых постоянных рабочих мест, признается победителем отбора;</w:t>
      </w:r>
    </w:p>
    <w:p w:rsidR="0032565F" w:rsidRPr="0032565F" w:rsidRDefault="0032565F" w:rsidP="0032565F">
      <w:pPr>
        <w:ind w:firstLine="709"/>
        <w:jc w:val="both"/>
        <w:rPr>
          <w:sz w:val="28"/>
          <w:szCs w:val="28"/>
        </w:rPr>
      </w:pPr>
      <w:r w:rsidRPr="0032565F">
        <w:rPr>
          <w:sz w:val="28"/>
          <w:szCs w:val="28"/>
        </w:rPr>
        <w:t>в) при равенстве доли софинансирования инвестиционного проекта и планирования создания количества новых постоянных рабочих мест, заявитель, заявка которого зарегистрирована Министерством раньше (по дате и времени) признается победителем отбора.</w:t>
      </w:r>
    </w:p>
    <w:p w:rsidR="0032565F" w:rsidRPr="0032565F" w:rsidRDefault="0032565F" w:rsidP="0032565F">
      <w:pPr>
        <w:ind w:firstLine="709"/>
        <w:jc w:val="both"/>
        <w:rPr>
          <w:sz w:val="28"/>
          <w:szCs w:val="28"/>
        </w:rPr>
      </w:pP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 xml:space="preserve">Министерство в течение 10 рабочих дней размещает информацию о результатах рассмотрения заявок комиссией (о принятом решении) на едином </w:t>
      </w:r>
      <w:r w:rsidRPr="0032565F">
        <w:rPr>
          <w:rFonts w:ascii="Times New Roman" w:hAnsi="Times New Roman" w:cs="Times New Roman"/>
          <w:sz w:val="28"/>
          <w:szCs w:val="28"/>
        </w:rPr>
        <w:lastRenderedPageBreak/>
        <w:t>портале, а также на официальном сайте Министерства в информационно-телекоммуникационной сети "Интернет" по адресу: http://www.mcx-altai.ru с указанием:</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даты, времени и места проведения рассмотрения заявок;</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информации об участниках отбора, заявки которых были рассмотрены;</w:t>
      </w:r>
    </w:p>
    <w:p w:rsidR="0032565F" w:rsidRPr="0032565F" w:rsidRDefault="0032565F" w:rsidP="0032565F">
      <w:pPr>
        <w:pStyle w:val="ConsPlusNormal"/>
        <w:spacing w:line="23" w:lineRule="atLeast"/>
        <w:ind w:firstLine="709"/>
        <w:jc w:val="both"/>
        <w:rPr>
          <w:rFonts w:ascii="Times New Roman" w:hAnsi="Times New Roman" w:cs="Times New Roman"/>
          <w:sz w:val="28"/>
          <w:szCs w:val="28"/>
        </w:rPr>
      </w:pPr>
      <w:r w:rsidRPr="0032565F">
        <w:rPr>
          <w:rFonts w:ascii="Times New Roman" w:hAnsi="Times New Roman" w:cs="Times New Roman"/>
          <w:sz w:val="28"/>
          <w:szCs w:val="28"/>
        </w:rPr>
        <w:t>информации об участниках отбора, заявки которых были отклонены, с указанием причин их отклонения, в том числе положений извещения о проведении отбора, которым не соответствуют такие заявки;</w:t>
      </w:r>
    </w:p>
    <w:p w:rsidR="0032565F" w:rsidRPr="0032565F" w:rsidRDefault="0032565F" w:rsidP="0032565F">
      <w:pPr>
        <w:ind w:firstLine="709"/>
        <w:jc w:val="both"/>
        <w:rPr>
          <w:sz w:val="28"/>
          <w:szCs w:val="28"/>
        </w:rPr>
      </w:pPr>
      <w:r w:rsidRPr="0032565F">
        <w:rPr>
          <w:sz w:val="28"/>
          <w:szCs w:val="28"/>
        </w:rPr>
        <w:t>наименования получателя (получателей) субсидии, с которым заключается соглашение, и размер предоставляемой ему субсидии.</w:t>
      </w:r>
    </w:p>
    <w:p w:rsidR="0032565F" w:rsidRPr="0032565F" w:rsidRDefault="0032565F" w:rsidP="0032565F">
      <w:pPr>
        <w:ind w:firstLine="709"/>
        <w:jc w:val="both"/>
        <w:rPr>
          <w:sz w:val="28"/>
          <w:szCs w:val="28"/>
        </w:rPr>
      </w:pPr>
    </w:p>
    <w:p w:rsidR="0032565F" w:rsidRPr="0032565F" w:rsidRDefault="0032565F" w:rsidP="0032565F">
      <w:pPr>
        <w:ind w:firstLine="709"/>
        <w:jc w:val="both"/>
        <w:rPr>
          <w:b/>
          <w:bCs/>
          <w:sz w:val="28"/>
          <w:szCs w:val="28"/>
        </w:rPr>
      </w:pPr>
      <w:r w:rsidRPr="0032565F">
        <w:rPr>
          <w:b/>
          <w:bCs/>
          <w:sz w:val="28"/>
          <w:szCs w:val="28"/>
        </w:rPr>
        <w:t>Конкурсный отбор проводится на основании:</w:t>
      </w:r>
    </w:p>
    <w:p w:rsidR="0032565F" w:rsidRPr="0032565F" w:rsidRDefault="0032565F" w:rsidP="0032565F">
      <w:pPr>
        <w:ind w:firstLine="709"/>
        <w:jc w:val="both"/>
        <w:rPr>
          <w:sz w:val="28"/>
          <w:szCs w:val="28"/>
        </w:rPr>
      </w:pPr>
      <w:r w:rsidRPr="0032565F">
        <w:rPr>
          <w:sz w:val="28"/>
          <w:szCs w:val="28"/>
        </w:rPr>
        <w:t xml:space="preserve">Постановления Правительства </w:t>
      </w:r>
      <w:r w:rsidR="00E55656">
        <w:rPr>
          <w:sz w:val="28"/>
          <w:szCs w:val="28"/>
        </w:rPr>
        <w:t>Р</w:t>
      </w:r>
      <w:r w:rsidRPr="0032565F">
        <w:rPr>
          <w:sz w:val="28"/>
          <w:szCs w:val="28"/>
        </w:rPr>
        <w:t xml:space="preserve">еспублики Алтай от 23 марта 2023 года </w:t>
      </w:r>
      <w:r w:rsidRPr="0032565F">
        <w:rPr>
          <w:sz w:val="28"/>
          <w:szCs w:val="28"/>
        </w:rPr>
        <w:br/>
        <w:t>№ 106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 № 937-р, в сфере сельского хозяйства и о признании утратившими силу некоторых постановлений Правительства Республики Алтай»;</w:t>
      </w:r>
    </w:p>
    <w:p w:rsidR="0032565F" w:rsidRPr="0032565F" w:rsidRDefault="0032565F" w:rsidP="0032565F">
      <w:pPr>
        <w:ind w:firstLine="709"/>
        <w:jc w:val="both"/>
        <w:rPr>
          <w:sz w:val="28"/>
          <w:szCs w:val="28"/>
        </w:rPr>
      </w:pPr>
      <w:r w:rsidRPr="0032565F">
        <w:rPr>
          <w:sz w:val="28"/>
          <w:szCs w:val="28"/>
        </w:rPr>
        <w:t>Приказа Министерства сельского хозяйства Республики Алтай от 17 апреля 2023 года № 100 «Об утверждении Состава и порядка работы конкурсной комиссии по предоставлению грантов в форме субсидий на финансовое обеспечение (возмещение) затрат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и признании утратившими силу некоторых приказов Министерства сельского хозяйства Республики Алтай»;</w:t>
      </w:r>
    </w:p>
    <w:p w:rsidR="0032565F" w:rsidRPr="0032565F" w:rsidRDefault="0032565F" w:rsidP="0032565F">
      <w:pPr>
        <w:pStyle w:val="ConsPlusNormal"/>
        <w:spacing w:line="23" w:lineRule="atLeast"/>
        <w:ind w:firstLine="540"/>
        <w:jc w:val="both"/>
        <w:rPr>
          <w:rFonts w:ascii="Times New Roman" w:hAnsi="Times New Roman" w:cs="Times New Roman"/>
          <w:sz w:val="28"/>
          <w:szCs w:val="28"/>
        </w:rPr>
      </w:pPr>
      <w:r w:rsidRPr="0032565F">
        <w:rPr>
          <w:rFonts w:ascii="Times New Roman" w:hAnsi="Times New Roman" w:cs="Times New Roman"/>
          <w:sz w:val="28"/>
          <w:szCs w:val="28"/>
        </w:rPr>
        <w:t xml:space="preserve">Приказа Министерства сельского хозяйства Республики Алтай от </w:t>
      </w:r>
      <w:r w:rsidRPr="0032565F">
        <w:rPr>
          <w:rFonts w:ascii="Times New Roman" w:hAnsi="Times New Roman" w:cs="Times New Roman"/>
          <w:sz w:val="28"/>
          <w:szCs w:val="28"/>
        </w:rPr>
        <w:br/>
      </w:r>
      <w:r w:rsidR="00284A36">
        <w:rPr>
          <w:rFonts w:ascii="Times New Roman" w:hAnsi="Times New Roman" w:cs="Times New Roman"/>
          <w:sz w:val="28"/>
          <w:szCs w:val="28"/>
        </w:rPr>
        <w:t>12 мая</w:t>
      </w:r>
      <w:r w:rsidRPr="0032565F">
        <w:rPr>
          <w:rFonts w:ascii="Times New Roman" w:hAnsi="Times New Roman" w:cs="Times New Roman"/>
          <w:sz w:val="28"/>
          <w:szCs w:val="28"/>
        </w:rPr>
        <w:t xml:space="preserve"> 2023 года № </w:t>
      </w:r>
      <w:r w:rsidR="00EF1143">
        <w:rPr>
          <w:rFonts w:ascii="Times New Roman" w:hAnsi="Times New Roman" w:cs="Times New Roman"/>
          <w:sz w:val="28"/>
          <w:szCs w:val="28"/>
        </w:rPr>
        <w:t>119</w:t>
      </w:r>
      <w:bookmarkStart w:id="0" w:name="_GoBack"/>
      <w:bookmarkEnd w:id="0"/>
      <w:r w:rsidRPr="0032565F">
        <w:rPr>
          <w:rFonts w:ascii="Times New Roman" w:hAnsi="Times New Roman" w:cs="Times New Roman"/>
          <w:sz w:val="28"/>
          <w:szCs w:val="28"/>
        </w:rPr>
        <w:t xml:space="preserve"> «</w:t>
      </w:r>
      <w:r w:rsidRPr="0032565F">
        <w:rPr>
          <w:rFonts w:ascii="Times New Roman" w:eastAsia="Calibri" w:hAnsi="Times New Roman" w:cs="Times New Roman"/>
          <w:sz w:val="28"/>
          <w:szCs w:val="28"/>
        </w:rPr>
        <w:t xml:space="preserve">О проведении </w:t>
      </w:r>
      <w:r w:rsidRPr="0032565F">
        <w:rPr>
          <w:rFonts w:ascii="Times New Roman" w:hAnsi="Times New Roman" w:cs="Times New Roman"/>
          <w:sz w:val="28"/>
          <w:szCs w:val="28"/>
        </w:rPr>
        <w:t>отбора по предоставлению грантов в форме субсидий на финансовое обеспечение (возмещение) затрат сельхозтоваропроизводителей Республики Алтай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на 2023 год».</w:t>
      </w:r>
    </w:p>
    <w:p w:rsidR="006112D3" w:rsidRPr="0080133F" w:rsidRDefault="006112D3" w:rsidP="006112D3">
      <w:pPr>
        <w:pStyle w:val="ConsPlusNormal"/>
        <w:spacing w:line="23" w:lineRule="atLeast"/>
        <w:ind w:firstLine="709"/>
        <w:jc w:val="both"/>
        <w:rPr>
          <w:rFonts w:ascii="Times New Roman" w:hAnsi="Times New Roman" w:cs="Times New Roman"/>
        </w:rPr>
      </w:pPr>
    </w:p>
    <w:sectPr w:rsidR="006112D3" w:rsidRPr="0080133F" w:rsidSect="00E55656">
      <w:headerReference w:type="default" r:id="rId12"/>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A1" w:rsidRDefault="00B727A1" w:rsidP="00EF7D1C">
      <w:r>
        <w:separator/>
      </w:r>
    </w:p>
  </w:endnote>
  <w:endnote w:type="continuationSeparator" w:id="0">
    <w:p w:rsidR="00B727A1" w:rsidRDefault="00B727A1" w:rsidP="00EF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20002287" w:usb1="00000000" w:usb2="00000000"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A1" w:rsidRDefault="00B727A1" w:rsidP="00EF7D1C">
      <w:r>
        <w:separator/>
      </w:r>
    </w:p>
  </w:footnote>
  <w:footnote w:type="continuationSeparator" w:id="0">
    <w:p w:rsidR="00B727A1" w:rsidRDefault="00B727A1" w:rsidP="00EF7D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993823"/>
      <w:docPartObj>
        <w:docPartGallery w:val="Page Numbers (Top of Page)"/>
        <w:docPartUnique/>
      </w:docPartObj>
    </w:sdtPr>
    <w:sdtEndPr/>
    <w:sdtContent>
      <w:p w:rsidR="00EF7D1C" w:rsidRDefault="00EF7D1C">
        <w:pPr>
          <w:pStyle w:val="a8"/>
          <w:jc w:val="center"/>
        </w:pPr>
        <w:r>
          <w:fldChar w:fldCharType="begin"/>
        </w:r>
        <w:r>
          <w:instrText>PAGE   \* MERGEFORMAT</w:instrText>
        </w:r>
        <w:r>
          <w:fldChar w:fldCharType="separate"/>
        </w:r>
        <w:r w:rsidR="00EF1143">
          <w:rPr>
            <w:noProof/>
          </w:rPr>
          <w:t>10</w:t>
        </w:r>
        <w:r>
          <w:fldChar w:fldCharType="end"/>
        </w:r>
      </w:p>
    </w:sdtContent>
  </w:sdt>
  <w:p w:rsidR="00EF7D1C" w:rsidRDefault="00EF7D1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73"/>
    <w:rsid w:val="00012DB2"/>
    <w:rsid w:val="00110C73"/>
    <w:rsid w:val="00284A36"/>
    <w:rsid w:val="0032565F"/>
    <w:rsid w:val="00364BEF"/>
    <w:rsid w:val="0038157D"/>
    <w:rsid w:val="006112D3"/>
    <w:rsid w:val="0080133F"/>
    <w:rsid w:val="009F2F3B"/>
    <w:rsid w:val="00B6161E"/>
    <w:rsid w:val="00B727A1"/>
    <w:rsid w:val="00E32A77"/>
    <w:rsid w:val="00E55656"/>
    <w:rsid w:val="00EF1143"/>
    <w:rsid w:val="00EF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97DE"/>
  <w15:chartTrackingRefBased/>
  <w15:docId w15:val="{126915A2-DFC2-4382-952B-BD1FE9AB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0C73"/>
    <w:pPr>
      <w:widowControl w:val="0"/>
      <w:autoSpaceDE w:val="0"/>
      <w:autoSpaceDN w:val="0"/>
      <w:spacing w:after="0" w:line="240" w:lineRule="auto"/>
    </w:pPr>
    <w:rPr>
      <w:rFonts w:ascii="Arial" w:eastAsiaTheme="minorEastAsia" w:hAnsi="Arial" w:cs="Arial"/>
      <w:b/>
      <w:sz w:val="20"/>
      <w:lang w:eastAsia="ru-RU"/>
    </w:rPr>
  </w:style>
  <w:style w:type="character" w:styleId="a3">
    <w:name w:val="Strong"/>
    <w:basedOn w:val="a0"/>
    <w:uiPriority w:val="22"/>
    <w:qFormat/>
    <w:rsid w:val="00012DB2"/>
    <w:rPr>
      <w:b/>
      <w:bCs/>
    </w:rPr>
  </w:style>
  <w:style w:type="paragraph" w:styleId="a4">
    <w:name w:val="Normal (Web)"/>
    <w:basedOn w:val="a"/>
    <w:uiPriority w:val="99"/>
    <w:unhideWhenUsed/>
    <w:rsid w:val="00012DB2"/>
    <w:pPr>
      <w:spacing w:before="100" w:beforeAutospacing="1" w:after="100" w:afterAutospacing="1"/>
    </w:pPr>
  </w:style>
  <w:style w:type="character" w:styleId="a5">
    <w:name w:val="Hyperlink"/>
    <w:basedOn w:val="a0"/>
    <w:uiPriority w:val="99"/>
    <w:unhideWhenUsed/>
    <w:rsid w:val="00012DB2"/>
    <w:rPr>
      <w:color w:val="0563C1" w:themeColor="hyperlink"/>
      <w:u w:val="single"/>
    </w:rPr>
  </w:style>
  <w:style w:type="paragraph" w:customStyle="1" w:styleId="ConsPlusNormal">
    <w:name w:val="ConsPlusNormal"/>
    <w:link w:val="ConsPlusNormal0"/>
    <w:rsid w:val="00012DB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12DB2"/>
    <w:rPr>
      <w:rFonts w:ascii="Calibri" w:eastAsia="Times New Roman" w:hAnsi="Calibri" w:cs="Calibri"/>
      <w:szCs w:val="20"/>
      <w:lang w:eastAsia="ru-RU"/>
    </w:rPr>
  </w:style>
  <w:style w:type="paragraph" w:styleId="a6">
    <w:name w:val="footer"/>
    <w:basedOn w:val="a"/>
    <w:link w:val="a7"/>
    <w:uiPriority w:val="99"/>
    <w:unhideWhenUsed/>
    <w:rsid w:val="006112D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6112D3"/>
  </w:style>
  <w:style w:type="paragraph" w:styleId="a8">
    <w:name w:val="header"/>
    <w:basedOn w:val="a"/>
    <w:link w:val="a9"/>
    <w:uiPriority w:val="99"/>
    <w:unhideWhenUsed/>
    <w:rsid w:val="00EF7D1C"/>
    <w:pPr>
      <w:tabs>
        <w:tab w:val="center" w:pos="4677"/>
        <w:tab w:val="right" w:pos="9355"/>
      </w:tabs>
    </w:pPr>
  </w:style>
  <w:style w:type="character" w:customStyle="1" w:styleId="a9">
    <w:name w:val="Верхний колонтитул Знак"/>
    <w:basedOn w:val="a0"/>
    <w:link w:val="a8"/>
    <w:uiPriority w:val="99"/>
    <w:rsid w:val="00EF7D1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6161E"/>
    <w:rPr>
      <w:rFonts w:ascii="Segoe UI" w:hAnsi="Segoe UI" w:cs="Segoe UI"/>
      <w:sz w:val="18"/>
      <w:szCs w:val="18"/>
    </w:rPr>
  </w:style>
  <w:style w:type="character" w:customStyle="1" w:styleId="ab">
    <w:name w:val="Текст выноски Знак"/>
    <w:basedOn w:val="a0"/>
    <w:link w:val="aa"/>
    <w:uiPriority w:val="99"/>
    <w:semiHidden/>
    <w:rsid w:val="00B616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9068A7E1E5B28DF5F360FA7694A59CEC01AF9C758EAEF19AE9B995A389E523D03A36ED882BE0EA5001D701D9BF7EC31979B57917646F7H6V0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6E7FD8E70A5D014C866F6961D60A2809187A667238C179DFC73FBBD3F6DAAEEFCDB49148E3A43F95611C9D0FLBsB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x-altai.ru/individualnaya-programma-sotsialno-ekonomicheskogo-razvitiya-respubliki-altaj-na-2020-2024-gody-v-sfere-selskogo-khozyajstva" TargetMode="External"/><Relationship Id="rId11" Type="http://schemas.openxmlformats.org/officeDocument/2006/relationships/hyperlink" Target="consultantplus://offline/ref=6FB9068A7E1E5B28DF5F360FA7694A59CEC71FFAC658EAEF19AE9B995A389E522F03FB62DA82A80DA9154B215BHCVDI" TargetMode="External"/><Relationship Id="rId5" Type="http://schemas.openxmlformats.org/officeDocument/2006/relationships/endnotes" Target="endnotes.xml"/><Relationship Id="rId10" Type="http://schemas.openxmlformats.org/officeDocument/2006/relationships/hyperlink" Target="consultantplus://offline/ref=6FB9068A7E1E5B28DF5F360FA7694A59C9C018FAC45FEAEF19AE9B995A389E522F03FB62DA82A80DA9154B215BHCVDI" TargetMode="External"/><Relationship Id="rId4" Type="http://schemas.openxmlformats.org/officeDocument/2006/relationships/footnotes" Target="footnotes.xml"/><Relationship Id="rId9" Type="http://schemas.openxmlformats.org/officeDocument/2006/relationships/hyperlink" Target="consultantplus://offline/ref=6FB9068A7E1E5B28DF5F360FA7694A59C9C018FAC45FEAEF19AE9B995A389E522F03FB62DA82A80DA9154B215BHCV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11</Pages>
  <Words>4108</Words>
  <Characters>23417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2023-05-11T10:39:00Z</cp:lastPrinted>
  <dcterms:created xsi:type="dcterms:W3CDTF">2023-05-11T03:06:00Z</dcterms:created>
  <dcterms:modified xsi:type="dcterms:W3CDTF">2023-05-12T04:53:00Z</dcterms:modified>
</cp:coreProperties>
</file>