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55" w:rsidRPr="00D0385B" w:rsidRDefault="00B57A55" w:rsidP="00D64502">
      <w:pPr>
        <w:shd w:val="clear" w:color="auto" w:fill="FFFFFF"/>
        <w:spacing w:line="360" w:lineRule="atLeast"/>
        <w:jc w:val="center"/>
        <w:outlineLvl w:val="1"/>
        <w:rPr>
          <w:b/>
          <w:bCs/>
          <w:caps/>
          <w:sz w:val="28"/>
          <w:szCs w:val="28"/>
        </w:rPr>
      </w:pPr>
    </w:p>
    <w:p w:rsidR="00D64502" w:rsidRPr="00D0385B" w:rsidRDefault="00FD7A02" w:rsidP="00D64502">
      <w:pPr>
        <w:shd w:val="clear" w:color="auto" w:fill="FFFFFF"/>
        <w:spacing w:line="360" w:lineRule="atLeast"/>
        <w:jc w:val="center"/>
        <w:outlineLvl w:val="1"/>
        <w:rPr>
          <w:b/>
          <w:bCs/>
          <w:caps/>
          <w:sz w:val="28"/>
          <w:szCs w:val="28"/>
        </w:rPr>
      </w:pPr>
      <w:r w:rsidRPr="00D0385B">
        <w:rPr>
          <w:b/>
          <w:bCs/>
          <w:caps/>
          <w:sz w:val="28"/>
          <w:szCs w:val="28"/>
        </w:rPr>
        <w:t>Объявление</w:t>
      </w:r>
    </w:p>
    <w:p w:rsidR="005B486F" w:rsidRPr="003D37A1" w:rsidRDefault="00D64502" w:rsidP="00D64502">
      <w:pPr>
        <w:jc w:val="center"/>
        <w:rPr>
          <w:b/>
          <w:bCs/>
          <w:caps/>
          <w:sz w:val="28"/>
          <w:szCs w:val="28"/>
        </w:rPr>
      </w:pPr>
      <w:r w:rsidRPr="00D0385B">
        <w:rPr>
          <w:b/>
          <w:bCs/>
          <w:caps/>
          <w:sz w:val="28"/>
          <w:szCs w:val="28"/>
        </w:rPr>
        <w:t>о ПРОВЕДЕНИИ отбора по предоставлению</w:t>
      </w:r>
      <w:r w:rsidRPr="003D37A1">
        <w:rPr>
          <w:b/>
          <w:bCs/>
          <w:caps/>
          <w:sz w:val="28"/>
          <w:szCs w:val="28"/>
        </w:rPr>
        <w:t xml:space="preserve"> грантов в форме субсидий </w:t>
      </w:r>
      <w:r w:rsidR="003D37A1" w:rsidRPr="003D37A1">
        <w:rPr>
          <w:b/>
          <w:bCs/>
          <w:caps/>
          <w:sz w:val="28"/>
          <w:szCs w:val="28"/>
        </w:rPr>
        <w:t>«Агропрогресс»</w:t>
      </w:r>
    </w:p>
    <w:p w:rsidR="00BC1B8C" w:rsidRPr="003D37A1" w:rsidRDefault="00BC1B8C" w:rsidP="00D64502">
      <w:pPr>
        <w:jc w:val="center"/>
        <w:rPr>
          <w:b/>
          <w:bCs/>
          <w:caps/>
          <w:sz w:val="28"/>
          <w:szCs w:val="28"/>
        </w:rPr>
      </w:pPr>
      <w:r w:rsidRPr="003D37A1">
        <w:rPr>
          <w:b/>
          <w:bCs/>
          <w:caps/>
          <w:sz w:val="28"/>
          <w:szCs w:val="28"/>
        </w:rPr>
        <w:t>В 202</w:t>
      </w:r>
      <w:r w:rsidR="00227DC3">
        <w:rPr>
          <w:b/>
          <w:bCs/>
          <w:caps/>
          <w:sz w:val="28"/>
          <w:szCs w:val="28"/>
        </w:rPr>
        <w:t>3</w:t>
      </w:r>
      <w:r w:rsidRPr="003D37A1">
        <w:rPr>
          <w:b/>
          <w:bCs/>
          <w:caps/>
          <w:sz w:val="28"/>
          <w:szCs w:val="28"/>
        </w:rPr>
        <w:t xml:space="preserve"> ГОДУ</w:t>
      </w:r>
    </w:p>
    <w:p w:rsidR="00BC1B8C" w:rsidRPr="003D37A1" w:rsidRDefault="00BC1B8C" w:rsidP="005B76A7">
      <w:pPr>
        <w:pStyle w:val="aa"/>
        <w:ind w:firstLine="709"/>
        <w:jc w:val="both"/>
        <w:rPr>
          <w:rFonts w:ascii="Times New Roman" w:hAnsi="Times New Roman"/>
          <w:sz w:val="28"/>
          <w:szCs w:val="28"/>
        </w:rPr>
      </w:pPr>
    </w:p>
    <w:p w:rsidR="005B486F" w:rsidRDefault="005B486F" w:rsidP="009D68A2">
      <w:pPr>
        <w:ind w:firstLine="708"/>
        <w:jc w:val="both"/>
        <w:rPr>
          <w:sz w:val="28"/>
          <w:szCs w:val="28"/>
        </w:rPr>
      </w:pPr>
      <w:r w:rsidRPr="003D37A1">
        <w:rPr>
          <w:sz w:val="28"/>
          <w:szCs w:val="28"/>
        </w:rPr>
        <w:t>Министерство сельского хозяйства Республики</w:t>
      </w:r>
      <w:r w:rsidRPr="005B76A7">
        <w:rPr>
          <w:sz w:val="28"/>
          <w:szCs w:val="28"/>
        </w:rPr>
        <w:t xml:space="preserve"> Алтай в соответствии с Порядк</w:t>
      </w:r>
      <w:r w:rsidR="00FD7A02" w:rsidRPr="005B76A7">
        <w:rPr>
          <w:sz w:val="28"/>
          <w:szCs w:val="28"/>
        </w:rPr>
        <w:t>ом</w:t>
      </w:r>
      <w:r w:rsidRPr="005B76A7">
        <w:rPr>
          <w:sz w:val="28"/>
          <w:szCs w:val="28"/>
        </w:rPr>
        <w:t xml:space="preserve"> </w:t>
      </w:r>
      <w:r w:rsidR="005402E0" w:rsidRPr="005B76A7">
        <w:rPr>
          <w:sz w:val="28"/>
          <w:szCs w:val="28"/>
        </w:rPr>
        <w:t xml:space="preserve">предоставления грантов в форме </w:t>
      </w:r>
      <w:r w:rsidR="005402E0" w:rsidRPr="00C87D19">
        <w:rPr>
          <w:sz w:val="28"/>
          <w:szCs w:val="28"/>
        </w:rPr>
        <w:t>субсидий на развитие малых форм хозяйствования</w:t>
      </w:r>
      <w:r w:rsidR="00FD7A02" w:rsidRPr="00C87D19">
        <w:rPr>
          <w:sz w:val="28"/>
          <w:szCs w:val="28"/>
        </w:rPr>
        <w:t>, утвержденным</w:t>
      </w:r>
      <w:r w:rsidRPr="00C87D19">
        <w:rPr>
          <w:sz w:val="28"/>
          <w:szCs w:val="28"/>
        </w:rPr>
        <w:t xml:space="preserve"> постановлением Правительства Республики Алтай от 1</w:t>
      </w:r>
      <w:r w:rsidR="000662E9" w:rsidRPr="00C87D19">
        <w:rPr>
          <w:sz w:val="28"/>
          <w:szCs w:val="28"/>
        </w:rPr>
        <w:t>3 мая</w:t>
      </w:r>
      <w:r w:rsidRPr="00C87D19">
        <w:rPr>
          <w:sz w:val="28"/>
          <w:szCs w:val="28"/>
        </w:rPr>
        <w:t xml:space="preserve"> 202</w:t>
      </w:r>
      <w:r w:rsidR="000662E9" w:rsidRPr="00C87D19">
        <w:rPr>
          <w:sz w:val="28"/>
          <w:szCs w:val="28"/>
        </w:rPr>
        <w:t>1</w:t>
      </w:r>
      <w:r w:rsidRPr="00C87D19">
        <w:rPr>
          <w:sz w:val="28"/>
          <w:szCs w:val="28"/>
        </w:rPr>
        <w:t xml:space="preserve"> года № </w:t>
      </w:r>
      <w:r w:rsidR="000662E9" w:rsidRPr="00C87D19">
        <w:rPr>
          <w:sz w:val="28"/>
          <w:szCs w:val="28"/>
        </w:rPr>
        <w:t>121</w:t>
      </w:r>
      <w:r w:rsidR="006E5612" w:rsidRPr="00C87D19">
        <w:rPr>
          <w:sz w:val="28"/>
          <w:szCs w:val="28"/>
        </w:rPr>
        <w:t xml:space="preserve"> (далее – Порядок)</w:t>
      </w:r>
      <w:r w:rsidR="00FD7A02" w:rsidRPr="00C87D19">
        <w:rPr>
          <w:sz w:val="28"/>
          <w:szCs w:val="28"/>
        </w:rPr>
        <w:t>,</w:t>
      </w:r>
      <w:r w:rsidRPr="00C87D19">
        <w:rPr>
          <w:sz w:val="28"/>
          <w:szCs w:val="28"/>
        </w:rPr>
        <w:t xml:space="preserve"> </w:t>
      </w:r>
      <w:r w:rsidR="00B84EE3" w:rsidRPr="00C87D19">
        <w:rPr>
          <w:sz w:val="28"/>
          <w:szCs w:val="28"/>
        </w:rPr>
        <w:t xml:space="preserve">приказом Министерства сельского хозяйства Республики Алтай от 14 мая 2021 года № 110 «Об утверждении форм документов, необходимых для подтверждения соответствия участника отбора требованиям, предусмотренным Порядком предоставления грантов в форме субсидий на развитие малых форм хозяйствования», </w:t>
      </w:r>
      <w:r w:rsidR="00ED42AF" w:rsidRPr="00C87D19">
        <w:rPr>
          <w:sz w:val="28"/>
          <w:szCs w:val="28"/>
        </w:rPr>
        <w:t>П</w:t>
      </w:r>
      <w:r w:rsidR="00B84EE3" w:rsidRPr="00C87D19">
        <w:rPr>
          <w:sz w:val="28"/>
          <w:szCs w:val="28"/>
        </w:rPr>
        <w:t>риказом</w:t>
      </w:r>
      <w:r w:rsidR="00227DC3" w:rsidRPr="00227DC3">
        <w:rPr>
          <w:sz w:val="28"/>
          <w:szCs w:val="28"/>
        </w:rPr>
        <w:t xml:space="preserve"> </w:t>
      </w:r>
      <w:r w:rsidR="00227DC3" w:rsidRPr="00C87D19">
        <w:rPr>
          <w:sz w:val="28"/>
          <w:szCs w:val="28"/>
        </w:rPr>
        <w:t xml:space="preserve">Министерства сельского хозяйства Республики Алтай </w:t>
      </w:r>
      <w:r w:rsidR="00227DC3" w:rsidRPr="00227DC3">
        <w:rPr>
          <w:sz w:val="28"/>
          <w:szCs w:val="28"/>
        </w:rPr>
        <w:t>от 15 марта 2023 года № 68 «О реализации постановления Правительства Республики Алтай</w:t>
      </w:r>
      <w:r w:rsidR="00227DC3">
        <w:rPr>
          <w:sz w:val="28"/>
          <w:szCs w:val="28"/>
        </w:rPr>
        <w:t xml:space="preserve"> </w:t>
      </w:r>
      <w:r w:rsidR="00227DC3" w:rsidRPr="00227DC3">
        <w:rPr>
          <w:sz w:val="28"/>
          <w:szCs w:val="28"/>
        </w:rPr>
        <w:t>от 13 мая 2021 года № 121 в части предоставления грантов в форме субсидий «Агропрогресс» в 2023 году»</w:t>
      </w:r>
      <w:r w:rsidR="00422309" w:rsidRPr="00227DC3">
        <w:rPr>
          <w:sz w:val="28"/>
          <w:szCs w:val="28"/>
        </w:rPr>
        <w:t xml:space="preserve">, </w:t>
      </w:r>
      <w:r w:rsidR="00FD7A02" w:rsidRPr="00227DC3">
        <w:rPr>
          <w:sz w:val="28"/>
          <w:szCs w:val="28"/>
        </w:rPr>
        <w:t>объявляет проведение в 202</w:t>
      </w:r>
      <w:r w:rsidR="00227DC3" w:rsidRPr="00227DC3">
        <w:rPr>
          <w:sz w:val="28"/>
          <w:szCs w:val="28"/>
        </w:rPr>
        <w:t>3</w:t>
      </w:r>
      <w:r w:rsidR="00FD7A02" w:rsidRPr="00227DC3">
        <w:rPr>
          <w:sz w:val="28"/>
          <w:szCs w:val="28"/>
        </w:rPr>
        <w:t xml:space="preserve"> году отбора получателей </w:t>
      </w:r>
      <w:r w:rsidRPr="00227DC3">
        <w:rPr>
          <w:sz w:val="28"/>
          <w:szCs w:val="28"/>
        </w:rPr>
        <w:t>грантов</w:t>
      </w:r>
      <w:r w:rsidRPr="00C87D19">
        <w:rPr>
          <w:sz w:val="28"/>
          <w:szCs w:val="28"/>
        </w:rPr>
        <w:t xml:space="preserve"> в форме субсидий </w:t>
      </w:r>
      <w:r w:rsidR="003D37A1" w:rsidRPr="00C87D19">
        <w:rPr>
          <w:sz w:val="28"/>
          <w:szCs w:val="28"/>
        </w:rPr>
        <w:t xml:space="preserve">«Агропрогресс» </w:t>
      </w:r>
      <w:r w:rsidRPr="00C87D19">
        <w:rPr>
          <w:sz w:val="28"/>
          <w:szCs w:val="28"/>
        </w:rPr>
        <w:t>(далее – отбор).</w:t>
      </w:r>
    </w:p>
    <w:p w:rsidR="00787A1F" w:rsidRPr="005B76A7" w:rsidRDefault="00787A1F" w:rsidP="005B76A7">
      <w:pPr>
        <w:pStyle w:val="aa"/>
        <w:ind w:firstLine="709"/>
        <w:jc w:val="both"/>
        <w:rPr>
          <w:rFonts w:ascii="Times New Roman" w:hAnsi="Times New Roman"/>
          <w:sz w:val="28"/>
          <w:szCs w:val="28"/>
        </w:rPr>
      </w:pPr>
    </w:p>
    <w:p w:rsidR="00787A1F" w:rsidRPr="005B76A7" w:rsidRDefault="00787A1F" w:rsidP="005B76A7">
      <w:pPr>
        <w:pStyle w:val="aa"/>
        <w:jc w:val="center"/>
        <w:rPr>
          <w:rFonts w:ascii="Times New Roman" w:hAnsi="Times New Roman"/>
          <w:b/>
          <w:sz w:val="28"/>
          <w:szCs w:val="28"/>
        </w:rPr>
      </w:pPr>
      <w:r w:rsidRPr="005B76A7">
        <w:rPr>
          <w:rFonts w:ascii="Times New Roman" w:hAnsi="Times New Roman"/>
          <w:b/>
          <w:sz w:val="28"/>
          <w:szCs w:val="28"/>
        </w:rPr>
        <w:t>Сроки проведения отбора</w:t>
      </w:r>
    </w:p>
    <w:p w:rsidR="00787A1F" w:rsidRPr="005B76A7" w:rsidRDefault="00787A1F" w:rsidP="005B76A7">
      <w:pPr>
        <w:pStyle w:val="aa"/>
        <w:ind w:firstLine="709"/>
        <w:jc w:val="both"/>
        <w:rPr>
          <w:rStyle w:val="a4"/>
          <w:rFonts w:ascii="Times New Roman" w:hAnsi="Times New Roman"/>
          <w:b w:val="0"/>
          <w:sz w:val="28"/>
          <w:szCs w:val="28"/>
        </w:rPr>
      </w:pPr>
      <w:r w:rsidRPr="005B76A7">
        <w:rPr>
          <w:rFonts w:ascii="Times New Roman" w:hAnsi="Times New Roman"/>
          <w:sz w:val="28"/>
          <w:szCs w:val="28"/>
        </w:rPr>
        <w:t xml:space="preserve">Дата и время начала подачи (приема) заявок участников отбора - </w:t>
      </w:r>
      <w:r w:rsidR="00422309">
        <w:rPr>
          <w:rFonts w:ascii="Times New Roman" w:hAnsi="Times New Roman"/>
          <w:sz w:val="28"/>
          <w:szCs w:val="28"/>
        </w:rPr>
        <w:br/>
      </w:r>
      <w:r w:rsidRPr="005B76A7">
        <w:rPr>
          <w:rFonts w:ascii="Times New Roman" w:hAnsi="Times New Roman"/>
          <w:sz w:val="28"/>
          <w:szCs w:val="28"/>
        </w:rPr>
        <w:t xml:space="preserve">с 09 часов 00 минут </w:t>
      </w:r>
      <w:r w:rsidR="00227DC3">
        <w:rPr>
          <w:rFonts w:ascii="Times New Roman" w:hAnsi="Times New Roman"/>
          <w:sz w:val="28"/>
          <w:szCs w:val="28"/>
        </w:rPr>
        <w:t>21 марта</w:t>
      </w:r>
      <w:r w:rsidR="0086360E" w:rsidRPr="005B76A7">
        <w:rPr>
          <w:rStyle w:val="a4"/>
          <w:rFonts w:ascii="Times New Roman" w:hAnsi="Times New Roman"/>
          <w:b w:val="0"/>
          <w:sz w:val="28"/>
          <w:szCs w:val="28"/>
        </w:rPr>
        <w:t xml:space="preserve"> 202</w:t>
      </w:r>
      <w:r w:rsidR="00227DC3">
        <w:rPr>
          <w:rStyle w:val="a4"/>
          <w:rFonts w:ascii="Times New Roman" w:hAnsi="Times New Roman"/>
          <w:b w:val="0"/>
          <w:sz w:val="28"/>
          <w:szCs w:val="28"/>
        </w:rPr>
        <w:t>3</w:t>
      </w:r>
      <w:r w:rsidR="0086360E" w:rsidRPr="005B76A7">
        <w:rPr>
          <w:rStyle w:val="a4"/>
          <w:rFonts w:ascii="Times New Roman" w:hAnsi="Times New Roman"/>
          <w:b w:val="0"/>
          <w:sz w:val="28"/>
          <w:szCs w:val="28"/>
        </w:rPr>
        <w:t xml:space="preserve"> года</w:t>
      </w:r>
      <w:r w:rsidRPr="005B76A7">
        <w:rPr>
          <w:rStyle w:val="a4"/>
          <w:rFonts w:ascii="Times New Roman" w:hAnsi="Times New Roman"/>
          <w:b w:val="0"/>
          <w:sz w:val="28"/>
          <w:szCs w:val="28"/>
        </w:rPr>
        <w:t>.</w:t>
      </w:r>
    </w:p>
    <w:p w:rsidR="00787A1F" w:rsidRPr="005B76A7" w:rsidRDefault="00787A1F" w:rsidP="005B76A7">
      <w:pPr>
        <w:pStyle w:val="aa"/>
        <w:ind w:firstLine="709"/>
        <w:jc w:val="both"/>
        <w:rPr>
          <w:rStyle w:val="a4"/>
          <w:rFonts w:ascii="Times New Roman" w:hAnsi="Times New Roman"/>
          <w:b w:val="0"/>
          <w:sz w:val="28"/>
          <w:szCs w:val="28"/>
        </w:rPr>
      </w:pPr>
      <w:r w:rsidRPr="005B76A7">
        <w:rPr>
          <w:rFonts w:ascii="Times New Roman" w:hAnsi="Times New Roman"/>
          <w:sz w:val="28"/>
          <w:szCs w:val="28"/>
        </w:rPr>
        <w:t xml:space="preserve">Дата и время окончания подачи (приема) заявок участников отбора - </w:t>
      </w:r>
      <w:r w:rsidR="00422309">
        <w:rPr>
          <w:rFonts w:ascii="Times New Roman" w:hAnsi="Times New Roman"/>
          <w:sz w:val="28"/>
          <w:szCs w:val="28"/>
        </w:rPr>
        <w:br/>
      </w:r>
      <w:r w:rsidRPr="005B76A7">
        <w:rPr>
          <w:rFonts w:ascii="Times New Roman" w:hAnsi="Times New Roman"/>
          <w:sz w:val="28"/>
          <w:szCs w:val="28"/>
        </w:rPr>
        <w:t>1</w:t>
      </w:r>
      <w:r w:rsidR="0074310E">
        <w:rPr>
          <w:rFonts w:ascii="Times New Roman" w:hAnsi="Times New Roman"/>
          <w:sz w:val="28"/>
          <w:szCs w:val="28"/>
        </w:rPr>
        <w:t>8</w:t>
      </w:r>
      <w:r w:rsidRPr="005B76A7">
        <w:rPr>
          <w:rFonts w:ascii="Times New Roman" w:hAnsi="Times New Roman"/>
          <w:sz w:val="28"/>
          <w:szCs w:val="28"/>
        </w:rPr>
        <w:t xml:space="preserve"> часов 00 минут </w:t>
      </w:r>
      <w:r w:rsidR="00227DC3">
        <w:rPr>
          <w:rFonts w:ascii="Times New Roman" w:hAnsi="Times New Roman"/>
          <w:sz w:val="28"/>
          <w:szCs w:val="28"/>
        </w:rPr>
        <w:t>2</w:t>
      </w:r>
      <w:r w:rsidR="00C87D19">
        <w:rPr>
          <w:rFonts w:ascii="Times New Roman" w:hAnsi="Times New Roman"/>
          <w:sz w:val="28"/>
          <w:szCs w:val="28"/>
        </w:rPr>
        <w:t>1</w:t>
      </w:r>
      <w:r w:rsidR="0074310E">
        <w:rPr>
          <w:rFonts w:ascii="Times New Roman" w:hAnsi="Times New Roman"/>
          <w:sz w:val="28"/>
          <w:szCs w:val="28"/>
        </w:rPr>
        <w:t xml:space="preserve"> </w:t>
      </w:r>
      <w:r w:rsidR="00227DC3">
        <w:rPr>
          <w:rFonts w:ascii="Times New Roman" w:hAnsi="Times New Roman"/>
          <w:sz w:val="28"/>
          <w:szCs w:val="28"/>
        </w:rPr>
        <w:t>апреля</w:t>
      </w:r>
      <w:r w:rsidRPr="005B76A7">
        <w:rPr>
          <w:rStyle w:val="a4"/>
          <w:rFonts w:ascii="Times New Roman" w:hAnsi="Times New Roman"/>
          <w:b w:val="0"/>
          <w:sz w:val="28"/>
          <w:szCs w:val="28"/>
        </w:rPr>
        <w:t xml:space="preserve"> 202</w:t>
      </w:r>
      <w:r w:rsidR="00227DC3">
        <w:rPr>
          <w:rStyle w:val="a4"/>
          <w:rFonts w:ascii="Times New Roman" w:hAnsi="Times New Roman"/>
          <w:b w:val="0"/>
          <w:sz w:val="28"/>
          <w:szCs w:val="28"/>
        </w:rPr>
        <w:t>3</w:t>
      </w:r>
      <w:r w:rsidRPr="005B76A7">
        <w:rPr>
          <w:rStyle w:val="a4"/>
          <w:rFonts w:ascii="Times New Roman" w:hAnsi="Times New Roman"/>
          <w:b w:val="0"/>
          <w:sz w:val="28"/>
          <w:szCs w:val="28"/>
        </w:rPr>
        <w:t xml:space="preserve"> года.</w:t>
      </w:r>
    </w:p>
    <w:p w:rsidR="00E44CAA" w:rsidRPr="00C87D19" w:rsidRDefault="00787A1F" w:rsidP="005B76A7">
      <w:pPr>
        <w:pStyle w:val="aa"/>
        <w:ind w:firstLine="709"/>
        <w:jc w:val="both"/>
        <w:rPr>
          <w:rFonts w:ascii="Times New Roman" w:hAnsi="Times New Roman"/>
          <w:sz w:val="28"/>
          <w:szCs w:val="28"/>
        </w:rPr>
      </w:pPr>
      <w:r w:rsidRPr="005B76A7">
        <w:rPr>
          <w:rStyle w:val="a4"/>
          <w:rFonts w:ascii="Times New Roman" w:hAnsi="Times New Roman"/>
          <w:b w:val="0"/>
          <w:sz w:val="28"/>
          <w:szCs w:val="28"/>
        </w:rPr>
        <w:t xml:space="preserve">Подача (прием) заявок участников отбора осуществляется в соответствии с </w:t>
      </w:r>
      <w:r w:rsidR="0086360E" w:rsidRPr="005B76A7">
        <w:rPr>
          <w:rFonts w:ascii="Times New Roman" w:hAnsi="Times New Roman"/>
          <w:sz w:val="28"/>
          <w:szCs w:val="28"/>
        </w:rPr>
        <w:t xml:space="preserve">режимом работы </w:t>
      </w:r>
      <w:r w:rsidR="00437B92" w:rsidRPr="005B76A7">
        <w:rPr>
          <w:rFonts w:ascii="Times New Roman" w:hAnsi="Times New Roman"/>
          <w:sz w:val="28"/>
          <w:szCs w:val="28"/>
        </w:rPr>
        <w:t>Министерство сельского хозяйства Республики Алтай</w:t>
      </w:r>
      <w:r w:rsidR="00422309">
        <w:rPr>
          <w:rFonts w:ascii="Times New Roman" w:hAnsi="Times New Roman"/>
          <w:sz w:val="28"/>
          <w:szCs w:val="28"/>
        </w:rPr>
        <w:br/>
      </w:r>
      <w:r w:rsidR="00437B92" w:rsidRPr="005B76A7">
        <w:rPr>
          <w:rFonts w:ascii="Times New Roman" w:hAnsi="Times New Roman"/>
          <w:sz w:val="28"/>
          <w:szCs w:val="28"/>
        </w:rPr>
        <w:t xml:space="preserve"> в рабочие дни: </w:t>
      </w:r>
      <w:r w:rsidR="00437B92" w:rsidRPr="00C87D19">
        <w:rPr>
          <w:rFonts w:ascii="Times New Roman" w:hAnsi="Times New Roman"/>
          <w:sz w:val="28"/>
          <w:szCs w:val="28"/>
        </w:rPr>
        <w:t>понедельник - пятница</w:t>
      </w:r>
      <w:r w:rsidR="0086360E" w:rsidRPr="00C87D19">
        <w:rPr>
          <w:rFonts w:ascii="Times New Roman" w:hAnsi="Times New Roman"/>
          <w:sz w:val="28"/>
          <w:szCs w:val="28"/>
        </w:rPr>
        <w:t xml:space="preserve"> (с 09 часов 00 минут до 13 часов 00 минут и с 14 часов 00 минут до 18 часов 00 минут по местному времени,</w:t>
      </w:r>
      <w:r w:rsidR="00422309" w:rsidRPr="00C87D19">
        <w:rPr>
          <w:rFonts w:ascii="Times New Roman" w:hAnsi="Times New Roman"/>
          <w:sz w:val="28"/>
          <w:szCs w:val="28"/>
        </w:rPr>
        <w:br/>
      </w:r>
      <w:r w:rsidR="0086360E" w:rsidRPr="00C87D19">
        <w:rPr>
          <w:rFonts w:ascii="Times New Roman" w:hAnsi="Times New Roman"/>
          <w:sz w:val="28"/>
          <w:szCs w:val="28"/>
        </w:rPr>
        <w:t xml:space="preserve">в пятницу до 17 часов 00 </w:t>
      </w:r>
      <w:r w:rsidR="00437B92" w:rsidRPr="00C87D19">
        <w:rPr>
          <w:rFonts w:ascii="Times New Roman" w:hAnsi="Times New Roman"/>
          <w:sz w:val="28"/>
          <w:szCs w:val="28"/>
        </w:rPr>
        <w:t xml:space="preserve">минут по местному времени). </w:t>
      </w:r>
    </w:p>
    <w:p w:rsidR="00437B92" w:rsidRPr="00C87D19" w:rsidRDefault="00437B92" w:rsidP="005B76A7">
      <w:pPr>
        <w:pStyle w:val="aa"/>
        <w:ind w:firstLine="709"/>
        <w:jc w:val="both"/>
        <w:rPr>
          <w:rFonts w:ascii="Times New Roman" w:hAnsi="Times New Roman"/>
          <w:color w:val="202020"/>
          <w:sz w:val="28"/>
          <w:szCs w:val="28"/>
          <w:shd w:val="clear" w:color="auto" w:fill="FFFFFF"/>
        </w:rPr>
      </w:pPr>
    </w:p>
    <w:p w:rsidR="00437B92" w:rsidRPr="00C87D19" w:rsidRDefault="00437B92" w:rsidP="005B76A7">
      <w:pPr>
        <w:pStyle w:val="aa"/>
        <w:jc w:val="center"/>
        <w:rPr>
          <w:rFonts w:ascii="Times New Roman" w:hAnsi="Times New Roman"/>
          <w:b/>
          <w:color w:val="202020"/>
          <w:sz w:val="28"/>
          <w:szCs w:val="28"/>
          <w:shd w:val="clear" w:color="auto" w:fill="FFFFFF"/>
        </w:rPr>
      </w:pPr>
      <w:r w:rsidRPr="00C87D19">
        <w:rPr>
          <w:rFonts w:ascii="Times New Roman" w:hAnsi="Times New Roman"/>
          <w:b/>
          <w:color w:val="202020"/>
          <w:sz w:val="28"/>
          <w:szCs w:val="28"/>
          <w:shd w:val="clear" w:color="auto" w:fill="FFFFFF"/>
        </w:rPr>
        <w:t>Наименование, место нахождения, почтовый адрес, адрес электронной почты главного распорядителя бюджетных средств</w:t>
      </w:r>
    </w:p>
    <w:p w:rsidR="00437B92" w:rsidRPr="00C87D19" w:rsidRDefault="00437B92" w:rsidP="005B76A7">
      <w:pPr>
        <w:pStyle w:val="aa"/>
        <w:ind w:firstLine="709"/>
        <w:jc w:val="both"/>
        <w:rPr>
          <w:rFonts w:ascii="Times New Roman" w:hAnsi="Times New Roman"/>
          <w:sz w:val="28"/>
          <w:szCs w:val="28"/>
        </w:rPr>
      </w:pPr>
      <w:r w:rsidRPr="00C87D19">
        <w:rPr>
          <w:rFonts w:ascii="Times New Roman" w:hAnsi="Times New Roman"/>
          <w:sz w:val="28"/>
          <w:szCs w:val="28"/>
        </w:rPr>
        <w:t>Министерство сельского хозяйства Республики Алтай</w:t>
      </w:r>
      <w:r w:rsidR="006E5612" w:rsidRPr="00C87D19">
        <w:rPr>
          <w:rFonts w:ascii="Times New Roman" w:hAnsi="Times New Roman"/>
          <w:sz w:val="28"/>
          <w:szCs w:val="28"/>
        </w:rPr>
        <w:t xml:space="preserve"> (далее – Министерство)</w:t>
      </w:r>
      <w:r w:rsidRPr="00C87D19">
        <w:rPr>
          <w:rFonts w:ascii="Times New Roman" w:hAnsi="Times New Roman"/>
          <w:sz w:val="28"/>
          <w:szCs w:val="28"/>
        </w:rPr>
        <w:t>.</w:t>
      </w:r>
    </w:p>
    <w:p w:rsidR="00437B92" w:rsidRPr="00C87D19" w:rsidRDefault="00437B92" w:rsidP="005B76A7">
      <w:pPr>
        <w:pStyle w:val="aa"/>
        <w:ind w:firstLine="709"/>
        <w:jc w:val="both"/>
        <w:rPr>
          <w:rFonts w:ascii="Times New Roman" w:hAnsi="Times New Roman"/>
          <w:sz w:val="28"/>
          <w:szCs w:val="28"/>
        </w:rPr>
      </w:pPr>
      <w:r w:rsidRPr="00C87D19">
        <w:rPr>
          <w:rFonts w:ascii="Times New Roman" w:hAnsi="Times New Roman"/>
          <w:sz w:val="28"/>
          <w:szCs w:val="28"/>
        </w:rPr>
        <w:t>Место нахождения/почтовый адрес: индекс 649000, Республики Алтай, город Горно-Алтайск, улица Северная, дом 12.</w:t>
      </w:r>
      <w:bookmarkStart w:id="0" w:name="_GoBack"/>
      <w:bookmarkEnd w:id="0"/>
    </w:p>
    <w:p w:rsidR="005B76A7" w:rsidRDefault="00437B92" w:rsidP="005B76A7">
      <w:pPr>
        <w:pStyle w:val="aa"/>
        <w:ind w:firstLine="709"/>
        <w:jc w:val="both"/>
        <w:rPr>
          <w:rFonts w:ascii="Times New Roman" w:hAnsi="Times New Roman"/>
          <w:sz w:val="28"/>
          <w:szCs w:val="28"/>
        </w:rPr>
      </w:pPr>
      <w:r w:rsidRPr="00C87D19">
        <w:rPr>
          <w:rFonts w:ascii="Times New Roman" w:hAnsi="Times New Roman"/>
          <w:sz w:val="28"/>
          <w:szCs w:val="28"/>
        </w:rPr>
        <w:t xml:space="preserve">Адрес электронной почты: </w:t>
      </w:r>
      <w:hyperlink r:id="rId9" w:history="1">
        <w:r w:rsidR="00227DC3" w:rsidRPr="00CC2812">
          <w:rPr>
            <w:rStyle w:val="a7"/>
            <w:rFonts w:ascii="Times New Roman" w:hAnsi="Times New Roman"/>
            <w:sz w:val="28"/>
            <w:szCs w:val="28"/>
            <w:lang w:val="en-US"/>
          </w:rPr>
          <w:t>info</w:t>
        </w:r>
        <w:r w:rsidR="00227DC3" w:rsidRPr="00CC2812">
          <w:rPr>
            <w:rStyle w:val="a7"/>
            <w:rFonts w:ascii="Times New Roman" w:hAnsi="Times New Roman"/>
            <w:sz w:val="28"/>
            <w:szCs w:val="28"/>
          </w:rPr>
          <w:t>@</w:t>
        </w:r>
        <w:r w:rsidR="00227DC3" w:rsidRPr="00CC2812">
          <w:rPr>
            <w:rStyle w:val="a7"/>
            <w:rFonts w:ascii="Times New Roman" w:hAnsi="Times New Roman"/>
            <w:sz w:val="28"/>
            <w:szCs w:val="28"/>
            <w:lang w:val="en-US"/>
          </w:rPr>
          <w:t>msh</w:t>
        </w:r>
        <w:r w:rsidR="00227DC3" w:rsidRPr="00CC2812">
          <w:rPr>
            <w:rStyle w:val="a7"/>
            <w:rFonts w:ascii="Times New Roman" w:hAnsi="Times New Roman"/>
            <w:sz w:val="28"/>
            <w:szCs w:val="28"/>
          </w:rPr>
          <w:t>.</w:t>
        </w:r>
        <w:r w:rsidR="00227DC3" w:rsidRPr="00CC2812">
          <w:rPr>
            <w:rStyle w:val="a7"/>
            <w:rFonts w:ascii="Times New Roman" w:hAnsi="Times New Roman"/>
            <w:sz w:val="28"/>
            <w:szCs w:val="28"/>
            <w:lang w:val="en-US"/>
          </w:rPr>
          <w:t>altaigov</w:t>
        </w:r>
        <w:r w:rsidR="00227DC3" w:rsidRPr="00CC2812">
          <w:rPr>
            <w:rStyle w:val="a7"/>
            <w:rFonts w:ascii="Times New Roman" w:hAnsi="Times New Roman"/>
            <w:sz w:val="28"/>
            <w:szCs w:val="28"/>
          </w:rPr>
          <w:t>.</w:t>
        </w:r>
        <w:r w:rsidR="00227DC3" w:rsidRPr="00CC2812">
          <w:rPr>
            <w:rStyle w:val="a7"/>
            <w:rFonts w:ascii="Times New Roman" w:hAnsi="Times New Roman"/>
            <w:sz w:val="28"/>
            <w:szCs w:val="28"/>
            <w:lang w:val="en-US"/>
          </w:rPr>
          <w:t>ru</w:t>
        </w:r>
      </w:hyperlink>
      <w:r w:rsidR="00227DC3" w:rsidRPr="00171B7C">
        <w:rPr>
          <w:rFonts w:ascii="Times New Roman" w:hAnsi="Times New Roman"/>
          <w:sz w:val="28"/>
          <w:szCs w:val="28"/>
        </w:rPr>
        <w:t>.</w:t>
      </w:r>
    </w:p>
    <w:p w:rsidR="00227DC3" w:rsidRPr="00C87D19" w:rsidRDefault="00227DC3" w:rsidP="005B76A7">
      <w:pPr>
        <w:pStyle w:val="aa"/>
        <w:ind w:firstLine="709"/>
        <w:jc w:val="both"/>
        <w:rPr>
          <w:rFonts w:ascii="Times New Roman" w:hAnsi="Times New Roman"/>
          <w:sz w:val="28"/>
          <w:szCs w:val="28"/>
        </w:rPr>
      </w:pPr>
    </w:p>
    <w:p w:rsidR="00437B92" w:rsidRPr="00C87D19" w:rsidRDefault="005B76A7" w:rsidP="001C73DF">
      <w:pPr>
        <w:pStyle w:val="aa"/>
        <w:jc w:val="center"/>
        <w:rPr>
          <w:rFonts w:ascii="Times New Roman" w:hAnsi="Times New Roman"/>
          <w:b/>
          <w:sz w:val="28"/>
          <w:szCs w:val="28"/>
        </w:rPr>
      </w:pPr>
      <w:r w:rsidRPr="00C87D19">
        <w:rPr>
          <w:rFonts w:ascii="Times New Roman" w:hAnsi="Times New Roman"/>
          <w:b/>
          <w:sz w:val="28"/>
          <w:szCs w:val="28"/>
        </w:rPr>
        <w:t>Результаты предоставления гранта</w:t>
      </w:r>
    </w:p>
    <w:p w:rsidR="005B7A4C" w:rsidRDefault="005B7A4C" w:rsidP="00C87D19">
      <w:pPr>
        <w:ind w:firstLine="709"/>
        <w:jc w:val="both"/>
        <w:rPr>
          <w:sz w:val="28"/>
          <w:szCs w:val="28"/>
          <w:lang w:eastAsia="en-US"/>
        </w:rPr>
      </w:pPr>
      <w:r>
        <w:rPr>
          <w:sz w:val="28"/>
          <w:szCs w:val="28"/>
          <w:lang w:eastAsia="en-US"/>
        </w:rPr>
        <w:t>П</w:t>
      </w:r>
      <w:r w:rsidRPr="005B7A4C">
        <w:rPr>
          <w:sz w:val="28"/>
          <w:szCs w:val="28"/>
          <w:lang w:eastAsia="en-US"/>
        </w:rPr>
        <w:t>рирост объема сельскохозяйственной продукции, реализованной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(по 10% ежегодно до 2026 года включительно)</w:t>
      </w:r>
      <w:r>
        <w:rPr>
          <w:sz w:val="28"/>
          <w:szCs w:val="28"/>
          <w:lang w:eastAsia="en-US"/>
        </w:rPr>
        <w:t>.</w:t>
      </w:r>
    </w:p>
    <w:p w:rsidR="00C87D19" w:rsidRDefault="00C87D19" w:rsidP="001C73DF">
      <w:pPr>
        <w:pStyle w:val="aa"/>
        <w:jc w:val="center"/>
        <w:rPr>
          <w:rFonts w:ascii="Times New Roman" w:hAnsi="Times New Roman"/>
          <w:b/>
          <w:sz w:val="28"/>
          <w:szCs w:val="28"/>
        </w:rPr>
      </w:pPr>
    </w:p>
    <w:p w:rsidR="00422309" w:rsidRDefault="005B76A7" w:rsidP="001C73DF">
      <w:pPr>
        <w:pStyle w:val="aa"/>
        <w:jc w:val="center"/>
        <w:rPr>
          <w:rFonts w:ascii="Times New Roman" w:hAnsi="Times New Roman"/>
          <w:b/>
          <w:sz w:val="28"/>
          <w:szCs w:val="28"/>
        </w:rPr>
      </w:pPr>
      <w:r w:rsidRPr="001C73DF">
        <w:rPr>
          <w:rFonts w:ascii="Times New Roman" w:hAnsi="Times New Roman"/>
          <w:b/>
          <w:sz w:val="28"/>
          <w:szCs w:val="28"/>
        </w:rPr>
        <w:t>Доменное имя, и (или) сетевой адрес, и (или) указатели страниц сайта</w:t>
      </w:r>
    </w:p>
    <w:p w:rsidR="005B76A7" w:rsidRPr="001C73DF" w:rsidRDefault="005B76A7" w:rsidP="001C73DF">
      <w:pPr>
        <w:pStyle w:val="aa"/>
        <w:jc w:val="center"/>
        <w:rPr>
          <w:rFonts w:ascii="Times New Roman" w:hAnsi="Times New Roman"/>
          <w:b/>
          <w:sz w:val="28"/>
          <w:szCs w:val="28"/>
        </w:rPr>
      </w:pPr>
      <w:r w:rsidRPr="001C73DF">
        <w:rPr>
          <w:rFonts w:ascii="Times New Roman" w:hAnsi="Times New Roman"/>
          <w:b/>
          <w:sz w:val="28"/>
          <w:szCs w:val="28"/>
        </w:rPr>
        <w:lastRenderedPageBreak/>
        <w:t>в информационно-телекоммуникационной сети «Интернет», на котором обеспечивается проведение отбора</w:t>
      </w:r>
    </w:p>
    <w:p w:rsidR="007A55BE" w:rsidRDefault="009E582F" w:rsidP="006E6206">
      <w:pPr>
        <w:pStyle w:val="aa"/>
        <w:ind w:firstLine="709"/>
        <w:jc w:val="both"/>
        <w:rPr>
          <w:rFonts w:ascii="Times New Roman" w:hAnsi="Times New Roman"/>
          <w:sz w:val="28"/>
          <w:szCs w:val="28"/>
        </w:rPr>
      </w:pPr>
      <w:r w:rsidRPr="009E582F">
        <w:rPr>
          <w:rFonts w:ascii="Times New Roman" w:hAnsi="Times New Roman"/>
          <w:sz w:val="28"/>
          <w:szCs w:val="28"/>
        </w:rPr>
        <w:t>http://mcx-altai.ru/gospodderzhka-apk/agroprogress</w:t>
      </w:r>
    </w:p>
    <w:p w:rsidR="00CB63D3" w:rsidRDefault="00CB63D3" w:rsidP="001C73DF">
      <w:pPr>
        <w:pStyle w:val="aa"/>
        <w:jc w:val="center"/>
        <w:rPr>
          <w:rFonts w:ascii="Times New Roman" w:hAnsi="Times New Roman"/>
          <w:b/>
          <w:sz w:val="28"/>
          <w:szCs w:val="28"/>
        </w:rPr>
      </w:pPr>
    </w:p>
    <w:p w:rsidR="001C73DF" w:rsidRDefault="005B76A7" w:rsidP="001C73DF">
      <w:pPr>
        <w:pStyle w:val="aa"/>
        <w:jc w:val="center"/>
        <w:rPr>
          <w:rFonts w:ascii="Times New Roman" w:hAnsi="Times New Roman"/>
          <w:b/>
          <w:sz w:val="28"/>
          <w:szCs w:val="28"/>
        </w:rPr>
      </w:pPr>
      <w:r w:rsidRPr="001C73DF">
        <w:rPr>
          <w:rFonts w:ascii="Times New Roman" w:hAnsi="Times New Roman"/>
          <w:b/>
          <w:sz w:val="28"/>
          <w:szCs w:val="28"/>
        </w:rPr>
        <w:t>Требования к участникам отбора и перечень документов, представляемых участниками отбора для подтверждения их соответствия</w:t>
      </w:r>
      <w:r w:rsidR="001C73DF">
        <w:rPr>
          <w:rFonts w:ascii="Times New Roman" w:hAnsi="Times New Roman"/>
          <w:b/>
          <w:sz w:val="28"/>
          <w:szCs w:val="28"/>
        </w:rPr>
        <w:t xml:space="preserve"> </w:t>
      </w:r>
    </w:p>
    <w:p w:rsidR="005B76A7" w:rsidRDefault="005B76A7" w:rsidP="001C73DF">
      <w:pPr>
        <w:pStyle w:val="aa"/>
        <w:jc w:val="center"/>
        <w:rPr>
          <w:rFonts w:ascii="Times New Roman" w:hAnsi="Times New Roman"/>
          <w:b/>
          <w:sz w:val="28"/>
          <w:szCs w:val="28"/>
        </w:rPr>
      </w:pPr>
      <w:r w:rsidRPr="001C73DF">
        <w:rPr>
          <w:rFonts w:ascii="Times New Roman" w:hAnsi="Times New Roman"/>
          <w:b/>
          <w:sz w:val="28"/>
          <w:szCs w:val="28"/>
        </w:rPr>
        <w:t>указанным требованиям</w:t>
      </w:r>
    </w:p>
    <w:p w:rsidR="005B7A4C" w:rsidRDefault="00422309" w:rsidP="001C73DF">
      <w:pPr>
        <w:pStyle w:val="aa"/>
        <w:ind w:firstLine="709"/>
        <w:jc w:val="both"/>
        <w:rPr>
          <w:rFonts w:ascii="Times New Roman" w:hAnsi="Times New Roman"/>
          <w:sz w:val="28"/>
          <w:szCs w:val="28"/>
        </w:rPr>
      </w:pPr>
      <w:r>
        <w:rPr>
          <w:rFonts w:ascii="Times New Roman" w:hAnsi="Times New Roman"/>
          <w:sz w:val="28"/>
          <w:szCs w:val="28"/>
        </w:rPr>
        <w:t xml:space="preserve">Претендовать на получение гранта </w:t>
      </w:r>
      <w:r w:rsidR="00CB63D3">
        <w:rPr>
          <w:rFonts w:ascii="Times New Roman" w:hAnsi="Times New Roman"/>
          <w:sz w:val="28"/>
          <w:szCs w:val="28"/>
        </w:rPr>
        <w:t>«Агропргресс»</w:t>
      </w:r>
      <w:r>
        <w:rPr>
          <w:rFonts w:ascii="Times New Roman" w:hAnsi="Times New Roman"/>
          <w:sz w:val="28"/>
          <w:szCs w:val="28"/>
        </w:rPr>
        <w:t xml:space="preserve"> может </w:t>
      </w:r>
      <w:r w:rsidR="00CB63D3" w:rsidRPr="00CB63D3">
        <w:rPr>
          <w:rFonts w:ascii="Times New Roman" w:hAnsi="Times New Roman"/>
          <w:sz w:val="28"/>
          <w:szCs w:val="28"/>
        </w:rPr>
        <w:t>сельскохозяйственны</w:t>
      </w:r>
      <w:r w:rsidR="00CB63D3">
        <w:rPr>
          <w:rFonts w:ascii="Times New Roman" w:hAnsi="Times New Roman"/>
          <w:sz w:val="28"/>
          <w:szCs w:val="28"/>
        </w:rPr>
        <w:t>й</w:t>
      </w:r>
      <w:r w:rsidR="00CB63D3" w:rsidRPr="00CB63D3">
        <w:rPr>
          <w:rFonts w:ascii="Times New Roman" w:hAnsi="Times New Roman"/>
          <w:sz w:val="28"/>
          <w:szCs w:val="28"/>
        </w:rPr>
        <w:t xml:space="preserve"> товаропроизводител</w:t>
      </w:r>
      <w:r w:rsidR="00CB63D3">
        <w:rPr>
          <w:rFonts w:ascii="Times New Roman" w:hAnsi="Times New Roman"/>
          <w:sz w:val="28"/>
          <w:szCs w:val="28"/>
        </w:rPr>
        <w:t>ь</w:t>
      </w:r>
      <w:r w:rsidR="00CB63D3" w:rsidRPr="00CB63D3">
        <w:rPr>
          <w:rFonts w:ascii="Times New Roman" w:hAnsi="Times New Roman"/>
          <w:sz w:val="28"/>
          <w:szCs w:val="28"/>
        </w:rPr>
        <w:t xml:space="preserve">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w:t>
      </w:r>
      <w:r w:rsidR="005B7A4C" w:rsidRPr="005B7A4C">
        <w:rPr>
          <w:rFonts w:ascii="Times New Roman" w:hAnsi="Times New Roman"/>
          <w:sz w:val="28"/>
          <w:szCs w:val="28"/>
        </w:rPr>
        <w:t>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осуществляющим деятельность на сельской территории,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в целях реализации проекта "Агропрогресс" на сельских территориях;</w:t>
      </w:r>
    </w:p>
    <w:p w:rsidR="00227DC3" w:rsidRDefault="00227DC3" w:rsidP="00227D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На первое число месяца, в котором подана заявка в региональную конкурсную комиссию участник отбора должен соответствовать следующим требованиям: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б) должна отсутствовать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 являющихся участниками отбора;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е) не должен получать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ж) не должен иметь просроченную задолженность по обязательствам, вытекающим из соглашений о предоставлении субсидий (грантов), заключенных с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 участнику отбора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если в отношении участника отбора возбуждено исполнительное производство в соответствии с Федеральным </w:t>
      </w:r>
      <w:hyperlink r:id="rId10" w:history="1">
        <w:r>
          <w:rPr>
            <w:rFonts w:eastAsiaTheme="minorHAnsi"/>
            <w:color w:val="0000FF"/>
            <w:sz w:val="28"/>
            <w:szCs w:val="28"/>
            <w:lang w:eastAsia="en-US"/>
          </w:rPr>
          <w:t>законом</w:t>
        </w:r>
      </w:hyperlink>
      <w:r>
        <w:rPr>
          <w:rFonts w:eastAsiaTheme="minorHAnsi"/>
          <w:sz w:val="28"/>
          <w:szCs w:val="28"/>
          <w:lang w:eastAsia="en-US"/>
        </w:rPr>
        <w:t xml:space="preserve"> от 2 октября 2007 г. N 229-ФЗ "Об исполнительном производстве" по требованиям о возврате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грант может быть предоставлен вышеназванному участнику отбора по истечении 24 месяцев со </w:t>
      </w:r>
      <w:r>
        <w:rPr>
          <w:rFonts w:eastAsiaTheme="minorHAnsi"/>
          <w:sz w:val="28"/>
          <w:szCs w:val="28"/>
          <w:lang w:eastAsia="en-US"/>
        </w:rPr>
        <w:lastRenderedPageBreak/>
        <w:t>дня окончания исполнительного производства в связи с фактическим исполнением требований, содержащихся в исполнительном документе;</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 представил в Министерство отчетность о финансово-экономическом состоянии кооператива по итогам отчетного года по форме и в сроки, установленные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и) должны отсутствовать в году, предшествующем году получения грантов, случаи привлечения к ответственности грантополучателя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 w:history="1">
        <w:r>
          <w:rPr>
            <w:rFonts w:eastAsiaTheme="minorHAnsi"/>
            <w:color w:val="0000FF"/>
            <w:sz w:val="28"/>
            <w:szCs w:val="28"/>
            <w:lang w:eastAsia="en-US"/>
          </w:rPr>
          <w:t>Правилами</w:t>
        </w:r>
      </w:hyperlink>
      <w:r>
        <w:rPr>
          <w:rFonts w:eastAsiaTheme="minorHAnsi"/>
          <w:sz w:val="28"/>
          <w:szCs w:val="28"/>
          <w:lang w:eastAsia="en-US"/>
        </w:rP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A02A66" w:rsidRPr="008F694D" w:rsidRDefault="00A02A66" w:rsidP="008F694D">
      <w:pPr>
        <w:autoSpaceDE w:val="0"/>
        <w:autoSpaceDN w:val="0"/>
        <w:adjustRightInd w:val="0"/>
        <w:ind w:firstLine="709"/>
        <w:jc w:val="both"/>
        <w:rPr>
          <w:sz w:val="28"/>
          <w:szCs w:val="28"/>
        </w:rPr>
      </w:pPr>
    </w:p>
    <w:p w:rsidR="00227DC3" w:rsidRDefault="00227DC3" w:rsidP="00227DC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Для участия в отборе сельхозтоваропроизводитель должен соответствовать требованиям, установленным </w:t>
      </w:r>
      <w:hyperlink r:id="rId12" w:history="1">
        <w:r>
          <w:rPr>
            <w:rFonts w:eastAsiaTheme="minorHAnsi"/>
            <w:color w:val="0000FF"/>
            <w:sz w:val="28"/>
            <w:szCs w:val="28"/>
            <w:lang w:eastAsia="en-US"/>
          </w:rPr>
          <w:t>пунктом 10</w:t>
        </w:r>
      </w:hyperlink>
      <w:r>
        <w:rPr>
          <w:rFonts w:eastAsiaTheme="minorHAnsi"/>
          <w:sz w:val="28"/>
          <w:szCs w:val="28"/>
          <w:lang w:eastAsia="en-US"/>
        </w:rPr>
        <w:t xml:space="preserve"> Порядка, а также следующим требованиям: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а) сельхозтоваропроизводитель осуществляет или планирует осуществлять деятельность на сельской территории, которая не признана в установленном порядке неблагополучной по инфекционным заболеваниям, общим для человека и животных, а также на которой проводятся все ветеринарные, зоогигиенические и санитарные мероприятия (если участник отбора осуществляет деятельность по направлению животноводства);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б) сельхозтоваропроизводитель имеет материально-техническую базу, необходимую для достижения целей предоставления гранта: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не менее 30 голов маточного крупного рогатого скота и (или) 50 голов лошадей в собственности - при реализации проекта грантополучателя по разведению крупного рогатого скота и (или) лошадей;</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земельный участок (земельные участки) сельскохозяйственного назначения, с разрешенным видом использования, позволяющим реализовать проект грантополучателя, принадлежащий сельхозтоваропроизводителю на праве собственности или аренды, с остаточным сроком права аренды не менее 5 лет на дату подачи заявки, минимальной площадью:</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при реализации проекта грантополучателя по подотраслям растениеводства (садоводство, питомниководство или овощеводство) - не менее 2 га;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по подотраслям кормопроизводства и животноводства (кроме пчеловодства, рыбоводства, птицеводства) - не менее 30 га;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сельхозтоваропроизводитель имеет не менее одного работника, занимающего должность "зоотехника" (при реализации проекта грантополучателя по направлениям животноводства) или "агронома" (при реализации проекта грантополучателя по направлениям растениеводства, садоводства, питомниководства), принятого на работу по бессрочному трудовому договору не позднее 3 месяцев до даты подачи заявки;</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г) сельхозтоваропроизводитель планирует в срок, устанавливаемый Министерством, но не ранее даты получения гранта, создать новые постоянные рабочие места и принять на них по трудовым договорам работников в количестве не менее 3 человек.</w:t>
      </w:r>
    </w:p>
    <w:p w:rsidR="00227DC3" w:rsidRDefault="00227DC3" w:rsidP="00227DC3">
      <w:pPr>
        <w:autoSpaceDE w:val="0"/>
        <w:autoSpaceDN w:val="0"/>
        <w:adjustRightInd w:val="0"/>
        <w:ind w:firstLine="540"/>
        <w:jc w:val="both"/>
        <w:rPr>
          <w:rFonts w:eastAsiaTheme="minorHAnsi"/>
          <w:sz w:val="28"/>
          <w:szCs w:val="28"/>
          <w:lang w:eastAsia="en-US"/>
        </w:rPr>
      </w:pPr>
      <w:bookmarkStart w:id="1" w:name="Par0"/>
      <w:bookmarkEnd w:id="1"/>
      <w:r>
        <w:rPr>
          <w:rFonts w:eastAsiaTheme="minorHAnsi"/>
          <w:sz w:val="28"/>
          <w:szCs w:val="28"/>
          <w:lang w:eastAsia="en-US"/>
        </w:rPr>
        <w:t>Для участия в отборе сельхозтоваропроизводитель представляет в региональную конкурсную комиссию заявку, включающую следующие документы, необходимые для подтверждения соответствия предъявляемым требованиям: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а) заявление на участие в отборе, включающее согласие на публикацию (размещение) в информационно-телекоммуникационной сети "Интернет" информации о сельхозтоваропроизводителе, о подаваемой сельхозтоваропроизводителем заявке, иной информации о сельхозтоваропроизводителе, связанной с отбором, а также согласие на обработку персональных данных (для руководителя сельхозтоваропроизводителя) по форме, устанавливаемой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б) опись документов, включенных в заявку;</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копию устава сельхозтоваропроизводителя с отметкой о регистрации налоговым органом;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г) документ, подтверждающий полномочия лица, подписывающего заявку, без доверенности действовать от имени юридического лица, в том числе представлять его интересы в органах государственной власти, или оригинал доверенности на совершение указанных действий от имени сельхозтоваропроизводителя;</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 копию документа, удостоверяющего личность лица, имеющего право действовать от имени сельхозтоваропроизводителя без доверенности;</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е) копию налоговой декларации, представленной сельхозтоваропроизводителем в налоговый орган за последний отчетный период, предшествующий дате подачи заявления;</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ж) сведения о численности и заработной плате работников;</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з) </w:t>
      </w:r>
      <w:hyperlink r:id="rId13" w:history="1">
        <w:r>
          <w:rPr>
            <w:rFonts w:eastAsiaTheme="minorHAnsi"/>
            <w:color w:val="0000FF"/>
            <w:sz w:val="28"/>
            <w:szCs w:val="28"/>
            <w:lang w:eastAsia="en-US"/>
          </w:rPr>
          <w:t>справку</w:t>
        </w:r>
      </w:hyperlink>
      <w:r>
        <w:rPr>
          <w:rFonts w:eastAsiaTheme="minorHAnsi"/>
          <w:sz w:val="28"/>
          <w:szCs w:val="28"/>
          <w:lang w:eastAsia="en-US"/>
        </w:rP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выданная налоговым органом не ранее 1 числа месяца в котором подана заявка;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и) информационное письмо, подтверждающее систему налогообложения заявителя, выданное территориальным органом Федеральной налоговой службы не более чем за 30 дней до даты подачи заявки;</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 проект грантополучателя, соответствующий требованиям, установленным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л) план расходов по форме, устанавливаемой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 сведения о земельных участках, производственных и складских зданиях, сооружениях, принадлежащих сельхозтоваропроизводителю, входящих в состав имущества сельхозтоваропроизводителя, и используемых в реализации проекта грантополучателя, по форме, устанавливаемой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н) в случае если земельный участок, используемый в реализации проекта грантополучателя, принадлежит сельхозтоваропроизводителю на праве аренды, сельхозтоваропроизводитель предоставляет также:</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копию договора аренды (с отметкой о государственной регистрации), подтверждающего право пользования сельхозтоваропроизводителя земельным участком, с остаточным сроком пользования земельным участком не менее 5 лет по состоянию на дату подачи заявки;</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 выписку из реестра зарегистрированных животных, выданную учреждением по борьбе с болезнями по месту нахождения сельхозтоваропроизводителя;</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 предварительное решение кредитной организации о выдаче льготного инвестиционного кредита с отлагательным условием, что сельхозтоваропроизводитель получит грант;</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 справку о благополучии территории сельхозтоваропроизводителя по инфекционным заболеваниям животных, выданной государственной ветеринарной службой Республики Алтай - представляется в случае если сельхозтоваропроизводитель осуществляет или планирует осуществлять деятельность по направлениям животноводства.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В случае если сельхозтоваропроизводитель планирует использовать грант на осуществление расходов, указанных в </w:t>
      </w:r>
      <w:hyperlink r:id="rId14" w:history="1">
        <w:r>
          <w:rPr>
            <w:rFonts w:eastAsiaTheme="minorHAnsi"/>
            <w:color w:val="0000FF"/>
            <w:sz w:val="28"/>
            <w:szCs w:val="28"/>
            <w:lang w:eastAsia="en-US"/>
          </w:rPr>
          <w:t>подпункте "а" пункта 2</w:t>
        </w:r>
      </w:hyperlink>
      <w:r>
        <w:rPr>
          <w:rFonts w:eastAsiaTheme="minorHAnsi"/>
          <w:sz w:val="28"/>
          <w:szCs w:val="28"/>
          <w:lang w:eastAsia="en-US"/>
        </w:rPr>
        <w:t xml:space="preserve"> настоящих Правил, дополнительно к документам, указанным в </w:t>
      </w:r>
      <w:hyperlink w:anchor="Par0" w:history="1">
        <w:r>
          <w:rPr>
            <w:rFonts w:eastAsiaTheme="minorHAnsi"/>
            <w:color w:val="0000FF"/>
            <w:sz w:val="28"/>
            <w:szCs w:val="28"/>
            <w:lang w:eastAsia="en-US"/>
          </w:rPr>
          <w:t>пункте 7</w:t>
        </w:r>
      </w:hyperlink>
      <w:r>
        <w:rPr>
          <w:rFonts w:eastAsiaTheme="minorHAnsi"/>
          <w:sz w:val="28"/>
          <w:szCs w:val="28"/>
          <w:lang w:eastAsia="en-US"/>
        </w:rPr>
        <w:t xml:space="preserve"> настоящих Правил, сельхозтоваропроизводитель включает в заявку следующие документы:</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а) копию утвержденной проектно-сметной документации на строительство производственного объекта и заключения проводимой в соответствии с </w:t>
      </w:r>
      <w:hyperlink r:id="rId15"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б) сведения о правах сельхозтоваропроизводителя на земельный участок, на котором планируется строительство или модернизация объектов для производства, хранения и переработки сельскохозяйственной продукции (собственность, аренда с остаточным сроком пользования земельным участком не менее 5 лет на дату подачи заявки) (далее - производственные объекты), по форме, устанавливаемой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 если земельный участок, на котором сельхозтоваропроизводитель планирует осуществить строительство производственных объектов, принадлежит сельхозтоваропроизводителю на праве аренды, сельхозтоваропроизводитель предоставляет также:</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письменное согласие собственника земельного участка на строительство производственных объектов, если договором аренды не предусмотрено право сельхозтоваропроизводителя осуществить строительство производственных объектов на земельном участке без предварительного согласования с собственником;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г) сведения о праве собственности сельхозтоваропроизводителя на производственные объекты, которые сельхозтоваропроизводитель планирует подвергнуть капитальному ремонту, реконструкции или модернизации, по форме, устанавливаемой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 копию разрешения на строительство объекта (представляется при создании объектов);</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е) копию договора на проведение строительного контроля (представляется при создании объектов).</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В случае если сельхозтоваропроизводитель планирует использовать грант на осуществление расходов, указанных в </w:t>
      </w:r>
      <w:hyperlink r:id="rId16" w:history="1">
        <w:r>
          <w:rPr>
            <w:rFonts w:eastAsiaTheme="minorHAnsi"/>
            <w:color w:val="0000FF"/>
            <w:sz w:val="28"/>
            <w:szCs w:val="28"/>
            <w:lang w:eastAsia="en-US"/>
          </w:rPr>
          <w:t>подпункте "б" пункта 2</w:t>
        </w:r>
      </w:hyperlink>
      <w:r>
        <w:rPr>
          <w:rFonts w:eastAsiaTheme="minorHAnsi"/>
          <w:sz w:val="28"/>
          <w:szCs w:val="28"/>
          <w:lang w:eastAsia="en-US"/>
        </w:rPr>
        <w:t xml:space="preserve"> настоящих Правил, дополнительно к документам, указанным в </w:t>
      </w:r>
      <w:hyperlink w:anchor="Par0" w:history="1">
        <w:r>
          <w:rPr>
            <w:rFonts w:eastAsiaTheme="minorHAnsi"/>
            <w:color w:val="0000FF"/>
            <w:sz w:val="28"/>
            <w:szCs w:val="28"/>
            <w:lang w:eastAsia="en-US"/>
          </w:rPr>
          <w:t>пункте 7</w:t>
        </w:r>
      </w:hyperlink>
      <w:r>
        <w:rPr>
          <w:rFonts w:eastAsiaTheme="minorHAnsi"/>
          <w:sz w:val="28"/>
          <w:szCs w:val="28"/>
          <w:lang w:eastAsia="en-US"/>
        </w:rPr>
        <w:t xml:space="preserve"> настоящих Правил, сельхозтоваропроизводитель включает в заявку следующие документы:</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а) не менее трех коммерческих предложений на поставку оборудования, техники и транспорта;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б) расчет и обоснование цены договора по форме, устанавливаемой Министерством;</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договор (или предварительный договор) поставки и монтажа оборудования, сельскохозяйственной техники и специализированного транспорта.</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если сельхозтоваропроизводитель планирует использовать грант на осуществление расходов, указанных в </w:t>
      </w:r>
      <w:hyperlink r:id="rId17" w:history="1">
        <w:r>
          <w:rPr>
            <w:rFonts w:eastAsiaTheme="minorHAnsi"/>
            <w:color w:val="0000FF"/>
            <w:sz w:val="28"/>
            <w:szCs w:val="28"/>
            <w:lang w:eastAsia="en-US"/>
          </w:rPr>
          <w:t>подпункте "в" пункта 2</w:t>
        </w:r>
      </w:hyperlink>
      <w:r>
        <w:rPr>
          <w:rFonts w:eastAsiaTheme="minorHAnsi"/>
          <w:sz w:val="28"/>
          <w:szCs w:val="28"/>
          <w:lang w:eastAsia="en-US"/>
        </w:rPr>
        <w:t xml:space="preserve"> настоящих Правил, дополнительно к документам, указанным в </w:t>
      </w:r>
      <w:hyperlink w:anchor="Par0" w:history="1">
        <w:r>
          <w:rPr>
            <w:rFonts w:eastAsiaTheme="minorHAnsi"/>
            <w:color w:val="0000FF"/>
            <w:sz w:val="28"/>
            <w:szCs w:val="28"/>
            <w:lang w:eastAsia="en-US"/>
          </w:rPr>
          <w:t>пункте 7</w:t>
        </w:r>
      </w:hyperlink>
      <w:r>
        <w:rPr>
          <w:rFonts w:eastAsiaTheme="minorHAnsi"/>
          <w:sz w:val="28"/>
          <w:szCs w:val="28"/>
          <w:lang w:eastAsia="en-US"/>
        </w:rPr>
        <w:t xml:space="preserve"> настоящих Правил, сельхозтоваропроизводитель включает в заявку договор (или предварительный договор) поставки сельскохозяйственных животных, заключенный между сельхозтоваропроизводителем и организацией, осуществляющей деятельность в области племенного животноводства, соответствующей требованиям </w:t>
      </w:r>
      <w:hyperlink r:id="rId18" w:history="1">
        <w:r>
          <w:rPr>
            <w:rFonts w:eastAsiaTheme="minorHAnsi"/>
            <w:color w:val="0000FF"/>
            <w:sz w:val="28"/>
            <w:szCs w:val="28"/>
            <w:lang w:eastAsia="en-US"/>
          </w:rPr>
          <w:t>Правил</w:t>
        </w:r>
      </w:hyperlink>
      <w:r>
        <w:rPr>
          <w:rFonts w:eastAsiaTheme="minorHAnsi"/>
          <w:sz w:val="28"/>
          <w:szCs w:val="28"/>
          <w:lang w:eastAsia="en-US"/>
        </w:rP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года N 431. В договоре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если сельхозтоваропроизводитель планирует использовать грант на осуществление расходов, указанных в </w:t>
      </w:r>
      <w:hyperlink r:id="rId19" w:history="1">
        <w:r>
          <w:rPr>
            <w:rFonts w:eastAsiaTheme="minorHAnsi"/>
            <w:color w:val="0000FF"/>
            <w:sz w:val="28"/>
            <w:szCs w:val="28"/>
            <w:lang w:eastAsia="en-US"/>
          </w:rPr>
          <w:t>подпункте "д" пункта 2</w:t>
        </w:r>
      </w:hyperlink>
      <w:r>
        <w:rPr>
          <w:rFonts w:eastAsiaTheme="minorHAnsi"/>
          <w:sz w:val="28"/>
          <w:szCs w:val="28"/>
          <w:lang w:eastAsia="en-US"/>
        </w:rPr>
        <w:t xml:space="preserve"> настоящих Правил, дополнительно к документам, указанным в </w:t>
      </w:r>
      <w:hyperlink w:anchor="Par0" w:history="1">
        <w:r>
          <w:rPr>
            <w:rFonts w:eastAsiaTheme="minorHAnsi"/>
            <w:color w:val="0000FF"/>
            <w:sz w:val="28"/>
            <w:szCs w:val="28"/>
            <w:lang w:eastAsia="en-US"/>
          </w:rPr>
          <w:t>пункте 7</w:t>
        </w:r>
      </w:hyperlink>
      <w:r>
        <w:rPr>
          <w:rFonts w:eastAsiaTheme="minorHAnsi"/>
          <w:sz w:val="28"/>
          <w:szCs w:val="28"/>
          <w:lang w:eastAsia="en-US"/>
        </w:rPr>
        <w:t xml:space="preserve"> настоящих Правил, сельхозтоваропроизводитель включает в заявку договор (или предварительный договор) поставки сельскохозяйственных животных. В договоре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если сельхозтоваропроизводитель планирует использовать грант на осуществление расходов, указанных в </w:t>
      </w:r>
      <w:hyperlink r:id="rId20" w:history="1">
        <w:r>
          <w:rPr>
            <w:rFonts w:eastAsiaTheme="minorHAnsi"/>
            <w:color w:val="0000FF"/>
            <w:sz w:val="28"/>
            <w:szCs w:val="28"/>
            <w:lang w:eastAsia="en-US"/>
          </w:rPr>
          <w:t>подпункте "д" пункта 2</w:t>
        </w:r>
      </w:hyperlink>
      <w:r>
        <w:rPr>
          <w:rFonts w:eastAsiaTheme="minorHAnsi"/>
          <w:sz w:val="28"/>
          <w:szCs w:val="28"/>
          <w:lang w:eastAsia="en-US"/>
        </w:rPr>
        <w:t xml:space="preserve"> настоящих Правил, дополнительно к документам, указанным в </w:t>
      </w:r>
      <w:hyperlink w:anchor="Par0" w:history="1">
        <w:r>
          <w:rPr>
            <w:rFonts w:eastAsiaTheme="minorHAnsi"/>
            <w:color w:val="0000FF"/>
            <w:sz w:val="28"/>
            <w:szCs w:val="28"/>
            <w:lang w:eastAsia="en-US"/>
          </w:rPr>
          <w:t>пункте 7</w:t>
        </w:r>
      </w:hyperlink>
      <w:r>
        <w:rPr>
          <w:rFonts w:eastAsiaTheme="minorHAnsi"/>
          <w:sz w:val="28"/>
          <w:szCs w:val="28"/>
          <w:lang w:eastAsia="en-US"/>
        </w:rPr>
        <w:t xml:space="preserve"> настоящих Правил, сельхозтоваропроизводитель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w:t>
      </w:r>
      <w:r>
        <w:rPr>
          <w:rFonts w:eastAsiaTheme="minorHAnsi"/>
          <w:sz w:val="28"/>
          <w:szCs w:val="28"/>
          <w:lang w:eastAsia="en-US"/>
        </w:rPr>
        <w:lastRenderedPageBreak/>
        <w:t>частью, графиками уплаты платежей с указанием остатка задолженности, заверенные кредитной организацией, предоставившей КФХ/ИП кредит.</w:t>
      </w:r>
    </w:p>
    <w:p w:rsidR="00227DC3" w:rsidRDefault="00227DC3" w:rsidP="00227DC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По собственной инициативе участник отбора вправе включить в заявку любые документы, относящиеся к проекту грантополучателя.</w:t>
      </w:r>
    </w:p>
    <w:p w:rsidR="00227DC3" w:rsidRDefault="00227DC3" w:rsidP="00A966A2">
      <w:pPr>
        <w:pStyle w:val="aa"/>
        <w:ind w:firstLine="709"/>
        <w:jc w:val="both"/>
        <w:rPr>
          <w:rFonts w:ascii="Times New Roman" w:hAnsi="Times New Roman"/>
          <w:spacing w:val="2"/>
          <w:sz w:val="28"/>
          <w:szCs w:val="28"/>
          <w:shd w:val="clear" w:color="auto" w:fill="FFFFFF"/>
        </w:rPr>
      </w:pPr>
    </w:p>
    <w:p w:rsidR="00A966A2" w:rsidRDefault="00A966A2" w:rsidP="00431AF7">
      <w:pPr>
        <w:pStyle w:val="aa"/>
        <w:tabs>
          <w:tab w:val="left" w:pos="1134"/>
        </w:tabs>
        <w:jc w:val="center"/>
        <w:rPr>
          <w:rFonts w:ascii="Times New Roman" w:hAnsi="Times New Roman"/>
          <w:b/>
          <w:sz w:val="28"/>
          <w:szCs w:val="28"/>
        </w:rPr>
      </w:pPr>
    </w:p>
    <w:p w:rsidR="00431AF7" w:rsidRPr="00431AF7" w:rsidRDefault="00431AF7" w:rsidP="00431AF7">
      <w:pPr>
        <w:pStyle w:val="aa"/>
        <w:tabs>
          <w:tab w:val="left" w:pos="1134"/>
        </w:tabs>
        <w:jc w:val="center"/>
        <w:rPr>
          <w:rFonts w:ascii="Times New Roman" w:hAnsi="Times New Roman"/>
          <w:b/>
          <w:sz w:val="28"/>
          <w:szCs w:val="28"/>
        </w:rPr>
      </w:pPr>
      <w:r w:rsidRPr="00431AF7">
        <w:rPr>
          <w:rFonts w:ascii="Times New Roman" w:hAnsi="Times New Roman"/>
          <w:b/>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06450A" w:rsidRDefault="0006450A" w:rsidP="005B76A7">
      <w:pPr>
        <w:pStyle w:val="aa"/>
        <w:ind w:firstLine="709"/>
        <w:jc w:val="both"/>
        <w:rPr>
          <w:rFonts w:ascii="Times New Roman" w:hAnsi="Times New Roman"/>
          <w:b/>
          <w:sz w:val="28"/>
          <w:szCs w:val="28"/>
        </w:rPr>
      </w:pPr>
    </w:p>
    <w:p w:rsidR="005A334E" w:rsidRPr="00D86153" w:rsidRDefault="00431AF7" w:rsidP="00431AF7">
      <w:pPr>
        <w:autoSpaceDE w:val="0"/>
        <w:autoSpaceDN w:val="0"/>
        <w:adjustRightInd w:val="0"/>
        <w:ind w:firstLine="709"/>
        <w:jc w:val="both"/>
        <w:rPr>
          <w:sz w:val="28"/>
          <w:szCs w:val="28"/>
          <w:shd w:val="clear" w:color="auto" w:fill="FFFFFF"/>
        </w:rPr>
      </w:pPr>
      <w:r w:rsidRPr="00D86153">
        <w:rPr>
          <w:sz w:val="28"/>
          <w:szCs w:val="28"/>
          <w:shd w:val="clear" w:color="auto" w:fill="FFFFFF"/>
        </w:rPr>
        <w:t xml:space="preserve">Участники отбора подают заявки </w:t>
      </w:r>
      <w:r w:rsidR="005A334E" w:rsidRPr="00D86153">
        <w:rPr>
          <w:sz w:val="28"/>
          <w:szCs w:val="28"/>
          <w:shd w:val="clear" w:color="auto" w:fill="FFFFFF"/>
        </w:rPr>
        <w:t xml:space="preserve">непосредственно в Министерство сельского хозяйства Республики Алтай, кабинет № </w:t>
      </w:r>
      <w:r w:rsidR="006E5612" w:rsidRPr="00D86153">
        <w:rPr>
          <w:sz w:val="28"/>
          <w:szCs w:val="28"/>
          <w:shd w:val="clear" w:color="auto" w:fill="FFFFFF"/>
        </w:rPr>
        <w:t>8</w:t>
      </w:r>
      <w:r w:rsidR="005A334E" w:rsidRPr="00D86153">
        <w:rPr>
          <w:sz w:val="28"/>
          <w:szCs w:val="28"/>
          <w:shd w:val="clear" w:color="auto" w:fill="FFFFFF"/>
        </w:rPr>
        <w:t xml:space="preserve">, или почтой, </w:t>
      </w:r>
      <w:r w:rsidRPr="00D86153">
        <w:rPr>
          <w:sz w:val="28"/>
          <w:szCs w:val="28"/>
          <w:shd w:val="clear" w:color="auto" w:fill="FFFFFF"/>
        </w:rPr>
        <w:t xml:space="preserve">в период проведения отбора по форме </w:t>
      </w:r>
      <w:r w:rsidR="005A334E" w:rsidRPr="00D86153">
        <w:rPr>
          <w:sz w:val="28"/>
          <w:szCs w:val="28"/>
          <w:shd w:val="clear" w:color="auto" w:fill="FFFFFF"/>
        </w:rPr>
        <w:t>и</w:t>
      </w:r>
      <w:r w:rsidRPr="00D86153">
        <w:rPr>
          <w:sz w:val="28"/>
          <w:szCs w:val="28"/>
          <w:shd w:val="clear" w:color="auto" w:fill="FFFFFF"/>
        </w:rPr>
        <w:t xml:space="preserve"> с при</w:t>
      </w:r>
      <w:r w:rsidR="005A334E" w:rsidRPr="00D86153">
        <w:rPr>
          <w:sz w:val="28"/>
          <w:szCs w:val="28"/>
          <w:shd w:val="clear" w:color="auto" w:fill="FFFFFF"/>
        </w:rPr>
        <w:t>ложением документов, согласно пунктам Правил.</w:t>
      </w:r>
    </w:p>
    <w:p w:rsidR="00431AF7" w:rsidRPr="00431AF7" w:rsidRDefault="00431AF7" w:rsidP="00431AF7">
      <w:pPr>
        <w:autoSpaceDE w:val="0"/>
        <w:autoSpaceDN w:val="0"/>
        <w:adjustRightInd w:val="0"/>
        <w:ind w:firstLine="709"/>
        <w:jc w:val="both"/>
        <w:rPr>
          <w:sz w:val="28"/>
          <w:szCs w:val="28"/>
        </w:rPr>
      </w:pPr>
      <w:r w:rsidRPr="005A334E">
        <w:rPr>
          <w:sz w:val="28"/>
          <w:szCs w:val="28"/>
        </w:rPr>
        <w:t>Заявка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w:t>
      </w:r>
      <w:r w:rsidRPr="00431AF7">
        <w:rPr>
          <w:sz w:val="28"/>
          <w:szCs w:val="28"/>
        </w:rPr>
        <w:t xml:space="preserve"> иной информации об участнике отбора, связанной с отбором, а также согласие на обработку персональных данных (для физического лица).</w:t>
      </w:r>
    </w:p>
    <w:p w:rsidR="00431AF7" w:rsidRPr="00431AF7" w:rsidRDefault="00431AF7" w:rsidP="00431AF7">
      <w:pPr>
        <w:pStyle w:val="aa"/>
        <w:ind w:firstLine="709"/>
        <w:jc w:val="both"/>
        <w:rPr>
          <w:rFonts w:ascii="Times New Roman" w:hAnsi="Times New Roman"/>
          <w:sz w:val="28"/>
          <w:szCs w:val="28"/>
        </w:rPr>
      </w:pPr>
      <w:r w:rsidRPr="00431AF7">
        <w:rPr>
          <w:rFonts w:ascii="Times New Roman" w:hAnsi="Times New Roman"/>
          <w:sz w:val="28"/>
          <w:szCs w:val="28"/>
        </w:rPr>
        <w:t xml:space="preserve">Копии документов удостоверяются участником отбора (исполнительным органом юридического лица), с указанием даты заверения, должности, подписи, расшифровки подписи, </w:t>
      </w:r>
      <w:r w:rsidR="000A5687">
        <w:rPr>
          <w:rFonts w:ascii="Times New Roman" w:hAnsi="Times New Roman"/>
          <w:sz w:val="28"/>
          <w:szCs w:val="28"/>
        </w:rPr>
        <w:t xml:space="preserve">должны быть </w:t>
      </w:r>
      <w:r w:rsidRPr="00431AF7">
        <w:rPr>
          <w:rFonts w:ascii="Times New Roman" w:hAnsi="Times New Roman"/>
          <w:sz w:val="28"/>
          <w:szCs w:val="28"/>
        </w:rPr>
        <w:t>скреплены печатью (при наличии печати).</w:t>
      </w:r>
    </w:p>
    <w:p w:rsidR="00431AF7" w:rsidRPr="00431AF7" w:rsidRDefault="00431AF7" w:rsidP="00431AF7">
      <w:pPr>
        <w:pStyle w:val="ConsPlusNormal"/>
        <w:ind w:firstLine="709"/>
        <w:jc w:val="both"/>
        <w:rPr>
          <w:rFonts w:ascii="Times New Roman" w:hAnsi="Times New Roman" w:cs="Times New Roman"/>
          <w:sz w:val="28"/>
          <w:szCs w:val="28"/>
        </w:rPr>
      </w:pPr>
      <w:r w:rsidRPr="00431AF7">
        <w:rPr>
          <w:rFonts w:ascii="Times New Roman" w:hAnsi="Times New Roman" w:cs="Times New Roman"/>
          <w:sz w:val="28"/>
          <w:szCs w:val="28"/>
        </w:rPr>
        <w:t xml:space="preserve">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участника отбора </w:t>
      </w:r>
      <w:r w:rsidRPr="00431AF7">
        <w:rPr>
          <w:rFonts w:ascii="Times New Roman" w:hAnsi="Times New Roman"/>
          <w:sz w:val="28"/>
          <w:szCs w:val="28"/>
        </w:rPr>
        <w:t>(исполнительного органа юридического лица).</w:t>
      </w:r>
      <w:r w:rsidRPr="00431AF7">
        <w:rPr>
          <w:rFonts w:ascii="Times New Roman" w:hAnsi="Times New Roman" w:cs="Times New Roman"/>
          <w:sz w:val="28"/>
          <w:szCs w:val="28"/>
        </w:rPr>
        <w:t xml:space="preserve"> </w:t>
      </w:r>
    </w:p>
    <w:p w:rsidR="00431AF7" w:rsidRPr="00431AF7" w:rsidRDefault="00431AF7" w:rsidP="00431AF7">
      <w:pPr>
        <w:pStyle w:val="ConsPlusNormal"/>
        <w:ind w:firstLine="709"/>
        <w:jc w:val="both"/>
        <w:rPr>
          <w:rFonts w:ascii="Times New Roman" w:hAnsi="Times New Roman" w:cs="Times New Roman"/>
          <w:sz w:val="28"/>
          <w:szCs w:val="28"/>
        </w:rPr>
      </w:pPr>
      <w:r w:rsidRPr="00431AF7">
        <w:rPr>
          <w:rFonts w:ascii="Times New Roman" w:hAnsi="Times New Roman" w:cs="Times New Roman"/>
          <w:sz w:val="28"/>
          <w:szCs w:val="28"/>
        </w:rPr>
        <w:t xml:space="preserve">Документы, входящие в состав заявки, должны быть выполнены </w:t>
      </w:r>
      <w:r w:rsidR="00422309">
        <w:rPr>
          <w:rFonts w:ascii="Times New Roman" w:hAnsi="Times New Roman" w:cs="Times New Roman"/>
          <w:sz w:val="28"/>
          <w:szCs w:val="28"/>
        </w:rPr>
        <w:br/>
      </w:r>
      <w:r w:rsidRPr="00431AF7">
        <w:rPr>
          <w:rFonts w:ascii="Times New Roman" w:hAnsi="Times New Roman" w:cs="Times New Roman"/>
          <w:sz w:val="28"/>
          <w:szCs w:val="28"/>
        </w:rPr>
        <w:t>на бумажном носителе и иметь четко читаемый текст. Подчистки</w:t>
      </w:r>
      <w:r w:rsidR="00422309">
        <w:rPr>
          <w:rFonts w:ascii="Times New Roman" w:hAnsi="Times New Roman" w:cs="Times New Roman"/>
          <w:sz w:val="28"/>
          <w:szCs w:val="28"/>
        </w:rPr>
        <w:br/>
      </w:r>
      <w:r w:rsidRPr="00431AF7">
        <w:rPr>
          <w:rFonts w:ascii="Times New Roman" w:hAnsi="Times New Roman" w:cs="Times New Roman"/>
          <w:sz w:val="28"/>
          <w:szCs w:val="28"/>
        </w:rPr>
        <w:t xml:space="preserve">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 Применение факсимильных подписей </w:t>
      </w:r>
      <w:r w:rsidR="00422309">
        <w:rPr>
          <w:rFonts w:ascii="Times New Roman" w:hAnsi="Times New Roman" w:cs="Times New Roman"/>
          <w:sz w:val="28"/>
          <w:szCs w:val="28"/>
        </w:rPr>
        <w:br/>
      </w:r>
      <w:r w:rsidRPr="00431AF7">
        <w:rPr>
          <w:rFonts w:ascii="Times New Roman" w:hAnsi="Times New Roman" w:cs="Times New Roman"/>
          <w:sz w:val="28"/>
          <w:szCs w:val="28"/>
        </w:rPr>
        <w:t>в представляемых документах не допускается.</w:t>
      </w:r>
    </w:p>
    <w:p w:rsidR="00431AF7" w:rsidRPr="000C5032" w:rsidRDefault="00431AF7" w:rsidP="00431AF7">
      <w:pPr>
        <w:pStyle w:val="aa"/>
        <w:ind w:firstLine="709"/>
        <w:jc w:val="both"/>
        <w:rPr>
          <w:rFonts w:ascii="Times New Roman" w:hAnsi="Times New Roman"/>
          <w:sz w:val="28"/>
          <w:szCs w:val="28"/>
        </w:rPr>
      </w:pPr>
      <w:r w:rsidRPr="000C5032">
        <w:rPr>
          <w:rFonts w:ascii="Times New Roman" w:hAnsi="Times New Roman"/>
          <w:sz w:val="28"/>
          <w:szCs w:val="28"/>
        </w:rPr>
        <w:t>Участник отбора может подать только одну заявку на участие в отборе.</w:t>
      </w:r>
    </w:p>
    <w:p w:rsidR="00353A57" w:rsidRDefault="00353A57" w:rsidP="00431AF7">
      <w:pPr>
        <w:pStyle w:val="aa"/>
        <w:jc w:val="both"/>
        <w:rPr>
          <w:rFonts w:ascii="Times New Roman" w:hAnsi="Times New Roman"/>
          <w:sz w:val="28"/>
          <w:szCs w:val="28"/>
        </w:rPr>
      </w:pPr>
    </w:p>
    <w:p w:rsidR="00353A57" w:rsidRDefault="005A334E" w:rsidP="005A334E">
      <w:pPr>
        <w:pStyle w:val="a3"/>
        <w:shd w:val="clear" w:color="auto" w:fill="FFFFFF"/>
        <w:spacing w:before="0" w:beforeAutospacing="0" w:after="0" w:afterAutospacing="0"/>
        <w:jc w:val="center"/>
        <w:rPr>
          <w:b/>
          <w:color w:val="202020"/>
          <w:sz w:val="28"/>
          <w:szCs w:val="28"/>
        </w:rPr>
      </w:pPr>
      <w:r w:rsidRPr="005A334E">
        <w:rPr>
          <w:b/>
          <w:color w:val="202020"/>
          <w:sz w:val="28"/>
          <w:szCs w:val="28"/>
        </w:rPr>
        <w:t xml:space="preserve">Порядок отзыва заявок участников отбора, порядок возврата </w:t>
      </w:r>
      <w:r>
        <w:rPr>
          <w:b/>
          <w:color w:val="202020"/>
          <w:sz w:val="28"/>
          <w:szCs w:val="28"/>
        </w:rPr>
        <w:t>заявок</w:t>
      </w:r>
      <w:r w:rsidRPr="005A334E">
        <w:rPr>
          <w:b/>
          <w:color w:val="202020"/>
          <w:sz w:val="28"/>
          <w:szCs w:val="28"/>
        </w:rPr>
        <w:t xml:space="preserve"> участников отбора, определяющего</w:t>
      </w:r>
      <w:r>
        <w:rPr>
          <w:b/>
          <w:color w:val="202020"/>
          <w:sz w:val="28"/>
          <w:szCs w:val="28"/>
        </w:rPr>
        <w:t xml:space="preserve"> </w:t>
      </w:r>
      <w:r w:rsidRPr="005A334E">
        <w:rPr>
          <w:b/>
          <w:color w:val="202020"/>
          <w:sz w:val="28"/>
          <w:szCs w:val="28"/>
        </w:rPr>
        <w:t>в том числе основания</w:t>
      </w:r>
      <w:r w:rsidR="00353A57">
        <w:rPr>
          <w:b/>
          <w:color w:val="202020"/>
          <w:sz w:val="28"/>
          <w:szCs w:val="28"/>
        </w:rPr>
        <w:t xml:space="preserve"> </w:t>
      </w:r>
      <w:r w:rsidRPr="005A334E">
        <w:rPr>
          <w:b/>
          <w:color w:val="202020"/>
          <w:sz w:val="28"/>
          <w:szCs w:val="28"/>
        </w:rPr>
        <w:t>для возврата заявок участников отбора, поряд</w:t>
      </w:r>
      <w:r>
        <w:rPr>
          <w:b/>
          <w:color w:val="202020"/>
          <w:sz w:val="28"/>
          <w:szCs w:val="28"/>
        </w:rPr>
        <w:t>о</w:t>
      </w:r>
      <w:r w:rsidRPr="005A334E">
        <w:rPr>
          <w:b/>
          <w:color w:val="202020"/>
          <w:sz w:val="28"/>
          <w:szCs w:val="28"/>
        </w:rPr>
        <w:t>к</w:t>
      </w:r>
      <w:r w:rsidR="00353A57">
        <w:rPr>
          <w:b/>
          <w:color w:val="202020"/>
          <w:sz w:val="28"/>
          <w:szCs w:val="28"/>
        </w:rPr>
        <w:t xml:space="preserve"> </w:t>
      </w:r>
      <w:r w:rsidRPr="005A334E">
        <w:rPr>
          <w:b/>
          <w:color w:val="202020"/>
          <w:sz w:val="28"/>
          <w:szCs w:val="28"/>
        </w:rPr>
        <w:t xml:space="preserve">внесения изменений </w:t>
      </w:r>
    </w:p>
    <w:p w:rsidR="005A334E" w:rsidRPr="005A334E" w:rsidRDefault="00353A57" w:rsidP="005A334E">
      <w:pPr>
        <w:pStyle w:val="a3"/>
        <w:shd w:val="clear" w:color="auto" w:fill="FFFFFF"/>
        <w:spacing w:before="0" w:beforeAutospacing="0" w:after="0" w:afterAutospacing="0"/>
        <w:jc w:val="center"/>
        <w:rPr>
          <w:b/>
          <w:color w:val="202020"/>
          <w:sz w:val="28"/>
          <w:szCs w:val="28"/>
        </w:rPr>
      </w:pPr>
      <w:r>
        <w:rPr>
          <w:b/>
          <w:color w:val="202020"/>
          <w:sz w:val="28"/>
          <w:szCs w:val="28"/>
        </w:rPr>
        <w:t>в</w:t>
      </w:r>
      <w:r w:rsidR="005A334E" w:rsidRPr="005A334E">
        <w:rPr>
          <w:b/>
          <w:color w:val="202020"/>
          <w:sz w:val="28"/>
          <w:szCs w:val="28"/>
        </w:rPr>
        <w:t xml:space="preserve"> заявки участников отбора</w:t>
      </w:r>
    </w:p>
    <w:p w:rsidR="005A334E" w:rsidRDefault="005A334E" w:rsidP="005A334E">
      <w:pPr>
        <w:pStyle w:val="a3"/>
        <w:shd w:val="clear" w:color="auto" w:fill="FFFFFF"/>
        <w:spacing w:before="0" w:beforeAutospacing="0" w:after="0" w:afterAutospacing="0"/>
        <w:ind w:firstLine="709"/>
        <w:jc w:val="both"/>
        <w:rPr>
          <w:color w:val="202020"/>
          <w:sz w:val="28"/>
          <w:szCs w:val="28"/>
        </w:rPr>
      </w:pPr>
    </w:p>
    <w:p w:rsidR="00353A57" w:rsidRPr="00DE4C5B" w:rsidRDefault="00353A57" w:rsidP="00353A57">
      <w:pPr>
        <w:pStyle w:val="a3"/>
        <w:shd w:val="clear" w:color="auto" w:fill="FFFFFF"/>
        <w:spacing w:before="0" w:beforeAutospacing="0" w:after="0" w:afterAutospacing="0"/>
        <w:ind w:firstLine="709"/>
        <w:jc w:val="both"/>
        <w:rPr>
          <w:sz w:val="28"/>
          <w:szCs w:val="28"/>
        </w:rPr>
      </w:pPr>
      <w:r w:rsidRPr="00DE4C5B">
        <w:rPr>
          <w:sz w:val="28"/>
          <w:szCs w:val="28"/>
        </w:rPr>
        <w:t xml:space="preserve">Для отзыва заявки </w:t>
      </w:r>
      <w:r>
        <w:rPr>
          <w:sz w:val="28"/>
          <w:szCs w:val="28"/>
        </w:rPr>
        <w:t>участник отбора</w:t>
      </w:r>
      <w:r w:rsidRPr="00DE4C5B">
        <w:rPr>
          <w:sz w:val="28"/>
          <w:szCs w:val="28"/>
        </w:rPr>
        <w:t xml:space="preserve"> представляет в Министерство </w:t>
      </w:r>
      <w:r>
        <w:rPr>
          <w:sz w:val="28"/>
          <w:szCs w:val="28"/>
        </w:rPr>
        <w:t xml:space="preserve">сельского хозяйства Республики Алтай </w:t>
      </w:r>
      <w:r w:rsidRPr="00DE4C5B">
        <w:rPr>
          <w:sz w:val="28"/>
          <w:szCs w:val="28"/>
        </w:rPr>
        <w:t>письменное уведомление об отзыве заявки в произвольной форме, в котором указывает причины отзыва заявки</w:t>
      </w:r>
      <w:r w:rsidR="00422309">
        <w:rPr>
          <w:sz w:val="28"/>
          <w:szCs w:val="28"/>
        </w:rPr>
        <w:br/>
      </w:r>
      <w:r w:rsidRPr="00DE4C5B">
        <w:rPr>
          <w:sz w:val="28"/>
          <w:szCs w:val="28"/>
        </w:rPr>
        <w:t>и ранее присвоенный заявке регистрационный номер.</w:t>
      </w:r>
    </w:p>
    <w:p w:rsidR="00353A57" w:rsidRPr="005A334E" w:rsidRDefault="00353A57" w:rsidP="00353A57">
      <w:pPr>
        <w:pStyle w:val="a3"/>
        <w:shd w:val="clear" w:color="auto" w:fill="FFFFFF"/>
        <w:spacing w:before="0" w:beforeAutospacing="0" w:after="0" w:afterAutospacing="0"/>
        <w:ind w:firstLine="709"/>
        <w:jc w:val="both"/>
        <w:rPr>
          <w:color w:val="202020"/>
          <w:sz w:val="28"/>
          <w:szCs w:val="28"/>
        </w:rPr>
      </w:pPr>
      <w:r w:rsidRPr="005A334E">
        <w:rPr>
          <w:color w:val="202020"/>
          <w:sz w:val="28"/>
          <w:szCs w:val="28"/>
        </w:rPr>
        <w:t>Отзыв заявки</w:t>
      </w:r>
      <w:r>
        <w:rPr>
          <w:color w:val="202020"/>
          <w:sz w:val="28"/>
          <w:szCs w:val="28"/>
        </w:rPr>
        <w:t xml:space="preserve"> не является препятствием для повторной подачи </w:t>
      </w:r>
      <w:r w:rsidRPr="005A334E">
        <w:rPr>
          <w:color w:val="202020"/>
          <w:sz w:val="28"/>
          <w:szCs w:val="28"/>
        </w:rPr>
        <w:t>участником отбора заявки в сроки и порядке, предусмотренными настоящим объявлением</w:t>
      </w:r>
      <w:r>
        <w:rPr>
          <w:color w:val="202020"/>
          <w:sz w:val="28"/>
          <w:szCs w:val="28"/>
        </w:rPr>
        <w:t>.</w:t>
      </w:r>
    </w:p>
    <w:p w:rsidR="00353A57" w:rsidRPr="00431AF7" w:rsidRDefault="00353A57" w:rsidP="00353A57">
      <w:pPr>
        <w:pStyle w:val="ConsPlusNormal"/>
        <w:ind w:firstLine="709"/>
        <w:jc w:val="both"/>
        <w:rPr>
          <w:rFonts w:ascii="Times New Roman" w:hAnsi="Times New Roman" w:cs="Times New Roman"/>
          <w:sz w:val="28"/>
          <w:szCs w:val="28"/>
        </w:rPr>
      </w:pPr>
      <w:r w:rsidRPr="00431AF7">
        <w:rPr>
          <w:rFonts w:ascii="Times New Roman" w:hAnsi="Times New Roman" w:cs="Times New Roman"/>
          <w:sz w:val="28"/>
          <w:szCs w:val="28"/>
        </w:rPr>
        <w:lastRenderedPageBreak/>
        <w:t>Заявка, подаваемая в Министерство на участие в отборе, не подлежит регистрации, если:</w:t>
      </w:r>
    </w:p>
    <w:p w:rsidR="00353A57" w:rsidRPr="00431AF7" w:rsidRDefault="00353A57" w:rsidP="00353A57">
      <w:pPr>
        <w:pStyle w:val="ConsPlusNormal"/>
        <w:ind w:firstLine="709"/>
        <w:jc w:val="both"/>
        <w:rPr>
          <w:rFonts w:ascii="Times New Roman" w:hAnsi="Times New Roman" w:cs="Times New Roman"/>
          <w:sz w:val="28"/>
          <w:szCs w:val="28"/>
        </w:rPr>
      </w:pPr>
      <w:r w:rsidRPr="00431AF7">
        <w:rPr>
          <w:rFonts w:ascii="Times New Roman" w:hAnsi="Times New Roman" w:cs="Times New Roman"/>
          <w:sz w:val="28"/>
          <w:szCs w:val="28"/>
        </w:rPr>
        <w:t>а) отсутствует или не заполнено заявление на участие в отборе;</w:t>
      </w:r>
    </w:p>
    <w:p w:rsidR="00353A57" w:rsidRPr="00431AF7" w:rsidRDefault="00353A57" w:rsidP="00353A57">
      <w:pPr>
        <w:pStyle w:val="ConsPlusNormal"/>
        <w:ind w:firstLine="709"/>
        <w:jc w:val="both"/>
        <w:rPr>
          <w:rFonts w:ascii="Times New Roman" w:hAnsi="Times New Roman" w:cs="Times New Roman"/>
          <w:sz w:val="28"/>
          <w:szCs w:val="28"/>
        </w:rPr>
      </w:pPr>
      <w:r w:rsidRPr="00431AF7">
        <w:rPr>
          <w:rFonts w:ascii="Times New Roman" w:hAnsi="Times New Roman" w:cs="Times New Roman"/>
          <w:sz w:val="28"/>
          <w:szCs w:val="28"/>
        </w:rPr>
        <w:t>б) отсутствует опись документов;</w:t>
      </w:r>
    </w:p>
    <w:p w:rsidR="00353A57" w:rsidRPr="00431AF7" w:rsidRDefault="00353A57" w:rsidP="00353A57">
      <w:pPr>
        <w:pStyle w:val="ConsPlusNormal"/>
        <w:ind w:firstLine="709"/>
        <w:jc w:val="both"/>
        <w:rPr>
          <w:rFonts w:ascii="Times New Roman" w:hAnsi="Times New Roman" w:cs="Times New Roman"/>
          <w:sz w:val="28"/>
          <w:szCs w:val="28"/>
        </w:rPr>
      </w:pPr>
      <w:r w:rsidRPr="00431AF7">
        <w:rPr>
          <w:rFonts w:ascii="Times New Roman" w:hAnsi="Times New Roman" w:cs="Times New Roman"/>
          <w:sz w:val="28"/>
          <w:szCs w:val="28"/>
        </w:rPr>
        <w:t>в) отсутствует сквозная нумерация и (или) заявка не прошнурована;</w:t>
      </w:r>
    </w:p>
    <w:p w:rsidR="00353A57" w:rsidRPr="00431AF7" w:rsidRDefault="00353A57" w:rsidP="00353A57">
      <w:pPr>
        <w:pStyle w:val="ConsPlusNormal"/>
        <w:ind w:firstLine="709"/>
        <w:jc w:val="both"/>
        <w:rPr>
          <w:rFonts w:ascii="Times New Roman" w:hAnsi="Times New Roman" w:cs="Times New Roman"/>
          <w:sz w:val="28"/>
          <w:szCs w:val="28"/>
        </w:rPr>
      </w:pPr>
      <w:r w:rsidRPr="00431AF7">
        <w:rPr>
          <w:rFonts w:ascii="Times New Roman" w:hAnsi="Times New Roman" w:cs="Times New Roman"/>
          <w:sz w:val="28"/>
          <w:szCs w:val="28"/>
        </w:rPr>
        <w:t xml:space="preserve">г) прошнурованная заявка не скреплена печатью (при наличии) </w:t>
      </w:r>
      <w:r w:rsidR="00422309">
        <w:rPr>
          <w:rFonts w:ascii="Times New Roman" w:hAnsi="Times New Roman" w:cs="Times New Roman"/>
          <w:sz w:val="28"/>
          <w:szCs w:val="28"/>
        </w:rPr>
        <w:br/>
      </w:r>
      <w:r w:rsidRPr="00431AF7">
        <w:rPr>
          <w:rFonts w:ascii="Times New Roman" w:hAnsi="Times New Roman" w:cs="Times New Roman"/>
          <w:sz w:val="28"/>
          <w:szCs w:val="28"/>
        </w:rPr>
        <w:t>и подписью участника отбора;</w:t>
      </w:r>
    </w:p>
    <w:p w:rsidR="00353A57" w:rsidRPr="00DE4C5B" w:rsidRDefault="00353A57" w:rsidP="00353A57">
      <w:pPr>
        <w:pStyle w:val="ConsPlusNormal"/>
        <w:ind w:firstLine="709"/>
        <w:jc w:val="both"/>
        <w:rPr>
          <w:rFonts w:ascii="Times New Roman" w:hAnsi="Times New Roman" w:cs="Times New Roman"/>
          <w:sz w:val="28"/>
          <w:szCs w:val="28"/>
        </w:rPr>
      </w:pPr>
      <w:r w:rsidRPr="00DE4C5B">
        <w:rPr>
          <w:rFonts w:ascii="Times New Roman" w:hAnsi="Times New Roman" w:cs="Times New Roman"/>
          <w:sz w:val="28"/>
          <w:szCs w:val="28"/>
        </w:rPr>
        <w:t>д) способ шнуровки и скрепления не обеспечивает сохранность целостности заявки при транспортировке, перелистывании, копировании</w:t>
      </w:r>
      <w:r w:rsidR="00422309">
        <w:rPr>
          <w:rFonts w:ascii="Times New Roman" w:hAnsi="Times New Roman" w:cs="Times New Roman"/>
          <w:sz w:val="28"/>
          <w:szCs w:val="28"/>
        </w:rPr>
        <w:br/>
      </w:r>
      <w:r w:rsidRPr="00DE4C5B">
        <w:rPr>
          <w:rFonts w:ascii="Times New Roman" w:hAnsi="Times New Roman" w:cs="Times New Roman"/>
          <w:sz w:val="28"/>
          <w:szCs w:val="28"/>
        </w:rPr>
        <w:t>и последующем архивном хранении;</w:t>
      </w:r>
    </w:p>
    <w:p w:rsidR="00353A57" w:rsidRPr="00DE4C5B" w:rsidRDefault="00353A57" w:rsidP="00353A57">
      <w:pPr>
        <w:pStyle w:val="ConsPlusNormal"/>
        <w:ind w:firstLine="709"/>
        <w:jc w:val="both"/>
        <w:rPr>
          <w:rFonts w:ascii="Times New Roman" w:hAnsi="Times New Roman" w:cs="Times New Roman"/>
          <w:sz w:val="28"/>
          <w:szCs w:val="28"/>
        </w:rPr>
      </w:pPr>
      <w:r w:rsidRPr="00DE4C5B">
        <w:rPr>
          <w:rFonts w:ascii="Times New Roman" w:hAnsi="Times New Roman" w:cs="Times New Roman"/>
          <w:sz w:val="28"/>
          <w:szCs w:val="28"/>
        </w:rPr>
        <w:t xml:space="preserve">е) отсутствует оформленная в соответствии с требованиями Гражданского </w:t>
      </w:r>
      <w:hyperlink r:id="rId21" w:history="1">
        <w:r w:rsidRPr="00DE4C5B">
          <w:rPr>
            <w:rFonts w:ascii="Times New Roman" w:hAnsi="Times New Roman" w:cs="Times New Roman"/>
            <w:sz w:val="28"/>
            <w:szCs w:val="28"/>
          </w:rPr>
          <w:t>кодекса</w:t>
        </w:r>
      </w:hyperlink>
      <w:r w:rsidRPr="00DE4C5B">
        <w:rPr>
          <w:rFonts w:ascii="Times New Roman" w:hAnsi="Times New Roman" w:cs="Times New Roman"/>
          <w:sz w:val="28"/>
          <w:szCs w:val="28"/>
        </w:rPr>
        <w:t xml:space="preserve"> Российской Федерации доверенность, уполномочивающая доверенное лицо предоставлять документы от имени заявителя;</w:t>
      </w:r>
    </w:p>
    <w:p w:rsidR="00353A57" w:rsidRPr="00DE4C5B" w:rsidRDefault="00353A57" w:rsidP="00353A57">
      <w:pPr>
        <w:pStyle w:val="ConsPlusNormal"/>
        <w:ind w:firstLine="709"/>
        <w:jc w:val="both"/>
        <w:rPr>
          <w:rFonts w:ascii="Times New Roman" w:hAnsi="Times New Roman" w:cs="Times New Roman"/>
          <w:sz w:val="28"/>
          <w:szCs w:val="28"/>
        </w:rPr>
      </w:pPr>
      <w:r w:rsidRPr="00DE4C5B">
        <w:rPr>
          <w:rFonts w:ascii="Times New Roman" w:hAnsi="Times New Roman" w:cs="Times New Roman"/>
          <w:sz w:val="28"/>
          <w:szCs w:val="28"/>
        </w:rPr>
        <w:t>ж) не представлена копия документа, удостоверяющего личность доверенного лица, заверенная его подписью.</w:t>
      </w:r>
    </w:p>
    <w:p w:rsidR="00353A57" w:rsidRPr="00DE4C5B" w:rsidRDefault="00353A57" w:rsidP="00353A57">
      <w:pPr>
        <w:pStyle w:val="ConsPlusNormal"/>
        <w:ind w:firstLine="709"/>
        <w:jc w:val="both"/>
        <w:rPr>
          <w:rFonts w:ascii="Times New Roman" w:hAnsi="Times New Roman" w:cs="Times New Roman"/>
          <w:sz w:val="28"/>
          <w:szCs w:val="28"/>
        </w:rPr>
      </w:pPr>
      <w:r w:rsidRPr="00DE4C5B">
        <w:rPr>
          <w:rFonts w:ascii="Times New Roman" w:hAnsi="Times New Roman" w:cs="Times New Roman"/>
          <w:sz w:val="28"/>
          <w:szCs w:val="28"/>
        </w:rPr>
        <w:t xml:space="preserve">В случае отказа в регистрации заявки выдается </w:t>
      </w:r>
      <w:hyperlink w:anchor="P308" w:history="1">
        <w:r w:rsidRPr="00DE4C5B">
          <w:rPr>
            <w:rFonts w:ascii="Times New Roman" w:hAnsi="Times New Roman" w:cs="Times New Roman"/>
            <w:sz w:val="28"/>
            <w:szCs w:val="28"/>
          </w:rPr>
          <w:t>справка</w:t>
        </w:r>
      </w:hyperlink>
      <w:r w:rsidRPr="00DE4C5B">
        <w:rPr>
          <w:rFonts w:ascii="Times New Roman" w:hAnsi="Times New Roman" w:cs="Times New Roman"/>
          <w:sz w:val="28"/>
          <w:szCs w:val="28"/>
        </w:rPr>
        <w:t xml:space="preserve"> об отказе</w:t>
      </w:r>
      <w:r w:rsidR="00422309">
        <w:rPr>
          <w:rFonts w:ascii="Times New Roman" w:hAnsi="Times New Roman" w:cs="Times New Roman"/>
          <w:sz w:val="28"/>
          <w:szCs w:val="28"/>
        </w:rPr>
        <w:br/>
      </w:r>
      <w:r w:rsidRPr="00DE4C5B">
        <w:rPr>
          <w:rFonts w:ascii="Times New Roman" w:hAnsi="Times New Roman" w:cs="Times New Roman"/>
          <w:sz w:val="28"/>
          <w:szCs w:val="28"/>
        </w:rPr>
        <w:t>в регистрации</w:t>
      </w:r>
      <w:r>
        <w:rPr>
          <w:rFonts w:ascii="Times New Roman" w:hAnsi="Times New Roman" w:cs="Times New Roman"/>
          <w:sz w:val="28"/>
          <w:szCs w:val="28"/>
        </w:rPr>
        <w:t xml:space="preserve">, </w:t>
      </w:r>
      <w:r w:rsidRPr="00DE4C5B">
        <w:rPr>
          <w:rFonts w:ascii="Times New Roman" w:hAnsi="Times New Roman" w:cs="Times New Roman"/>
          <w:sz w:val="28"/>
          <w:szCs w:val="28"/>
        </w:rPr>
        <w:t>с указанием причины и даты отказа в регистрации.</w:t>
      </w:r>
    </w:p>
    <w:p w:rsidR="005A334E" w:rsidRPr="005A334E" w:rsidRDefault="005A334E" w:rsidP="005A334E">
      <w:pPr>
        <w:pStyle w:val="a3"/>
        <w:shd w:val="clear" w:color="auto" w:fill="FFFFFF"/>
        <w:spacing w:before="0" w:beforeAutospacing="0" w:after="0" w:afterAutospacing="0"/>
        <w:ind w:firstLine="709"/>
        <w:jc w:val="both"/>
        <w:rPr>
          <w:color w:val="202020"/>
          <w:sz w:val="28"/>
          <w:szCs w:val="28"/>
        </w:rPr>
      </w:pPr>
      <w:r w:rsidRPr="005A334E">
        <w:rPr>
          <w:color w:val="202020"/>
          <w:sz w:val="28"/>
          <w:szCs w:val="28"/>
        </w:rPr>
        <w:t>Внесение изменений в заявк</w:t>
      </w:r>
      <w:r w:rsidR="00353A57">
        <w:rPr>
          <w:color w:val="202020"/>
          <w:sz w:val="28"/>
          <w:szCs w:val="28"/>
        </w:rPr>
        <w:t>у</w:t>
      </w:r>
      <w:r w:rsidRPr="005A334E">
        <w:rPr>
          <w:color w:val="202020"/>
          <w:sz w:val="28"/>
          <w:szCs w:val="28"/>
        </w:rPr>
        <w:t xml:space="preserve"> участник</w:t>
      </w:r>
      <w:r w:rsidR="00353A57">
        <w:rPr>
          <w:color w:val="202020"/>
          <w:sz w:val="28"/>
          <w:szCs w:val="28"/>
        </w:rPr>
        <w:t>у</w:t>
      </w:r>
      <w:r w:rsidRPr="005A334E">
        <w:rPr>
          <w:color w:val="202020"/>
          <w:sz w:val="28"/>
          <w:szCs w:val="28"/>
        </w:rPr>
        <w:t xml:space="preserve"> отбора не допускается.</w:t>
      </w:r>
    </w:p>
    <w:p w:rsidR="005A334E" w:rsidRDefault="005A334E" w:rsidP="005A334E">
      <w:pPr>
        <w:pStyle w:val="a3"/>
        <w:shd w:val="clear" w:color="auto" w:fill="FFFFFF"/>
        <w:spacing w:before="0" w:beforeAutospacing="0" w:after="0" w:afterAutospacing="0"/>
        <w:ind w:firstLine="709"/>
        <w:jc w:val="both"/>
        <w:rPr>
          <w:sz w:val="28"/>
          <w:szCs w:val="28"/>
        </w:rPr>
      </w:pPr>
    </w:p>
    <w:p w:rsidR="005A334E" w:rsidRPr="00353A57" w:rsidRDefault="00353A57" w:rsidP="00353A57">
      <w:pPr>
        <w:pStyle w:val="a3"/>
        <w:shd w:val="clear" w:color="auto" w:fill="FFFFFF"/>
        <w:spacing w:before="0" w:beforeAutospacing="0" w:after="0" w:afterAutospacing="0"/>
        <w:jc w:val="center"/>
        <w:rPr>
          <w:b/>
          <w:sz w:val="28"/>
          <w:szCs w:val="28"/>
        </w:rPr>
      </w:pPr>
      <w:r w:rsidRPr="00353A57">
        <w:rPr>
          <w:b/>
          <w:sz w:val="28"/>
          <w:szCs w:val="28"/>
        </w:rPr>
        <w:t>Правила рассмотрения и оценки заявок участников отбора</w:t>
      </w:r>
    </w:p>
    <w:p w:rsidR="0006450A" w:rsidRDefault="0006450A" w:rsidP="005B76A7">
      <w:pPr>
        <w:pStyle w:val="aa"/>
        <w:ind w:firstLine="709"/>
        <w:jc w:val="both"/>
        <w:rPr>
          <w:rFonts w:ascii="Times New Roman" w:hAnsi="Times New Roman"/>
          <w:sz w:val="28"/>
          <w:szCs w:val="28"/>
        </w:rPr>
      </w:pPr>
    </w:p>
    <w:p w:rsidR="00D33ED4" w:rsidRPr="00D33ED4" w:rsidRDefault="00D33ED4" w:rsidP="00D33ED4">
      <w:pPr>
        <w:widowControl w:val="0"/>
        <w:autoSpaceDE w:val="0"/>
        <w:autoSpaceDN w:val="0"/>
        <w:ind w:firstLine="709"/>
        <w:jc w:val="both"/>
        <w:rPr>
          <w:sz w:val="28"/>
          <w:szCs w:val="28"/>
        </w:rPr>
      </w:pPr>
      <w:bookmarkStart w:id="2" w:name="P239"/>
      <w:bookmarkEnd w:id="2"/>
      <w:r w:rsidRPr="00D33ED4">
        <w:rPr>
          <w:sz w:val="28"/>
          <w:szCs w:val="28"/>
        </w:rPr>
        <w:t>Рассмотрение заявок участников отбора производится региональной конкурсной комиссией в следующем порядке:</w:t>
      </w:r>
    </w:p>
    <w:p w:rsidR="00D33ED4" w:rsidRPr="00D33ED4" w:rsidRDefault="00D33ED4" w:rsidP="00D33ED4">
      <w:pPr>
        <w:widowControl w:val="0"/>
        <w:autoSpaceDE w:val="0"/>
        <w:autoSpaceDN w:val="0"/>
        <w:ind w:firstLine="709"/>
        <w:jc w:val="both"/>
        <w:rPr>
          <w:sz w:val="28"/>
          <w:szCs w:val="28"/>
        </w:rPr>
      </w:pPr>
      <w:r w:rsidRPr="00D33ED4">
        <w:rPr>
          <w:sz w:val="28"/>
          <w:szCs w:val="28"/>
        </w:rPr>
        <w:t>а) рассмотрение заявок участников отбора на предмет их соответствия установленным в объявлении о проведении отбора требованиям</w:t>
      </w:r>
      <w:r w:rsidRPr="00D33ED4">
        <w:rPr>
          <w:sz w:val="28"/>
          <w:szCs w:val="28"/>
        </w:rPr>
        <w:br/>
        <w:t xml:space="preserve">(далее – этап </w:t>
      </w:r>
      <w:r w:rsidRPr="00D33ED4">
        <w:rPr>
          <w:sz w:val="28"/>
          <w:szCs w:val="28"/>
          <w:lang w:val="en-US"/>
        </w:rPr>
        <w:t>I</w:t>
      </w:r>
      <w:r w:rsidRPr="00D33ED4">
        <w:rPr>
          <w:sz w:val="28"/>
          <w:szCs w:val="28"/>
        </w:rPr>
        <w:t>);</w:t>
      </w:r>
    </w:p>
    <w:p w:rsidR="00D33ED4" w:rsidRPr="00D33ED4" w:rsidRDefault="00D33ED4" w:rsidP="00D33ED4">
      <w:pPr>
        <w:widowControl w:val="0"/>
        <w:autoSpaceDE w:val="0"/>
        <w:autoSpaceDN w:val="0"/>
        <w:ind w:firstLine="709"/>
        <w:jc w:val="both"/>
        <w:rPr>
          <w:sz w:val="28"/>
          <w:szCs w:val="28"/>
        </w:rPr>
      </w:pPr>
      <w:r w:rsidRPr="00D33ED4">
        <w:rPr>
          <w:sz w:val="28"/>
          <w:szCs w:val="28"/>
        </w:rPr>
        <w:t xml:space="preserve">б) оценка заявок (далее – этап </w:t>
      </w:r>
      <w:r w:rsidRPr="00D33ED4">
        <w:rPr>
          <w:sz w:val="28"/>
          <w:szCs w:val="28"/>
          <w:lang w:val="en-US"/>
        </w:rPr>
        <w:t>II</w:t>
      </w:r>
      <w:r w:rsidRPr="00D33ED4">
        <w:rPr>
          <w:sz w:val="28"/>
          <w:szCs w:val="28"/>
        </w:rPr>
        <w:t>);</w:t>
      </w:r>
    </w:p>
    <w:p w:rsidR="00D33ED4" w:rsidRPr="00D33ED4" w:rsidRDefault="00D33ED4" w:rsidP="00D33ED4">
      <w:pPr>
        <w:widowControl w:val="0"/>
        <w:autoSpaceDE w:val="0"/>
        <w:autoSpaceDN w:val="0"/>
        <w:ind w:firstLine="709"/>
        <w:jc w:val="both"/>
        <w:rPr>
          <w:sz w:val="28"/>
          <w:szCs w:val="28"/>
        </w:rPr>
      </w:pPr>
      <w:r w:rsidRPr="00D33ED4">
        <w:rPr>
          <w:sz w:val="28"/>
          <w:szCs w:val="28"/>
        </w:rPr>
        <w:t xml:space="preserve">в) очное собеседование с участниками отбора (далее – этап </w:t>
      </w:r>
      <w:r w:rsidRPr="00D33ED4">
        <w:rPr>
          <w:sz w:val="28"/>
          <w:szCs w:val="28"/>
          <w:lang w:val="en-US"/>
        </w:rPr>
        <w:t>III</w:t>
      </w:r>
      <w:r w:rsidRPr="00D33ED4">
        <w:rPr>
          <w:sz w:val="28"/>
          <w:szCs w:val="28"/>
        </w:rPr>
        <w:t>);</w:t>
      </w:r>
    </w:p>
    <w:p w:rsidR="00D33ED4" w:rsidRPr="00D33ED4" w:rsidRDefault="00D33ED4" w:rsidP="00D33ED4">
      <w:pPr>
        <w:autoSpaceDE w:val="0"/>
        <w:autoSpaceDN w:val="0"/>
        <w:adjustRightInd w:val="0"/>
        <w:ind w:firstLine="709"/>
        <w:jc w:val="both"/>
        <w:rPr>
          <w:sz w:val="28"/>
          <w:szCs w:val="28"/>
        </w:rPr>
      </w:pPr>
      <w:r w:rsidRPr="00D33ED4">
        <w:rPr>
          <w:sz w:val="28"/>
          <w:szCs w:val="28"/>
        </w:rPr>
        <w:t xml:space="preserve">г) определение победителей отбора и присуждение им сумм грантов (далее – этап </w:t>
      </w:r>
      <w:r w:rsidRPr="00D33ED4">
        <w:rPr>
          <w:sz w:val="28"/>
          <w:szCs w:val="28"/>
          <w:lang w:val="en-US"/>
        </w:rPr>
        <w:t>IV</w:t>
      </w:r>
      <w:r w:rsidRPr="00D33ED4">
        <w:rPr>
          <w:sz w:val="28"/>
          <w:szCs w:val="28"/>
        </w:rPr>
        <w:t>).</w:t>
      </w:r>
    </w:p>
    <w:p w:rsidR="00D33ED4" w:rsidRPr="00D33ED4" w:rsidRDefault="00D33ED4" w:rsidP="00D33ED4">
      <w:pPr>
        <w:spacing w:before="240"/>
        <w:ind w:firstLine="709"/>
        <w:jc w:val="both"/>
        <w:rPr>
          <w:sz w:val="28"/>
          <w:szCs w:val="28"/>
          <w:lang w:eastAsia="en-US"/>
        </w:rPr>
      </w:pPr>
      <w:r w:rsidRPr="00D33ED4">
        <w:rPr>
          <w:sz w:val="28"/>
          <w:szCs w:val="28"/>
          <w:lang w:eastAsia="en-US"/>
        </w:rPr>
        <w:t xml:space="preserve">Этап </w:t>
      </w:r>
      <w:r w:rsidRPr="00D33ED4">
        <w:rPr>
          <w:sz w:val="28"/>
          <w:szCs w:val="28"/>
          <w:lang w:val="en-US" w:eastAsia="en-US"/>
        </w:rPr>
        <w:t>I</w:t>
      </w:r>
      <w:r w:rsidRPr="00D33ED4">
        <w:rPr>
          <w:sz w:val="28"/>
          <w:szCs w:val="28"/>
          <w:lang w:eastAsia="en-US"/>
        </w:rPr>
        <w:t xml:space="preserve"> осуществляется региональной конкурсной комиссией путем исследования заявок (в отсутствие участников отбора).</w:t>
      </w:r>
    </w:p>
    <w:p w:rsidR="00D33ED4" w:rsidRPr="00D33ED4" w:rsidRDefault="00D33ED4" w:rsidP="00D33ED4">
      <w:pPr>
        <w:ind w:firstLine="709"/>
        <w:jc w:val="both"/>
        <w:rPr>
          <w:sz w:val="28"/>
          <w:szCs w:val="28"/>
        </w:rPr>
      </w:pPr>
      <w:r w:rsidRPr="00D33ED4">
        <w:rPr>
          <w:sz w:val="28"/>
          <w:szCs w:val="28"/>
        </w:rPr>
        <w:t xml:space="preserve">По результатам этапа </w:t>
      </w:r>
      <w:r w:rsidRPr="00D33ED4">
        <w:rPr>
          <w:sz w:val="28"/>
          <w:szCs w:val="28"/>
          <w:lang w:val="en-US"/>
        </w:rPr>
        <w:t>I</w:t>
      </w:r>
      <w:r w:rsidRPr="00D33ED4">
        <w:rPr>
          <w:sz w:val="28"/>
          <w:szCs w:val="28"/>
        </w:rPr>
        <w:t xml:space="preserve"> региональная конкурсная комиссия принимает решение о допуске участника отбора до следующего этапа отбора либо</w:t>
      </w:r>
      <w:r w:rsidRPr="00D33ED4">
        <w:rPr>
          <w:sz w:val="28"/>
          <w:szCs w:val="28"/>
        </w:rPr>
        <w:br/>
        <w:t>об отклонении заявки.</w:t>
      </w:r>
    </w:p>
    <w:p w:rsidR="00D33ED4" w:rsidRPr="00D33ED4" w:rsidRDefault="00D33ED4" w:rsidP="00D33ED4">
      <w:pPr>
        <w:spacing w:before="240"/>
        <w:ind w:firstLine="709"/>
        <w:jc w:val="both"/>
        <w:rPr>
          <w:sz w:val="28"/>
          <w:szCs w:val="28"/>
        </w:rPr>
      </w:pPr>
      <w:r w:rsidRPr="00D33ED4">
        <w:rPr>
          <w:sz w:val="28"/>
          <w:szCs w:val="28"/>
        </w:rPr>
        <w:t>Основаниями отклонения заявки являются:</w:t>
      </w:r>
    </w:p>
    <w:p w:rsidR="00D33ED4" w:rsidRPr="00D33ED4" w:rsidRDefault="00D33ED4" w:rsidP="00D33ED4">
      <w:pPr>
        <w:ind w:firstLine="709"/>
        <w:jc w:val="both"/>
        <w:rPr>
          <w:sz w:val="28"/>
          <w:szCs w:val="28"/>
          <w:lang w:eastAsia="en-US"/>
        </w:rPr>
      </w:pPr>
      <w:r w:rsidRPr="00D33ED4">
        <w:rPr>
          <w:sz w:val="28"/>
          <w:szCs w:val="28"/>
          <w:lang w:eastAsia="en-US"/>
        </w:rPr>
        <w:t>а) несоответствие представленных участником отбора заявки</w:t>
      </w:r>
      <w:r w:rsidRPr="00D33ED4">
        <w:rPr>
          <w:sz w:val="28"/>
          <w:szCs w:val="28"/>
          <w:lang w:eastAsia="en-US"/>
        </w:rPr>
        <w:br/>
        <w:t xml:space="preserve">и документов требованиям к заявкам участников отбора, установленным </w:t>
      </w:r>
      <w:r w:rsidRPr="00D33ED4">
        <w:rPr>
          <w:sz w:val="28"/>
          <w:szCs w:val="28"/>
          <w:lang w:eastAsia="en-US"/>
        </w:rPr>
        <w:br/>
        <w:t>в объявлении о проведении отбора;</w:t>
      </w:r>
    </w:p>
    <w:p w:rsidR="00D33ED4" w:rsidRPr="00D33ED4" w:rsidRDefault="00D33ED4" w:rsidP="00D33ED4">
      <w:pPr>
        <w:ind w:firstLine="709"/>
        <w:jc w:val="both"/>
        <w:rPr>
          <w:sz w:val="28"/>
          <w:szCs w:val="28"/>
          <w:lang w:eastAsia="en-US"/>
        </w:rPr>
      </w:pPr>
      <w:r w:rsidRPr="00D33ED4">
        <w:rPr>
          <w:sz w:val="28"/>
          <w:szCs w:val="28"/>
          <w:lang w:eastAsia="en-US"/>
        </w:rPr>
        <w:t>б) недостоверность представленной участником отбора информации,</w:t>
      </w:r>
      <w:r w:rsidRPr="00D33ED4">
        <w:rPr>
          <w:sz w:val="28"/>
          <w:szCs w:val="28"/>
          <w:lang w:eastAsia="en-US"/>
        </w:rPr>
        <w:br/>
        <w:t>в том числе информации о месте нахождения и адресе юридического лица, крестьянского (фермерского) хозяйства, индивидуального предпринимателя;</w:t>
      </w:r>
    </w:p>
    <w:p w:rsidR="00D33ED4" w:rsidRPr="00D33ED4" w:rsidRDefault="00D33ED4" w:rsidP="00D33ED4">
      <w:pPr>
        <w:ind w:firstLine="709"/>
        <w:jc w:val="both"/>
        <w:rPr>
          <w:sz w:val="28"/>
          <w:szCs w:val="28"/>
          <w:lang w:eastAsia="en-US"/>
        </w:rPr>
      </w:pPr>
      <w:r w:rsidRPr="00D33ED4">
        <w:rPr>
          <w:sz w:val="28"/>
          <w:szCs w:val="28"/>
          <w:lang w:eastAsia="en-US"/>
        </w:rPr>
        <w:lastRenderedPageBreak/>
        <w:t>в) подача участником отбора заявки после даты и (или) времени, определенных для подачи заявок;</w:t>
      </w:r>
    </w:p>
    <w:p w:rsidR="00D33ED4" w:rsidRPr="00D33ED4" w:rsidRDefault="00D33ED4" w:rsidP="00D33ED4">
      <w:pPr>
        <w:ind w:firstLine="709"/>
        <w:jc w:val="both"/>
        <w:rPr>
          <w:sz w:val="28"/>
          <w:szCs w:val="28"/>
        </w:rPr>
      </w:pPr>
      <w:r w:rsidRPr="00D33ED4">
        <w:rPr>
          <w:sz w:val="28"/>
          <w:szCs w:val="28"/>
        </w:rPr>
        <w:t xml:space="preserve">г) несоответствия участника отбора требованиям пункта 10 настоящего Порядка, Приложению № 2 к Порядку (в зависимости от вида гранта </w:t>
      </w:r>
      <w:r w:rsidRPr="00D33ED4">
        <w:rPr>
          <w:sz w:val="28"/>
          <w:szCs w:val="28"/>
        </w:rPr>
        <w:br/>
        <w:t>на предоставление, которого осуществляется отбор).</w:t>
      </w:r>
    </w:p>
    <w:p w:rsidR="00D33ED4" w:rsidRPr="00D33ED4" w:rsidRDefault="00D33ED4" w:rsidP="00D33ED4">
      <w:pPr>
        <w:ind w:firstLine="709"/>
        <w:jc w:val="both"/>
        <w:rPr>
          <w:sz w:val="28"/>
          <w:szCs w:val="28"/>
        </w:rPr>
      </w:pPr>
      <w:r w:rsidRPr="00D33ED4">
        <w:rPr>
          <w:sz w:val="28"/>
          <w:szCs w:val="28"/>
        </w:rPr>
        <w:t>Решение региональной конкурсной комиссии об отклонении заявки оформляется протоколом.</w:t>
      </w:r>
    </w:p>
    <w:p w:rsidR="00D33ED4" w:rsidRPr="00D33ED4" w:rsidRDefault="00D33ED4" w:rsidP="00D33ED4">
      <w:pPr>
        <w:ind w:firstLine="709"/>
        <w:jc w:val="both"/>
        <w:rPr>
          <w:sz w:val="28"/>
          <w:szCs w:val="28"/>
        </w:rPr>
      </w:pPr>
      <w:r w:rsidRPr="00D33ED4">
        <w:rPr>
          <w:sz w:val="28"/>
          <w:szCs w:val="28"/>
        </w:rPr>
        <w:t>Участники отбора, заявки которых отклонены, выбывают из дальнейшего участия в отборе.</w:t>
      </w:r>
    </w:p>
    <w:p w:rsidR="00D33ED4" w:rsidRPr="00D33ED4" w:rsidRDefault="00D33ED4" w:rsidP="00D33ED4">
      <w:pPr>
        <w:widowControl w:val="0"/>
        <w:spacing w:before="240"/>
        <w:ind w:right="-2" w:firstLine="709"/>
        <w:jc w:val="both"/>
        <w:rPr>
          <w:rFonts w:eastAsia="Calibri"/>
          <w:bCs/>
          <w:sz w:val="28"/>
          <w:szCs w:val="28"/>
          <w:shd w:val="clear" w:color="auto" w:fill="FFFFFF"/>
          <w:lang w:eastAsia="en-US"/>
        </w:rPr>
      </w:pPr>
      <w:r w:rsidRPr="00D33ED4">
        <w:rPr>
          <w:rFonts w:eastAsia="Calibri"/>
          <w:sz w:val="28"/>
          <w:szCs w:val="28"/>
          <w:lang w:eastAsia="en-US"/>
        </w:rPr>
        <w:t xml:space="preserve">Этап </w:t>
      </w:r>
      <w:r w:rsidRPr="00D33ED4">
        <w:rPr>
          <w:rFonts w:eastAsia="Calibri"/>
          <w:sz w:val="28"/>
          <w:szCs w:val="28"/>
          <w:lang w:val="en-US" w:eastAsia="en-US"/>
        </w:rPr>
        <w:t>II</w:t>
      </w:r>
      <w:r w:rsidRPr="00D33ED4">
        <w:rPr>
          <w:rFonts w:eastAsia="Calibri"/>
          <w:sz w:val="28"/>
          <w:szCs w:val="28"/>
          <w:lang w:eastAsia="en-US"/>
        </w:rPr>
        <w:t xml:space="preserve"> осуществляется региональной конкурсной комиссией </w:t>
      </w:r>
      <w:r w:rsidRPr="00D33ED4">
        <w:rPr>
          <w:rFonts w:eastAsia="Calibri"/>
          <w:sz w:val="28"/>
          <w:szCs w:val="28"/>
          <w:lang w:eastAsia="en-US"/>
        </w:rPr>
        <w:br/>
      </w:r>
      <w:r w:rsidRPr="00D33ED4">
        <w:rPr>
          <w:rFonts w:eastAsia="Calibri"/>
          <w:bCs/>
          <w:sz w:val="28"/>
          <w:szCs w:val="28"/>
          <w:shd w:val="clear" w:color="auto" w:fill="FFFFFF"/>
          <w:lang w:eastAsia="en-US"/>
        </w:rPr>
        <w:t xml:space="preserve">в соответствии с критериями оценки участников отбора на предоставление грантов на развитие малых форм хозяйствования согласно Приложению </w:t>
      </w:r>
      <w:r w:rsidRPr="00D33ED4">
        <w:rPr>
          <w:rFonts w:eastAsia="Calibri"/>
          <w:bCs/>
          <w:sz w:val="28"/>
          <w:szCs w:val="28"/>
          <w:shd w:val="clear" w:color="auto" w:fill="FFFFFF"/>
          <w:lang w:eastAsia="en-US"/>
        </w:rPr>
        <w:br/>
        <w:t>№ 4 к настоящему Порядку.</w:t>
      </w:r>
    </w:p>
    <w:p w:rsidR="00D33ED4" w:rsidRPr="00D33ED4" w:rsidRDefault="00D33ED4" w:rsidP="00D33ED4">
      <w:pPr>
        <w:ind w:firstLine="709"/>
        <w:jc w:val="both"/>
        <w:rPr>
          <w:bCs/>
          <w:sz w:val="28"/>
          <w:szCs w:val="28"/>
          <w:shd w:val="clear" w:color="auto" w:fill="FFFFFF"/>
        </w:rPr>
      </w:pPr>
      <w:r w:rsidRPr="00D33ED4">
        <w:rPr>
          <w:bCs/>
          <w:sz w:val="28"/>
          <w:szCs w:val="28"/>
          <w:shd w:val="clear" w:color="auto" w:fill="FFFFFF"/>
        </w:rPr>
        <w:t>На основании суммарного балла участникам отбора присваивается порядковый номер и составляется рейтинг в порядке убывания количества набранных участниками отбора баллов.</w:t>
      </w:r>
    </w:p>
    <w:p w:rsidR="00D33ED4" w:rsidRPr="00D33ED4" w:rsidRDefault="00D33ED4" w:rsidP="00D33ED4">
      <w:pPr>
        <w:ind w:firstLine="709"/>
        <w:jc w:val="both"/>
        <w:rPr>
          <w:sz w:val="28"/>
          <w:szCs w:val="28"/>
        </w:rPr>
      </w:pPr>
      <w:r w:rsidRPr="00D33ED4">
        <w:rPr>
          <w:sz w:val="28"/>
          <w:szCs w:val="28"/>
        </w:rPr>
        <w:t>По итогам подсчета баллов по критериям выбывают из дальнейшего участия в отборе участники отбора, заявки которых получили менее 10 баллов.</w:t>
      </w:r>
    </w:p>
    <w:p w:rsidR="00D33ED4" w:rsidRPr="00D33ED4" w:rsidRDefault="00D33ED4" w:rsidP="00D33ED4">
      <w:pPr>
        <w:spacing w:before="240"/>
        <w:ind w:firstLine="709"/>
        <w:jc w:val="both"/>
        <w:rPr>
          <w:sz w:val="28"/>
          <w:szCs w:val="28"/>
        </w:rPr>
      </w:pPr>
      <w:r w:rsidRPr="00D33ED4">
        <w:rPr>
          <w:sz w:val="28"/>
          <w:szCs w:val="28"/>
        </w:rPr>
        <w:t xml:space="preserve">Этап </w:t>
      </w:r>
      <w:r w:rsidRPr="00D33ED4">
        <w:rPr>
          <w:sz w:val="28"/>
          <w:szCs w:val="28"/>
          <w:lang w:val="en-US"/>
        </w:rPr>
        <w:t>III</w:t>
      </w:r>
      <w:r w:rsidRPr="00D33ED4">
        <w:rPr>
          <w:sz w:val="28"/>
          <w:szCs w:val="28"/>
        </w:rPr>
        <w:t xml:space="preserve"> включает:</w:t>
      </w:r>
    </w:p>
    <w:p w:rsidR="00D33ED4" w:rsidRPr="00D33ED4" w:rsidRDefault="00D33ED4" w:rsidP="00D33ED4">
      <w:pPr>
        <w:ind w:firstLine="709"/>
        <w:jc w:val="both"/>
        <w:rPr>
          <w:sz w:val="28"/>
          <w:szCs w:val="28"/>
          <w:lang w:eastAsia="en-US"/>
        </w:rPr>
      </w:pPr>
      <w:r w:rsidRPr="00D33ED4">
        <w:rPr>
          <w:sz w:val="28"/>
          <w:szCs w:val="28"/>
          <w:lang w:eastAsia="en-US"/>
        </w:rPr>
        <w:t>а) самостоятельный доклад участника отбора об истории создания</w:t>
      </w:r>
      <w:r w:rsidRPr="00D33ED4">
        <w:rPr>
          <w:sz w:val="28"/>
          <w:szCs w:val="28"/>
          <w:lang w:eastAsia="en-US"/>
        </w:rPr>
        <w:br/>
        <w:t>и развития, основных достижениях, планах и перспективах развития;</w:t>
      </w:r>
    </w:p>
    <w:p w:rsidR="00D33ED4" w:rsidRPr="00D33ED4" w:rsidRDefault="00D33ED4" w:rsidP="00D33ED4">
      <w:pPr>
        <w:ind w:firstLine="709"/>
        <w:jc w:val="both"/>
        <w:rPr>
          <w:sz w:val="28"/>
          <w:szCs w:val="28"/>
        </w:rPr>
      </w:pPr>
      <w:r w:rsidRPr="00D33ED4">
        <w:rPr>
          <w:sz w:val="28"/>
          <w:szCs w:val="28"/>
        </w:rPr>
        <w:t>б) вопросы, задаваемые членами региональной конкурсной комиссии участнику отбора по проекту грантополучателя, в части обоснования участником отбора необходимости планируемых приобретений и фактической достижимости заявленных в проекте грантополучателя показателей.</w:t>
      </w:r>
    </w:p>
    <w:p w:rsidR="00D33ED4" w:rsidRPr="00D33ED4" w:rsidRDefault="00D33ED4" w:rsidP="00D33ED4">
      <w:pPr>
        <w:spacing w:before="240"/>
        <w:ind w:firstLine="709"/>
        <w:jc w:val="both"/>
        <w:rPr>
          <w:sz w:val="28"/>
          <w:szCs w:val="28"/>
          <w:lang w:eastAsia="en-US"/>
        </w:rPr>
      </w:pPr>
      <w:r w:rsidRPr="00D33ED4">
        <w:rPr>
          <w:sz w:val="28"/>
          <w:szCs w:val="28"/>
          <w:lang w:eastAsia="en-US"/>
        </w:rPr>
        <w:t xml:space="preserve">Присутствие участников отбора на этапе </w:t>
      </w:r>
      <w:r w:rsidRPr="00D33ED4">
        <w:rPr>
          <w:sz w:val="28"/>
          <w:szCs w:val="28"/>
          <w:lang w:val="en-US" w:eastAsia="en-US"/>
        </w:rPr>
        <w:t>III</w:t>
      </w:r>
      <w:r w:rsidRPr="00D33ED4">
        <w:rPr>
          <w:sz w:val="28"/>
          <w:szCs w:val="28"/>
          <w:lang w:eastAsia="en-US"/>
        </w:rPr>
        <w:t xml:space="preserve"> является обязательным</w:t>
      </w:r>
      <w:r w:rsidRPr="00D33ED4">
        <w:rPr>
          <w:sz w:val="28"/>
          <w:szCs w:val="28"/>
          <w:lang w:eastAsia="en-US"/>
        </w:rPr>
        <w:br/>
        <w:t>и может быть обеспечено личным участием либо посредством видеоконференцсвязи.</w:t>
      </w:r>
    </w:p>
    <w:p w:rsidR="00D33ED4" w:rsidRPr="00D33ED4" w:rsidRDefault="00D33ED4" w:rsidP="00D33ED4">
      <w:pPr>
        <w:widowControl w:val="0"/>
        <w:autoSpaceDE w:val="0"/>
        <w:autoSpaceDN w:val="0"/>
        <w:adjustRightInd w:val="0"/>
        <w:ind w:firstLine="709"/>
        <w:jc w:val="both"/>
        <w:rPr>
          <w:sz w:val="28"/>
          <w:szCs w:val="28"/>
        </w:rPr>
      </w:pPr>
      <w:r w:rsidRPr="00D33ED4">
        <w:rPr>
          <w:sz w:val="28"/>
          <w:szCs w:val="28"/>
        </w:rPr>
        <w:t xml:space="preserve">Участники отбора, не присутствовавшие при проведении этапа </w:t>
      </w:r>
      <w:r w:rsidRPr="00D33ED4">
        <w:rPr>
          <w:sz w:val="28"/>
          <w:szCs w:val="28"/>
          <w:lang w:val="en-US"/>
        </w:rPr>
        <w:t>III</w:t>
      </w:r>
      <w:r w:rsidRPr="00D33ED4">
        <w:rPr>
          <w:sz w:val="28"/>
          <w:szCs w:val="28"/>
        </w:rPr>
        <w:t>, либо, не предъявившие региональной конкурсной комиссии документ, удостоверяющий личность, выбывают из участия в отборе.</w:t>
      </w:r>
    </w:p>
    <w:p w:rsidR="00D33ED4" w:rsidRPr="00D33ED4" w:rsidRDefault="00D33ED4" w:rsidP="00D33ED4">
      <w:pPr>
        <w:spacing w:before="240"/>
        <w:ind w:firstLine="709"/>
        <w:jc w:val="both"/>
        <w:rPr>
          <w:sz w:val="28"/>
          <w:szCs w:val="28"/>
        </w:rPr>
      </w:pPr>
      <w:r w:rsidRPr="00D33ED4">
        <w:rPr>
          <w:sz w:val="28"/>
          <w:szCs w:val="28"/>
        </w:rPr>
        <w:t xml:space="preserve">По итогам этапа </w:t>
      </w:r>
      <w:r w:rsidRPr="00D33ED4">
        <w:rPr>
          <w:sz w:val="28"/>
          <w:szCs w:val="28"/>
          <w:lang w:val="en-US"/>
        </w:rPr>
        <w:t>III</w:t>
      </w:r>
      <w:r w:rsidRPr="00D33ED4">
        <w:rPr>
          <w:sz w:val="28"/>
          <w:szCs w:val="28"/>
        </w:rPr>
        <w:t xml:space="preserve"> региональная конкурсная комиссия оценивает участников отбора путем открытого голосования: один голос «за» члена комиссии составляет «один» балл; один голос «против» члена комиссии составляет «ноль» баллов.</w:t>
      </w:r>
    </w:p>
    <w:p w:rsidR="00D33ED4" w:rsidRPr="00D33ED4" w:rsidRDefault="00D33ED4" w:rsidP="00D33ED4">
      <w:pPr>
        <w:spacing w:before="240"/>
        <w:ind w:firstLine="709"/>
        <w:jc w:val="both"/>
        <w:rPr>
          <w:sz w:val="28"/>
          <w:szCs w:val="28"/>
        </w:rPr>
      </w:pPr>
      <w:r w:rsidRPr="00D33ED4">
        <w:rPr>
          <w:sz w:val="28"/>
          <w:szCs w:val="28"/>
        </w:rPr>
        <w:t>Участники отбора, получившие 80% и более голосов членов комиссии - "против", голосовавших на заседании региональной конкурсной комиссии, выбывают из участия в отборе.</w:t>
      </w:r>
    </w:p>
    <w:p w:rsidR="00D33ED4" w:rsidRPr="00D33ED4" w:rsidRDefault="00D33ED4" w:rsidP="00D33ED4">
      <w:pPr>
        <w:spacing w:before="240" w:beforeAutospacing="1" w:after="100" w:afterAutospacing="1"/>
        <w:ind w:firstLine="709"/>
        <w:jc w:val="both"/>
        <w:rPr>
          <w:bCs/>
          <w:sz w:val="28"/>
          <w:szCs w:val="28"/>
          <w:shd w:val="clear" w:color="auto" w:fill="FFFFFF"/>
        </w:rPr>
      </w:pPr>
      <w:r w:rsidRPr="00D33ED4">
        <w:rPr>
          <w:bCs/>
          <w:sz w:val="28"/>
          <w:szCs w:val="28"/>
          <w:shd w:val="clear" w:color="auto" w:fill="FFFFFF"/>
        </w:rPr>
        <w:t>На основании суммарного балла за этапы II и III участникам отбора присваивается порядковый номер и составляется итоговый рейтинг участников отбора в порядке убывания количества набранных участниками отбора баллов.</w:t>
      </w:r>
    </w:p>
    <w:p w:rsidR="00D33ED4" w:rsidRPr="00D33ED4" w:rsidRDefault="00D33ED4" w:rsidP="00D33ED4">
      <w:pPr>
        <w:spacing w:before="240" w:beforeAutospacing="1" w:after="100" w:afterAutospacing="1"/>
        <w:ind w:firstLine="709"/>
        <w:jc w:val="both"/>
        <w:rPr>
          <w:bCs/>
          <w:sz w:val="28"/>
          <w:szCs w:val="28"/>
          <w:shd w:val="clear" w:color="auto" w:fill="FFFFFF"/>
        </w:rPr>
      </w:pPr>
      <w:r w:rsidRPr="00D33ED4">
        <w:rPr>
          <w:bCs/>
          <w:sz w:val="28"/>
          <w:szCs w:val="28"/>
          <w:shd w:val="clear" w:color="auto" w:fill="FFFFFF"/>
        </w:rPr>
        <w:lastRenderedPageBreak/>
        <w:t>Первый номер в итоговом рейтинге присваивается участнику отбора с большим (в сравнении с другими участниками отбора) значением величины суммарного балла, последний номер - участнику отбора с меньшим (в сравнении с другими участниками отбора) значением величины суммарного балла.</w:t>
      </w:r>
    </w:p>
    <w:p w:rsidR="00D33ED4" w:rsidRPr="00D33ED4" w:rsidRDefault="00D33ED4" w:rsidP="00D33ED4">
      <w:pPr>
        <w:spacing w:before="240" w:beforeAutospacing="1" w:after="100" w:afterAutospacing="1"/>
        <w:ind w:firstLine="709"/>
        <w:jc w:val="both"/>
        <w:rPr>
          <w:bCs/>
          <w:sz w:val="28"/>
          <w:szCs w:val="28"/>
          <w:shd w:val="clear" w:color="auto" w:fill="FFFFFF"/>
        </w:rPr>
      </w:pPr>
      <w:r w:rsidRPr="00D33ED4">
        <w:rPr>
          <w:bCs/>
          <w:sz w:val="28"/>
          <w:szCs w:val="28"/>
          <w:shd w:val="clear" w:color="auto" w:fill="FFFFFF"/>
        </w:rPr>
        <w:t>Если несколько участников отбора набрали одинаковое количество баллов, то участнику отбора, доля софинансирования проекта грантополучателя которого больше (в сравнении с другим (другими) участником (участниками) отбора), присваивается номер, предшествующий номеру участника отбора доля софинансирования проекта грантополучателя которого меньше.</w:t>
      </w:r>
    </w:p>
    <w:p w:rsidR="00D33ED4" w:rsidRPr="00D33ED4" w:rsidRDefault="00D33ED4" w:rsidP="00D33ED4">
      <w:pPr>
        <w:spacing w:before="240" w:beforeAutospacing="1" w:after="100" w:afterAutospacing="1"/>
        <w:ind w:firstLine="709"/>
        <w:jc w:val="both"/>
        <w:rPr>
          <w:bCs/>
          <w:sz w:val="28"/>
          <w:szCs w:val="28"/>
          <w:shd w:val="clear" w:color="auto" w:fill="FFFFFF"/>
        </w:rPr>
      </w:pPr>
      <w:r w:rsidRPr="00D33ED4">
        <w:rPr>
          <w:bCs/>
          <w:sz w:val="28"/>
          <w:szCs w:val="28"/>
          <w:shd w:val="clear" w:color="auto" w:fill="FFFFFF"/>
        </w:rPr>
        <w:t>При равной доле софинансирования проекта грантополучателя - участнику отбора, планирующему создание большего (в сравнении с другим (другими) участником (участниками) отбора), количества новых постоянных рабочих мест, присваивается номер, предшествующий номеру участника отбора, планирующего создать количество новых постоянных рабочих мест меньше.</w:t>
      </w:r>
    </w:p>
    <w:p w:rsidR="00D33ED4" w:rsidRPr="00D33ED4" w:rsidRDefault="00D33ED4" w:rsidP="00D33ED4">
      <w:pPr>
        <w:spacing w:before="240" w:beforeAutospacing="1" w:after="100" w:afterAutospacing="1"/>
        <w:ind w:firstLine="709"/>
        <w:jc w:val="both"/>
        <w:rPr>
          <w:bCs/>
          <w:sz w:val="28"/>
          <w:szCs w:val="28"/>
          <w:shd w:val="clear" w:color="auto" w:fill="FFFFFF"/>
        </w:rPr>
      </w:pPr>
      <w:r w:rsidRPr="00D33ED4">
        <w:rPr>
          <w:bCs/>
          <w:sz w:val="28"/>
          <w:szCs w:val="28"/>
          <w:shd w:val="clear" w:color="auto" w:fill="FFFFFF"/>
        </w:rPr>
        <w:t>При равенстве доли софинансирования проекта грантополучателя и планирования создания количества новых постоянных рабочих мест, участнику отбора заявка которого зарегистрирована Министерством раньше (по дате и времени) присваивается номер, предшествующий номеру участника отбора, заявка которого зарегистрирована позже.</w:t>
      </w:r>
    </w:p>
    <w:p w:rsidR="00D33ED4" w:rsidRPr="00D33ED4" w:rsidRDefault="00D33ED4" w:rsidP="00D33ED4">
      <w:pPr>
        <w:spacing w:before="240" w:beforeAutospacing="1" w:after="100" w:afterAutospacing="1"/>
        <w:ind w:firstLine="709"/>
        <w:jc w:val="both"/>
        <w:rPr>
          <w:bCs/>
          <w:sz w:val="28"/>
          <w:szCs w:val="28"/>
          <w:shd w:val="clear" w:color="auto" w:fill="FFFFFF"/>
        </w:rPr>
      </w:pPr>
      <w:r w:rsidRPr="00D33ED4">
        <w:rPr>
          <w:bCs/>
          <w:sz w:val="28"/>
          <w:szCs w:val="28"/>
          <w:shd w:val="clear" w:color="auto" w:fill="FFFFFF"/>
        </w:rPr>
        <w:t>На основании итогового рейтинга участников отбора региональная конкурсная комиссия определяет перечень победителей, принимает решения о предоставлении победителям грантов, о размере гранта каждому победителю, о сроках создания победителями новых рабочих мест.</w:t>
      </w:r>
    </w:p>
    <w:p w:rsidR="00D33ED4" w:rsidRPr="00D33ED4" w:rsidRDefault="00D33ED4" w:rsidP="00D33ED4">
      <w:pPr>
        <w:spacing w:before="240"/>
        <w:ind w:firstLine="709"/>
        <w:jc w:val="both"/>
        <w:rPr>
          <w:bCs/>
          <w:sz w:val="28"/>
          <w:szCs w:val="28"/>
          <w:shd w:val="clear" w:color="auto" w:fill="FFFFFF"/>
        </w:rPr>
      </w:pPr>
      <w:r w:rsidRPr="00D33ED4">
        <w:rPr>
          <w:bCs/>
          <w:sz w:val="28"/>
          <w:szCs w:val="28"/>
          <w:shd w:val="clear" w:color="auto" w:fill="FFFFFF"/>
        </w:rPr>
        <w:t>Количество победителей определяется исходя из лимитов бюджетных обязательств, доведенных до Министерства на предоставление грантов в текущем финансовом году.</w:t>
      </w:r>
    </w:p>
    <w:p w:rsidR="00D33ED4" w:rsidRPr="00D33ED4" w:rsidRDefault="00D33ED4" w:rsidP="00D33ED4">
      <w:pPr>
        <w:ind w:firstLine="709"/>
        <w:jc w:val="both"/>
        <w:rPr>
          <w:bCs/>
          <w:sz w:val="28"/>
          <w:szCs w:val="28"/>
          <w:shd w:val="clear" w:color="auto" w:fill="FFFFFF"/>
        </w:rPr>
      </w:pPr>
    </w:p>
    <w:p w:rsidR="00D33ED4" w:rsidRPr="00D33ED4" w:rsidRDefault="00D33ED4" w:rsidP="00D33ED4">
      <w:pPr>
        <w:ind w:firstLine="709"/>
        <w:jc w:val="both"/>
        <w:rPr>
          <w:bCs/>
          <w:sz w:val="28"/>
          <w:szCs w:val="28"/>
          <w:shd w:val="clear" w:color="auto" w:fill="FFFFFF"/>
        </w:rPr>
      </w:pPr>
      <w:r w:rsidRPr="00D33ED4">
        <w:rPr>
          <w:bCs/>
          <w:sz w:val="28"/>
          <w:szCs w:val="28"/>
          <w:shd w:val="clear" w:color="auto" w:fill="FFFFFF"/>
        </w:rPr>
        <w:t>Решение региональной конкурсной комиссии оформляется протоколом, который содержит в том числе информацию о результатах проведения отбора, об участниках отбора, оценках по критериям отбора, размерах предоставляемых грантов.</w:t>
      </w:r>
    </w:p>
    <w:p w:rsidR="006E0820" w:rsidRDefault="006E0820" w:rsidP="006E0820">
      <w:pPr>
        <w:pStyle w:val="aa"/>
        <w:tabs>
          <w:tab w:val="left" w:pos="1134"/>
        </w:tabs>
        <w:jc w:val="both"/>
        <w:rPr>
          <w:rFonts w:ascii="Times New Roman" w:hAnsi="Times New Roman"/>
          <w:sz w:val="28"/>
          <w:szCs w:val="28"/>
        </w:rPr>
      </w:pPr>
    </w:p>
    <w:p w:rsidR="006E0820" w:rsidRPr="006E0820" w:rsidRDefault="006E0820" w:rsidP="006E0820">
      <w:pPr>
        <w:pStyle w:val="aa"/>
        <w:tabs>
          <w:tab w:val="left" w:pos="1134"/>
        </w:tabs>
        <w:jc w:val="center"/>
        <w:rPr>
          <w:rFonts w:ascii="Times New Roman" w:hAnsi="Times New Roman"/>
          <w:b/>
          <w:sz w:val="28"/>
          <w:szCs w:val="28"/>
        </w:rPr>
      </w:pPr>
      <w:r w:rsidRPr="006E0820">
        <w:rPr>
          <w:rFonts w:ascii="Times New Roman" w:hAnsi="Times New Roman"/>
          <w:b/>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E0820" w:rsidRPr="006E0820" w:rsidRDefault="006E0820" w:rsidP="006E0820">
      <w:pPr>
        <w:pStyle w:val="aa"/>
        <w:tabs>
          <w:tab w:val="left" w:pos="1134"/>
        </w:tabs>
        <w:jc w:val="both"/>
        <w:rPr>
          <w:rFonts w:ascii="Times New Roman" w:hAnsi="Times New Roman"/>
          <w:color w:val="202020"/>
          <w:sz w:val="28"/>
          <w:szCs w:val="28"/>
          <w:shd w:val="clear" w:color="auto" w:fill="FFFFFF"/>
        </w:rPr>
      </w:pPr>
    </w:p>
    <w:p w:rsidR="006E0820" w:rsidRPr="006E0820" w:rsidRDefault="006E0820" w:rsidP="006E5612">
      <w:pPr>
        <w:pStyle w:val="aa"/>
        <w:tabs>
          <w:tab w:val="left" w:pos="1134"/>
        </w:tabs>
        <w:ind w:firstLine="709"/>
        <w:jc w:val="both"/>
        <w:rPr>
          <w:rFonts w:ascii="Times New Roman" w:hAnsi="Times New Roman"/>
          <w:color w:val="202020"/>
          <w:sz w:val="28"/>
          <w:szCs w:val="28"/>
          <w:shd w:val="clear" w:color="auto" w:fill="FFFFFF"/>
        </w:rPr>
      </w:pPr>
      <w:r w:rsidRPr="006E0820">
        <w:rPr>
          <w:rFonts w:ascii="Times New Roman" w:hAnsi="Times New Roman"/>
          <w:color w:val="202020"/>
          <w:sz w:val="28"/>
          <w:szCs w:val="28"/>
          <w:shd w:val="clear" w:color="auto" w:fill="FFFFFF"/>
        </w:rPr>
        <w:t>Разъяснение положений объявления о проведении отбора осуществляется</w:t>
      </w:r>
      <w:r w:rsidR="006E5612">
        <w:rPr>
          <w:rFonts w:ascii="Times New Roman" w:hAnsi="Times New Roman"/>
          <w:color w:val="202020"/>
          <w:sz w:val="28"/>
          <w:szCs w:val="28"/>
          <w:shd w:val="clear" w:color="auto" w:fill="FFFFFF"/>
        </w:rPr>
        <w:br/>
      </w:r>
      <w:r w:rsidRPr="006E0820">
        <w:rPr>
          <w:rFonts w:ascii="Times New Roman" w:hAnsi="Times New Roman"/>
          <w:color w:val="202020"/>
          <w:sz w:val="28"/>
          <w:szCs w:val="28"/>
          <w:shd w:val="clear" w:color="auto" w:fill="FFFFFF"/>
        </w:rPr>
        <w:t xml:space="preserve">в сроки проведения отбора, по телефону Министерства </w:t>
      </w:r>
      <w:r w:rsidR="006A6C71">
        <w:rPr>
          <w:rFonts w:ascii="Times New Roman" w:hAnsi="Times New Roman"/>
          <w:color w:val="202020"/>
          <w:sz w:val="28"/>
          <w:szCs w:val="28"/>
          <w:shd w:val="clear" w:color="auto" w:fill="FFFFFF"/>
        </w:rPr>
        <w:t xml:space="preserve">8 </w:t>
      </w:r>
      <w:r w:rsidRPr="006E0820">
        <w:rPr>
          <w:rFonts w:ascii="Times New Roman" w:hAnsi="Times New Roman"/>
          <w:color w:val="202020"/>
          <w:sz w:val="28"/>
          <w:szCs w:val="28"/>
          <w:shd w:val="clear" w:color="auto" w:fill="FFFFFF"/>
        </w:rPr>
        <w:t>(38822) 2-36-74</w:t>
      </w:r>
      <w:r w:rsidR="006E5612">
        <w:rPr>
          <w:rFonts w:ascii="Times New Roman" w:hAnsi="Times New Roman"/>
          <w:color w:val="202020"/>
          <w:sz w:val="28"/>
          <w:szCs w:val="28"/>
          <w:shd w:val="clear" w:color="auto" w:fill="FFFFFF"/>
        </w:rPr>
        <w:br/>
      </w:r>
      <w:r w:rsidRPr="006E0820">
        <w:rPr>
          <w:rFonts w:ascii="Times New Roman" w:hAnsi="Times New Roman"/>
          <w:color w:val="202020"/>
          <w:sz w:val="28"/>
          <w:szCs w:val="28"/>
          <w:shd w:val="clear" w:color="auto" w:fill="FFFFFF"/>
        </w:rPr>
        <w:t xml:space="preserve">или непосредственно в Центре компетенций в сфере сельскохозяйственной </w:t>
      </w:r>
      <w:r w:rsidRPr="006E0820">
        <w:rPr>
          <w:rFonts w:ascii="Times New Roman" w:hAnsi="Times New Roman"/>
          <w:color w:val="202020"/>
          <w:sz w:val="28"/>
          <w:szCs w:val="28"/>
          <w:shd w:val="clear" w:color="auto" w:fill="FFFFFF"/>
        </w:rPr>
        <w:lastRenderedPageBreak/>
        <w:t>кооперации и поддержки фермеров (</w:t>
      </w:r>
      <w:r w:rsidR="006E5612">
        <w:rPr>
          <w:rFonts w:ascii="Times New Roman" w:hAnsi="Times New Roman"/>
          <w:color w:val="202020"/>
          <w:sz w:val="28"/>
          <w:szCs w:val="28"/>
          <w:shd w:val="clear" w:color="auto" w:fill="FFFFFF"/>
        </w:rPr>
        <w:t xml:space="preserve">Министерство, </w:t>
      </w:r>
      <w:r w:rsidRPr="006E0820">
        <w:rPr>
          <w:rFonts w:ascii="Times New Roman" w:hAnsi="Times New Roman"/>
          <w:color w:val="202020"/>
          <w:sz w:val="28"/>
          <w:szCs w:val="28"/>
          <w:shd w:val="clear" w:color="auto" w:fill="FFFFFF"/>
        </w:rPr>
        <w:t>кабинет № 7), согласно режиму рабочего времени Министерства.</w:t>
      </w:r>
    </w:p>
    <w:p w:rsidR="006E0820" w:rsidRDefault="006E0820" w:rsidP="006E0820">
      <w:pPr>
        <w:pStyle w:val="aa"/>
        <w:tabs>
          <w:tab w:val="left" w:pos="1134"/>
        </w:tabs>
        <w:jc w:val="both"/>
        <w:rPr>
          <w:rFonts w:ascii="Times New Roman" w:hAnsi="Times New Roman"/>
          <w:sz w:val="28"/>
          <w:szCs w:val="28"/>
        </w:rPr>
      </w:pPr>
    </w:p>
    <w:p w:rsidR="006E0820" w:rsidRPr="00667FCB" w:rsidRDefault="006E0820" w:rsidP="00667FCB">
      <w:pPr>
        <w:pStyle w:val="aa"/>
        <w:tabs>
          <w:tab w:val="left" w:pos="1134"/>
        </w:tabs>
        <w:jc w:val="center"/>
        <w:rPr>
          <w:rFonts w:ascii="Times New Roman" w:hAnsi="Times New Roman"/>
          <w:b/>
          <w:sz w:val="28"/>
          <w:szCs w:val="28"/>
        </w:rPr>
      </w:pPr>
      <w:r w:rsidRPr="00667FCB">
        <w:rPr>
          <w:rFonts w:ascii="Times New Roman" w:hAnsi="Times New Roman"/>
          <w:b/>
          <w:sz w:val="28"/>
          <w:szCs w:val="28"/>
        </w:rPr>
        <w:t>Срок, в течение которого победитель (победители) отбора должен подписать соглашение о предоставлении гранта</w:t>
      </w:r>
    </w:p>
    <w:p w:rsidR="00667FCB" w:rsidRDefault="00667FCB" w:rsidP="006E0820">
      <w:pPr>
        <w:pStyle w:val="aa"/>
        <w:tabs>
          <w:tab w:val="left" w:pos="1134"/>
        </w:tabs>
        <w:jc w:val="both"/>
        <w:rPr>
          <w:rFonts w:ascii="Times New Roman" w:hAnsi="Times New Roman"/>
          <w:sz w:val="28"/>
          <w:szCs w:val="28"/>
        </w:rPr>
      </w:pPr>
    </w:p>
    <w:p w:rsidR="006E0820" w:rsidRPr="00667FCB" w:rsidRDefault="00667FCB" w:rsidP="00667FCB">
      <w:pPr>
        <w:pStyle w:val="aa"/>
        <w:tabs>
          <w:tab w:val="left" w:pos="1134"/>
        </w:tabs>
        <w:ind w:firstLine="709"/>
        <w:jc w:val="both"/>
        <w:rPr>
          <w:rFonts w:ascii="Times New Roman" w:hAnsi="Times New Roman"/>
          <w:sz w:val="28"/>
          <w:szCs w:val="28"/>
        </w:rPr>
      </w:pPr>
      <w:r w:rsidRPr="00667FCB">
        <w:rPr>
          <w:rFonts w:ascii="Times New Roman" w:hAnsi="Times New Roman"/>
          <w:color w:val="202020"/>
          <w:sz w:val="28"/>
          <w:szCs w:val="28"/>
          <w:shd w:val="clear" w:color="auto" w:fill="FFFFFF"/>
        </w:rPr>
        <w:t>Победитель (победители) отбора должны подписать соглашение</w:t>
      </w:r>
      <w:r w:rsidR="006E5612">
        <w:rPr>
          <w:rFonts w:ascii="Times New Roman" w:hAnsi="Times New Roman"/>
          <w:color w:val="202020"/>
          <w:sz w:val="28"/>
          <w:szCs w:val="28"/>
          <w:shd w:val="clear" w:color="auto" w:fill="FFFFFF"/>
        </w:rPr>
        <w:br/>
      </w:r>
      <w:r w:rsidRPr="00667FCB">
        <w:rPr>
          <w:rFonts w:ascii="Times New Roman" w:hAnsi="Times New Roman"/>
          <w:color w:val="202020"/>
          <w:sz w:val="28"/>
          <w:szCs w:val="28"/>
          <w:shd w:val="clear" w:color="auto" w:fill="FFFFFF"/>
        </w:rPr>
        <w:t>о предоставлении гранта в срок н</w:t>
      </w:r>
      <w:r w:rsidRPr="00667FCB">
        <w:rPr>
          <w:rFonts w:ascii="Times New Roman" w:hAnsi="Times New Roman"/>
          <w:sz w:val="28"/>
          <w:szCs w:val="28"/>
        </w:rPr>
        <w:t xml:space="preserve">е позднее 15 рабочего дня, следующего за днем определения его </w:t>
      </w:r>
      <w:r>
        <w:rPr>
          <w:rFonts w:ascii="Times New Roman" w:hAnsi="Times New Roman"/>
          <w:sz w:val="28"/>
          <w:szCs w:val="28"/>
        </w:rPr>
        <w:t xml:space="preserve">(их) </w:t>
      </w:r>
      <w:r w:rsidRPr="00667FCB">
        <w:rPr>
          <w:rFonts w:ascii="Times New Roman" w:hAnsi="Times New Roman"/>
          <w:sz w:val="28"/>
          <w:szCs w:val="28"/>
        </w:rPr>
        <w:t xml:space="preserve">победителем </w:t>
      </w:r>
      <w:r>
        <w:rPr>
          <w:rFonts w:ascii="Times New Roman" w:hAnsi="Times New Roman"/>
          <w:sz w:val="28"/>
          <w:szCs w:val="28"/>
        </w:rPr>
        <w:t xml:space="preserve">(победителями) </w:t>
      </w:r>
      <w:r w:rsidRPr="00667FCB">
        <w:rPr>
          <w:rFonts w:ascii="Times New Roman" w:hAnsi="Times New Roman"/>
          <w:sz w:val="28"/>
          <w:szCs w:val="28"/>
        </w:rPr>
        <w:t>отбора.</w:t>
      </w:r>
    </w:p>
    <w:p w:rsidR="00667FCB" w:rsidRDefault="00667FCB" w:rsidP="006E0820">
      <w:pPr>
        <w:pStyle w:val="aa"/>
        <w:tabs>
          <w:tab w:val="left" w:pos="1134"/>
        </w:tabs>
        <w:jc w:val="both"/>
        <w:rPr>
          <w:rFonts w:ascii="Times New Roman" w:hAnsi="Times New Roman"/>
          <w:sz w:val="28"/>
          <w:szCs w:val="28"/>
        </w:rPr>
      </w:pPr>
    </w:p>
    <w:p w:rsidR="00667FCB" w:rsidRPr="00667FCB" w:rsidRDefault="00667FCB" w:rsidP="00667FCB">
      <w:pPr>
        <w:pStyle w:val="aa"/>
        <w:tabs>
          <w:tab w:val="left" w:pos="1134"/>
        </w:tabs>
        <w:jc w:val="center"/>
        <w:rPr>
          <w:rFonts w:ascii="Times New Roman" w:hAnsi="Times New Roman"/>
          <w:b/>
          <w:sz w:val="28"/>
          <w:szCs w:val="28"/>
        </w:rPr>
      </w:pPr>
      <w:r>
        <w:rPr>
          <w:rFonts w:ascii="Times New Roman" w:hAnsi="Times New Roman"/>
          <w:b/>
          <w:sz w:val="28"/>
          <w:szCs w:val="28"/>
        </w:rPr>
        <w:t>У</w:t>
      </w:r>
      <w:r w:rsidRPr="00667FCB">
        <w:rPr>
          <w:rFonts w:ascii="Times New Roman" w:hAnsi="Times New Roman"/>
          <w:b/>
          <w:sz w:val="28"/>
          <w:szCs w:val="28"/>
        </w:rPr>
        <w:t>слови</w:t>
      </w:r>
      <w:r>
        <w:rPr>
          <w:rFonts w:ascii="Times New Roman" w:hAnsi="Times New Roman"/>
          <w:b/>
          <w:sz w:val="28"/>
          <w:szCs w:val="28"/>
        </w:rPr>
        <w:t>я</w:t>
      </w:r>
      <w:r w:rsidRPr="00667FCB">
        <w:rPr>
          <w:rFonts w:ascii="Times New Roman" w:hAnsi="Times New Roman"/>
          <w:b/>
          <w:sz w:val="28"/>
          <w:szCs w:val="28"/>
        </w:rPr>
        <w:t xml:space="preserve"> признания победителя (победителей) отбора уклони</w:t>
      </w:r>
      <w:r>
        <w:rPr>
          <w:rFonts w:ascii="Times New Roman" w:hAnsi="Times New Roman"/>
          <w:b/>
          <w:sz w:val="28"/>
          <w:szCs w:val="28"/>
        </w:rPr>
        <w:t>вшимся от заключения соглашения</w:t>
      </w:r>
    </w:p>
    <w:p w:rsidR="00667FCB" w:rsidRDefault="00667FCB" w:rsidP="006E0820">
      <w:pPr>
        <w:pStyle w:val="aa"/>
        <w:tabs>
          <w:tab w:val="left" w:pos="1134"/>
        </w:tabs>
        <w:jc w:val="both"/>
        <w:rPr>
          <w:rFonts w:ascii="Times New Roman" w:hAnsi="Times New Roman"/>
          <w:sz w:val="28"/>
          <w:szCs w:val="28"/>
        </w:rPr>
      </w:pPr>
    </w:p>
    <w:p w:rsidR="005B7A4C" w:rsidRPr="005B7A4C" w:rsidRDefault="005B7A4C" w:rsidP="005B7A4C">
      <w:pPr>
        <w:pStyle w:val="aa"/>
        <w:tabs>
          <w:tab w:val="left" w:pos="1134"/>
        </w:tabs>
        <w:ind w:firstLine="709"/>
        <w:jc w:val="both"/>
        <w:rPr>
          <w:rFonts w:ascii="Times New Roman" w:eastAsiaTheme="minorEastAsia" w:hAnsi="Times New Roman"/>
          <w:sz w:val="28"/>
          <w:szCs w:val="28"/>
          <w:lang w:eastAsia="ru-RU"/>
        </w:rPr>
      </w:pPr>
      <w:r w:rsidRPr="005B7A4C">
        <w:rPr>
          <w:rFonts w:ascii="Times New Roman" w:eastAsiaTheme="minorEastAsia" w:hAnsi="Times New Roman"/>
          <w:sz w:val="28"/>
          <w:szCs w:val="28"/>
          <w:lang w:eastAsia="ru-RU"/>
        </w:rPr>
        <w:t>В случае, если победитель отбора отказался от подписания соглашения или 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 такой победитель отбора признается уклонившимся от заключения соглашения.</w:t>
      </w:r>
    </w:p>
    <w:p w:rsidR="00667FCB" w:rsidRDefault="005B7A4C" w:rsidP="005B7A4C">
      <w:pPr>
        <w:pStyle w:val="aa"/>
        <w:tabs>
          <w:tab w:val="left" w:pos="1134"/>
        </w:tabs>
        <w:ind w:firstLine="709"/>
        <w:jc w:val="both"/>
        <w:rPr>
          <w:rFonts w:ascii="Times New Roman" w:eastAsiaTheme="minorEastAsia" w:hAnsi="Times New Roman"/>
          <w:sz w:val="28"/>
          <w:szCs w:val="28"/>
          <w:lang w:eastAsia="ru-RU"/>
        </w:rPr>
      </w:pPr>
      <w:r w:rsidRPr="005B7A4C">
        <w:rPr>
          <w:rFonts w:ascii="Times New Roman" w:eastAsiaTheme="minorEastAsia" w:hAnsi="Times New Roman"/>
          <w:sz w:val="28"/>
          <w:szCs w:val="28"/>
          <w:lang w:eastAsia="ru-RU"/>
        </w:rPr>
        <w:t>В случае уклонения участника отбора от заключения соглашения, соглашение заключается со следующим по номеру в итоговом рейтинге участником отбора, набравшим большее количество баллов среди участников отбора, не вошедших в число победителей отбора.</w:t>
      </w:r>
    </w:p>
    <w:p w:rsidR="005B7A4C" w:rsidRPr="00667FCB" w:rsidRDefault="005B7A4C" w:rsidP="005B7A4C">
      <w:pPr>
        <w:pStyle w:val="aa"/>
        <w:tabs>
          <w:tab w:val="left" w:pos="1134"/>
        </w:tabs>
        <w:jc w:val="both"/>
        <w:rPr>
          <w:rFonts w:ascii="Times New Roman" w:hAnsi="Times New Roman"/>
          <w:sz w:val="28"/>
          <w:szCs w:val="28"/>
        </w:rPr>
      </w:pPr>
    </w:p>
    <w:p w:rsidR="006E0820" w:rsidRPr="006E0820" w:rsidRDefault="006E0820" w:rsidP="006E0820">
      <w:pPr>
        <w:pStyle w:val="aa"/>
        <w:tabs>
          <w:tab w:val="left" w:pos="1134"/>
        </w:tabs>
        <w:jc w:val="center"/>
        <w:rPr>
          <w:rFonts w:ascii="Times New Roman" w:hAnsi="Times New Roman"/>
          <w:b/>
          <w:sz w:val="28"/>
          <w:szCs w:val="28"/>
        </w:rPr>
      </w:pPr>
      <w:r w:rsidRPr="006E0820">
        <w:rPr>
          <w:rFonts w:ascii="Times New Roman" w:hAnsi="Times New Roman"/>
          <w:b/>
          <w:sz w:val="28"/>
          <w:szCs w:val="28"/>
        </w:rPr>
        <w:t>Дата размещения результатов отбора на едином портале</w:t>
      </w:r>
      <w:r>
        <w:rPr>
          <w:rFonts w:ascii="Times New Roman" w:hAnsi="Times New Roman"/>
          <w:b/>
          <w:sz w:val="28"/>
          <w:szCs w:val="28"/>
        </w:rPr>
        <w:t>,</w:t>
      </w:r>
      <w:r>
        <w:rPr>
          <w:rFonts w:ascii="Times New Roman" w:hAnsi="Times New Roman"/>
          <w:b/>
          <w:sz w:val="28"/>
          <w:szCs w:val="28"/>
        </w:rPr>
        <w:br/>
        <w:t>а также на сайте Министерства</w:t>
      </w:r>
    </w:p>
    <w:p w:rsidR="006E0820" w:rsidRPr="006E0820" w:rsidRDefault="006E0820" w:rsidP="006E0820">
      <w:pPr>
        <w:pStyle w:val="aa"/>
        <w:spacing w:before="240"/>
        <w:ind w:firstLine="709"/>
        <w:jc w:val="both"/>
        <w:rPr>
          <w:rFonts w:ascii="Times New Roman" w:hAnsi="Times New Roman"/>
          <w:sz w:val="28"/>
          <w:szCs w:val="28"/>
        </w:rPr>
      </w:pPr>
      <w:r w:rsidRPr="006E0820">
        <w:rPr>
          <w:rFonts w:ascii="Times New Roman" w:hAnsi="Times New Roman"/>
          <w:sz w:val="28"/>
          <w:szCs w:val="28"/>
        </w:rPr>
        <w:t>Не позднее 14 календарного дня, следующего за днем определения региональной конкурсной комиссией победителей отбора, на едином портале,</w:t>
      </w:r>
      <w:r w:rsidR="006E5612">
        <w:rPr>
          <w:rFonts w:ascii="Times New Roman" w:hAnsi="Times New Roman"/>
          <w:sz w:val="28"/>
          <w:szCs w:val="28"/>
        </w:rPr>
        <w:br/>
      </w:r>
      <w:r w:rsidRPr="006E0820">
        <w:rPr>
          <w:rFonts w:ascii="Times New Roman" w:hAnsi="Times New Roman"/>
          <w:sz w:val="28"/>
          <w:szCs w:val="28"/>
        </w:rPr>
        <w:t xml:space="preserve">а также на официальном сайте Министерства размещается информация </w:t>
      </w:r>
      <w:r w:rsidR="006E5612">
        <w:rPr>
          <w:rFonts w:ascii="Times New Roman" w:hAnsi="Times New Roman"/>
          <w:sz w:val="28"/>
          <w:szCs w:val="28"/>
        </w:rPr>
        <w:br/>
      </w:r>
      <w:r w:rsidRPr="006E0820">
        <w:rPr>
          <w:rFonts w:ascii="Times New Roman" w:hAnsi="Times New Roman"/>
          <w:sz w:val="28"/>
          <w:szCs w:val="28"/>
        </w:rPr>
        <w:t>о результатах отбора</w:t>
      </w:r>
      <w:r>
        <w:rPr>
          <w:rFonts w:ascii="Times New Roman" w:hAnsi="Times New Roman"/>
          <w:sz w:val="28"/>
          <w:szCs w:val="28"/>
        </w:rPr>
        <w:t>.</w:t>
      </w:r>
    </w:p>
    <w:p w:rsidR="00667FCB" w:rsidRDefault="00667FCB" w:rsidP="00667FCB">
      <w:pPr>
        <w:pStyle w:val="aa"/>
        <w:jc w:val="both"/>
        <w:rPr>
          <w:rFonts w:ascii="Times New Roman" w:hAnsi="Times New Roman"/>
          <w:sz w:val="28"/>
          <w:szCs w:val="28"/>
        </w:rPr>
      </w:pPr>
    </w:p>
    <w:sectPr w:rsidR="00667FCB" w:rsidSect="009206A0">
      <w:headerReference w:type="default" r:id="rId2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CE" w:rsidRDefault="00A03FCE" w:rsidP="00C17CD5">
      <w:r>
        <w:separator/>
      </w:r>
    </w:p>
  </w:endnote>
  <w:endnote w:type="continuationSeparator" w:id="0">
    <w:p w:rsidR="00A03FCE" w:rsidRDefault="00A03FCE" w:rsidP="00C1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CE" w:rsidRDefault="00A03FCE" w:rsidP="00C17CD5">
      <w:r>
        <w:separator/>
      </w:r>
    </w:p>
  </w:footnote>
  <w:footnote w:type="continuationSeparator" w:id="0">
    <w:p w:rsidR="00A03FCE" w:rsidRDefault="00A03FCE" w:rsidP="00C17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20726"/>
      <w:docPartObj>
        <w:docPartGallery w:val="Page Numbers (Top of Page)"/>
        <w:docPartUnique/>
      </w:docPartObj>
    </w:sdtPr>
    <w:sdtEndPr/>
    <w:sdtContent>
      <w:p w:rsidR="00C17CD5" w:rsidRDefault="00C17CD5" w:rsidP="00C17CD5">
        <w:pPr>
          <w:pStyle w:val="ac"/>
          <w:jc w:val="center"/>
        </w:pPr>
        <w:r>
          <w:fldChar w:fldCharType="begin"/>
        </w:r>
        <w:r>
          <w:instrText>PAGE   \* MERGEFORMAT</w:instrText>
        </w:r>
        <w:r>
          <w:fldChar w:fldCharType="separate"/>
        </w:r>
        <w:r w:rsidR="00615852">
          <w:rPr>
            <w:noProof/>
          </w:rPr>
          <w:t>13</w:t>
        </w:r>
        <w:r>
          <w:fldChar w:fldCharType="end"/>
        </w:r>
      </w:p>
    </w:sdtContent>
  </w:sdt>
  <w:p w:rsidR="00C17CD5" w:rsidRDefault="00C17CD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5D6"/>
    <w:multiLevelType w:val="hybridMultilevel"/>
    <w:tmpl w:val="9B7682B4"/>
    <w:lvl w:ilvl="0" w:tplc="2A8CBA0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2A1E0A9E"/>
    <w:multiLevelType w:val="hybridMultilevel"/>
    <w:tmpl w:val="F2DA3C4A"/>
    <w:lvl w:ilvl="0" w:tplc="CB02C8A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ABC5A90"/>
    <w:multiLevelType w:val="hybridMultilevel"/>
    <w:tmpl w:val="1F8E00B8"/>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53C43EB8"/>
    <w:multiLevelType w:val="hybridMultilevel"/>
    <w:tmpl w:val="BD0E4F6A"/>
    <w:lvl w:ilvl="0" w:tplc="CB02C8A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C5444A9"/>
    <w:multiLevelType w:val="hybridMultilevel"/>
    <w:tmpl w:val="40824D30"/>
    <w:lvl w:ilvl="0" w:tplc="55563616">
      <w:start w:val="6"/>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02"/>
    <w:rsid w:val="00037CE9"/>
    <w:rsid w:val="0006450A"/>
    <w:rsid w:val="000662E9"/>
    <w:rsid w:val="000A5687"/>
    <w:rsid w:val="000C13C2"/>
    <w:rsid w:val="000F632F"/>
    <w:rsid w:val="001000AA"/>
    <w:rsid w:val="001044A7"/>
    <w:rsid w:val="001830D4"/>
    <w:rsid w:val="0019728B"/>
    <w:rsid w:val="001C26EF"/>
    <w:rsid w:val="001C73DF"/>
    <w:rsid w:val="001D16E9"/>
    <w:rsid w:val="001E71B4"/>
    <w:rsid w:val="002109DE"/>
    <w:rsid w:val="00227DC3"/>
    <w:rsid w:val="00252156"/>
    <w:rsid w:val="00281F77"/>
    <w:rsid w:val="0029742D"/>
    <w:rsid w:val="00353A57"/>
    <w:rsid w:val="003D37A1"/>
    <w:rsid w:val="00422309"/>
    <w:rsid w:val="00426E49"/>
    <w:rsid w:val="00431AF7"/>
    <w:rsid w:val="00437B92"/>
    <w:rsid w:val="00441D78"/>
    <w:rsid w:val="004F5A4D"/>
    <w:rsid w:val="00513350"/>
    <w:rsid w:val="0052419B"/>
    <w:rsid w:val="00530995"/>
    <w:rsid w:val="005402E0"/>
    <w:rsid w:val="00556E5A"/>
    <w:rsid w:val="005719E4"/>
    <w:rsid w:val="00596E5D"/>
    <w:rsid w:val="005A334E"/>
    <w:rsid w:val="005B37A7"/>
    <w:rsid w:val="005B486F"/>
    <w:rsid w:val="005B76A7"/>
    <w:rsid w:val="005B7A4C"/>
    <w:rsid w:val="005D6B59"/>
    <w:rsid w:val="005E5F49"/>
    <w:rsid w:val="005F026D"/>
    <w:rsid w:val="00611FDA"/>
    <w:rsid w:val="00615852"/>
    <w:rsid w:val="006267A1"/>
    <w:rsid w:val="00630BA5"/>
    <w:rsid w:val="00642F32"/>
    <w:rsid w:val="00667FCB"/>
    <w:rsid w:val="00671E82"/>
    <w:rsid w:val="00682E11"/>
    <w:rsid w:val="0068561E"/>
    <w:rsid w:val="006939B4"/>
    <w:rsid w:val="006A6C71"/>
    <w:rsid w:val="006E0820"/>
    <w:rsid w:val="006E5612"/>
    <w:rsid w:val="006E6206"/>
    <w:rsid w:val="0074310E"/>
    <w:rsid w:val="00787A1F"/>
    <w:rsid w:val="00793329"/>
    <w:rsid w:val="007A55BE"/>
    <w:rsid w:val="007B28E2"/>
    <w:rsid w:val="00852C5F"/>
    <w:rsid w:val="0086360E"/>
    <w:rsid w:val="008728BB"/>
    <w:rsid w:val="008B63D2"/>
    <w:rsid w:val="008F694D"/>
    <w:rsid w:val="009206A0"/>
    <w:rsid w:val="00996411"/>
    <w:rsid w:val="009C37E0"/>
    <w:rsid w:val="009D68A2"/>
    <w:rsid w:val="009E582F"/>
    <w:rsid w:val="00A02A66"/>
    <w:rsid w:val="00A03FCE"/>
    <w:rsid w:val="00A14ACA"/>
    <w:rsid w:val="00A966A2"/>
    <w:rsid w:val="00AD37CA"/>
    <w:rsid w:val="00AF3C57"/>
    <w:rsid w:val="00B5129A"/>
    <w:rsid w:val="00B57A55"/>
    <w:rsid w:val="00B666D4"/>
    <w:rsid w:val="00B84EE3"/>
    <w:rsid w:val="00B867BE"/>
    <w:rsid w:val="00BC1B8C"/>
    <w:rsid w:val="00BE7A05"/>
    <w:rsid w:val="00C04910"/>
    <w:rsid w:val="00C17CD5"/>
    <w:rsid w:val="00C87D19"/>
    <w:rsid w:val="00CB63D3"/>
    <w:rsid w:val="00CB79D8"/>
    <w:rsid w:val="00CD1B64"/>
    <w:rsid w:val="00CF7787"/>
    <w:rsid w:val="00D0385B"/>
    <w:rsid w:val="00D32285"/>
    <w:rsid w:val="00D33ED4"/>
    <w:rsid w:val="00D64502"/>
    <w:rsid w:val="00D86153"/>
    <w:rsid w:val="00E05387"/>
    <w:rsid w:val="00E148A8"/>
    <w:rsid w:val="00E44CAA"/>
    <w:rsid w:val="00E833AB"/>
    <w:rsid w:val="00E91F2E"/>
    <w:rsid w:val="00EC565A"/>
    <w:rsid w:val="00ED42AF"/>
    <w:rsid w:val="00EF0B4B"/>
    <w:rsid w:val="00F72DE0"/>
    <w:rsid w:val="00F81594"/>
    <w:rsid w:val="00F959F4"/>
    <w:rsid w:val="00FD7A02"/>
    <w:rsid w:val="00FE1608"/>
    <w:rsid w:val="00FE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CAA"/>
    <w:pPr>
      <w:spacing w:before="100" w:beforeAutospacing="1" w:after="100" w:afterAutospacing="1"/>
    </w:pPr>
  </w:style>
  <w:style w:type="character" w:styleId="a4">
    <w:name w:val="Strong"/>
    <w:basedOn w:val="a0"/>
    <w:uiPriority w:val="22"/>
    <w:qFormat/>
    <w:rsid w:val="00E44CAA"/>
    <w:rPr>
      <w:b/>
      <w:bCs/>
    </w:rPr>
  </w:style>
  <w:style w:type="paragraph" w:styleId="a5">
    <w:name w:val="Balloon Text"/>
    <w:basedOn w:val="a"/>
    <w:link w:val="a6"/>
    <w:uiPriority w:val="99"/>
    <w:semiHidden/>
    <w:unhideWhenUsed/>
    <w:rsid w:val="001D16E9"/>
    <w:rPr>
      <w:rFonts w:ascii="Segoe UI" w:hAnsi="Segoe UI" w:cs="Segoe UI"/>
      <w:sz w:val="18"/>
      <w:szCs w:val="18"/>
    </w:rPr>
  </w:style>
  <w:style w:type="character" w:customStyle="1" w:styleId="a6">
    <w:name w:val="Текст выноски Знак"/>
    <w:basedOn w:val="a0"/>
    <w:link w:val="a5"/>
    <w:uiPriority w:val="99"/>
    <w:semiHidden/>
    <w:rsid w:val="001D16E9"/>
    <w:rPr>
      <w:rFonts w:ascii="Segoe UI" w:eastAsia="Times New Roman" w:hAnsi="Segoe UI" w:cs="Segoe UI"/>
      <w:sz w:val="18"/>
      <w:szCs w:val="18"/>
      <w:lang w:eastAsia="ru-RU"/>
    </w:rPr>
  </w:style>
  <w:style w:type="character" w:styleId="a7">
    <w:name w:val="Hyperlink"/>
    <w:basedOn w:val="a0"/>
    <w:uiPriority w:val="99"/>
    <w:unhideWhenUsed/>
    <w:rsid w:val="0086360E"/>
    <w:rPr>
      <w:color w:val="0563C1" w:themeColor="hyperlink"/>
      <w:u w:val="single"/>
    </w:rPr>
  </w:style>
  <w:style w:type="paragraph" w:customStyle="1" w:styleId="ConsPlusNormal">
    <w:name w:val="ConsPlusNormal"/>
    <w:link w:val="ConsPlusNormal0"/>
    <w:rsid w:val="0086360E"/>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7B28E2"/>
    <w:rPr>
      <w:color w:val="954F72" w:themeColor="followedHyperlink"/>
      <w:u w:val="single"/>
    </w:rPr>
  </w:style>
  <w:style w:type="paragraph" w:styleId="a9">
    <w:name w:val="List Paragraph"/>
    <w:basedOn w:val="a"/>
    <w:uiPriority w:val="34"/>
    <w:qFormat/>
    <w:rsid w:val="00556E5A"/>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No Spacing"/>
    <w:link w:val="ab"/>
    <w:uiPriority w:val="1"/>
    <w:qFormat/>
    <w:rsid w:val="005B76A7"/>
    <w:pPr>
      <w:spacing w:after="0" w:line="240" w:lineRule="auto"/>
    </w:pPr>
    <w:rPr>
      <w:rFonts w:eastAsia="Times New Roman" w:cs="Times New Roman"/>
    </w:rPr>
  </w:style>
  <w:style w:type="character" w:customStyle="1" w:styleId="ab">
    <w:name w:val="Без интервала Знак"/>
    <w:link w:val="aa"/>
    <w:uiPriority w:val="1"/>
    <w:locked/>
    <w:rsid w:val="005B76A7"/>
    <w:rPr>
      <w:rFonts w:eastAsia="Times New Roman" w:cs="Times New Roman"/>
    </w:rPr>
  </w:style>
  <w:style w:type="character" w:customStyle="1" w:styleId="2">
    <w:name w:val="Основной текст (2)_"/>
    <w:basedOn w:val="a0"/>
    <w:link w:val="21"/>
    <w:uiPriority w:val="99"/>
    <w:locked/>
    <w:rsid w:val="001C73DF"/>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1C73DF"/>
    <w:pPr>
      <w:widowControl w:val="0"/>
      <w:shd w:val="clear" w:color="auto" w:fill="FFFFFF"/>
      <w:spacing w:after="360" w:line="240" w:lineRule="atLeast"/>
      <w:jc w:val="center"/>
    </w:pPr>
    <w:rPr>
      <w:rFonts w:eastAsiaTheme="minorHAnsi"/>
      <w:sz w:val="26"/>
      <w:szCs w:val="26"/>
      <w:lang w:eastAsia="en-US"/>
    </w:rPr>
  </w:style>
  <w:style w:type="paragraph" w:customStyle="1" w:styleId="formattext">
    <w:name w:val="formattext"/>
    <w:basedOn w:val="a"/>
    <w:rsid w:val="001C73DF"/>
    <w:pPr>
      <w:spacing w:before="100" w:beforeAutospacing="1" w:after="100" w:afterAutospacing="1"/>
    </w:pPr>
  </w:style>
  <w:style w:type="character" w:customStyle="1" w:styleId="blk">
    <w:name w:val="blk"/>
    <w:basedOn w:val="a0"/>
    <w:rsid w:val="0006450A"/>
    <w:rPr>
      <w:rFonts w:cs="Times New Roman"/>
    </w:rPr>
  </w:style>
  <w:style w:type="character" w:customStyle="1" w:styleId="ConsPlusNormal0">
    <w:name w:val="ConsPlusNormal Знак"/>
    <w:link w:val="ConsPlusNormal"/>
    <w:locked/>
    <w:rsid w:val="00431AF7"/>
    <w:rPr>
      <w:rFonts w:ascii="Calibri" w:eastAsia="Times New Roman" w:hAnsi="Calibri" w:cs="Calibri"/>
      <w:szCs w:val="20"/>
      <w:lang w:eastAsia="ru-RU"/>
    </w:rPr>
  </w:style>
  <w:style w:type="paragraph" w:customStyle="1" w:styleId="consplusnormal1">
    <w:name w:val="consplusnormal"/>
    <w:basedOn w:val="a"/>
    <w:rsid w:val="006E0820"/>
    <w:pPr>
      <w:spacing w:before="100" w:beforeAutospacing="1" w:after="100" w:afterAutospacing="1"/>
    </w:pPr>
  </w:style>
  <w:style w:type="paragraph" w:customStyle="1" w:styleId="ConsPlusNonformat">
    <w:name w:val="ConsPlusNonformat"/>
    <w:rsid w:val="006E08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header"/>
    <w:basedOn w:val="a"/>
    <w:link w:val="ad"/>
    <w:uiPriority w:val="99"/>
    <w:unhideWhenUsed/>
    <w:rsid w:val="00C17CD5"/>
    <w:pPr>
      <w:tabs>
        <w:tab w:val="center" w:pos="4677"/>
        <w:tab w:val="right" w:pos="9355"/>
      </w:tabs>
    </w:pPr>
  </w:style>
  <w:style w:type="character" w:customStyle="1" w:styleId="ad">
    <w:name w:val="Верхний колонтитул Знак"/>
    <w:basedOn w:val="a0"/>
    <w:link w:val="ac"/>
    <w:uiPriority w:val="99"/>
    <w:rsid w:val="00C17CD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17CD5"/>
    <w:pPr>
      <w:tabs>
        <w:tab w:val="center" w:pos="4677"/>
        <w:tab w:val="right" w:pos="9355"/>
      </w:tabs>
    </w:pPr>
  </w:style>
  <w:style w:type="character" w:customStyle="1" w:styleId="af">
    <w:name w:val="Нижний колонтитул Знак"/>
    <w:basedOn w:val="a0"/>
    <w:link w:val="ae"/>
    <w:uiPriority w:val="99"/>
    <w:rsid w:val="00C17C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CAA"/>
    <w:pPr>
      <w:spacing w:before="100" w:beforeAutospacing="1" w:after="100" w:afterAutospacing="1"/>
    </w:pPr>
  </w:style>
  <w:style w:type="character" w:styleId="a4">
    <w:name w:val="Strong"/>
    <w:basedOn w:val="a0"/>
    <w:uiPriority w:val="22"/>
    <w:qFormat/>
    <w:rsid w:val="00E44CAA"/>
    <w:rPr>
      <w:b/>
      <w:bCs/>
    </w:rPr>
  </w:style>
  <w:style w:type="paragraph" w:styleId="a5">
    <w:name w:val="Balloon Text"/>
    <w:basedOn w:val="a"/>
    <w:link w:val="a6"/>
    <w:uiPriority w:val="99"/>
    <w:semiHidden/>
    <w:unhideWhenUsed/>
    <w:rsid w:val="001D16E9"/>
    <w:rPr>
      <w:rFonts w:ascii="Segoe UI" w:hAnsi="Segoe UI" w:cs="Segoe UI"/>
      <w:sz w:val="18"/>
      <w:szCs w:val="18"/>
    </w:rPr>
  </w:style>
  <w:style w:type="character" w:customStyle="1" w:styleId="a6">
    <w:name w:val="Текст выноски Знак"/>
    <w:basedOn w:val="a0"/>
    <w:link w:val="a5"/>
    <w:uiPriority w:val="99"/>
    <w:semiHidden/>
    <w:rsid w:val="001D16E9"/>
    <w:rPr>
      <w:rFonts w:ascii="Segoe UI" w:eastAsia="Times New Roman" w:hAnsi="Segoe UI" w:cs="Segoe UI"/>
      <w:sz w:val="18"/>
      <w:szCs w:val="18"/>
      <w:lang w:eastAsia="ru-RU"/>
    </w:rPr>
  </w:style>
  <w:style w:type="character" w:styleId="a7">
    <w:name w:val="Hyperlink"/>
    <w:basedOn w:val="a0"/>
    <w:uiPriority w:val="99"/>
    <w:unhideWhenUsed/>
    <w:rsid w:val="0086360E"/>
    <w:rPr>
      <w:color w:val="0563C1" w:themeColor="hyperlink"/>
      <w:u w:val="single"/>
    </w:rPr>
  </w:style>
  <w:style w:type="paragraph" w:customStyle="1" w:styleId="ConsPlusNormal">
    <w:name w:val="ConsPlusNormal"/>
    <w:link w:val="ConsPlusNormal0"/>
    <w:rsid w:val="0086360E"/>
    <w:pPr>
      <w:widowControl w:val="0"/>
      <w:autoSpaceDE w:val="0"/>
      <w:autoSpaceDN w:val="0"/>
      <w:spacing w:after="0" w:line="240" w:lineRule="auto"/>
    </w:pPr>
    <w:rPr>
      <w:rFonts w:ascii="Calibri" w:eastAsia="Times New Roman" w:hAnsi="Calibri" w:cs="Calibri"/>
      <w:szCs w:val="20"/>
      <w:lang w:eastAsia="ru-RU"/>
    </w:rPr>
  </w:style>
  <w:style w:type="character" w:styleId="a8">
    <w:name w:val="FollowedHyperlink"/>
    <w:basedOn w:val="a0"/>
    <w:uiPriority w:val="99"/>
    <w:semiHidden/>
    <w:unhideWhenUsed/>
    <w:rsid w:val="007B28E2"/>
    <w:rPr>
      <w:color w:val="954F72" w:themeColor="followedHyperlink"/>
      <w:u w:val="single"/>
    </w:rPr>
  </w:style>
  <w:style w:type="paragraph" w:styleId="a9">
    <w:name w:val="List Paragraph"/>
    <w:basedOn w:val="a"/>
    <w:uiPriority w:val="34"/>
    <w:qFormat/>
    <w:rsid w:val="00556E5A"/>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No Spacing"/>
    <w:link w:val="ab"/>
    <w:uiPriority w:val="1"/>
    <w:qFormat/>
    <w:rsid w:val="005B76A7"/>
    <w:pPr>
      <w:spacing w:after="0" w:line="240" w:lineRule="auto"/>
    </w:pPr>
    <w:rPr>
      <w:rFonts w:eastAsia="Times New Roman" w:cs="Times New Roman"/>
    </w:rPr>
  </w:style>
  <w:style w:type="character" w:customStyle="1" w:styleId="ab">
    <w:name w:val="Без интервала Знак"/>
    <w:link w:val="aa"/>
    <w:uiPriority w:val="1"/>
    <w:locked/>
    <w:rsid w:val="005B76A7"/>
    <w:rPr>
      <w:rFonts w:eastAsia="Times New Roman" w:cs="Times New Roman"/>
    </w:rPr>
  </w:style>
  <w:style w:type="character" w:customStyle="1" w:styleId="2">
    <w:name w:val="Основной текст (2)_"/>
    <w:basedOn w:val="a0"/>
    <w:link w:val="21"/>
    <w:uiPriority w:val="99"/>
    <w:locked/>
    <w:rsid w:val="001C73DF"/>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1C73DF"/>
    <w:pPr>
      <w:widowControl w:val="0"/>
      <w:shd w:val="clear" w:color="auto" w:fill="FFFFFF"/>
      <w:spacing w:after="360" w:line="240" w:lineRule="atLeast"/>
      <w:jc w:val="center"/>
    </w:pPr>
    <w:rPr>
      <w:rFonts w:eastAsiaTheme="minorHAnsi"/>
      <w:sz w:val="26"/>
      <w:szCs w:val="26"/>
      <w:lang w:eastAsia="en-US"/>
    </w:rPr>
  </w:style>
  <w:style w:type="paragraph" w:customStyle="1" w:styleId="formattext">
    <w:name w:val="formattext"/>
    <w:basedOn w:val="a"/>
    <w:rsid w:val="001C73DF"/>
    <w:pPr>
      <w:spacing w:before="100" w:beforeAutospacing="1" w:after="100" w:afterAutospacing="1"/>
    </w:pPr>
  </w:style>
  <w:style w:type="character" w:customStyle="1" w:styleId="blk">
    <w:name w:val="blk"/>
    <w:basedOn w:val="a0"/>
    <w:rsid w:val="0006450A"/>
    <w:rPr>
      <w:rFonts w:cs="Times New Roman"/>
    </w:rPr>
  </w:style>
  <w:style w:type="character" w:customStyle="1" w:styleId="ConsPlusNormal0">
    <w:name w:val="ConsPlusNormal Знак"/>
    <w:link w:val="ConsPlusNormal"/>
    <w:locked/>
    <w:rsid w:val="00431AF7"/>
    <w:rPr>
      <w:rFonts w:ascii="Calibri" w:eastAsia="Times New Roman" w:hAnsi="Calibri" w:cs="Calibri"/>
      <w:szCs w:val="20"/>
      <w:lang w:eastAsia="ru-RU"/>
    </w:rPr>
  </w:style>
  <w:style w:type="paragraph" w:customStyle="1" w:styleId="consplusnormal1">
    <w:name w:val="consplusnormal"/>
    <w:basedOn w:val="a"/>
    <w:rsid w:val="006E0820"/>
    <w:pPr>
      <w:spacing w:before="100" w:beforeAutospacing="1" w:after="100" w:afterAutospacing="1"/>
    </w:pPr>
  </w:style>
  <w:style w:type="paragraph" w:customStyle="1" w:styleId="ConsPlusNonformat">
    <w:name w:val="ConsPlusNonformat"/>
    <w:rsid w:val="006E08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header"/>
    <w:basedOn w:val="a"/>
    <w:link w:val="ad"/>
    <w:uiPriority w:val="99"/>
    <w:unhideWhenUsed/>
    <w:rsid w:val="00C17CD5"/>
    <w:pPr>
      <w:tabs>
        <w:tab w:val="center" w:pos="4677"/>
        <w:tab w:val="right" w:pos="9355"/>
      </w:tabs>
    </w:pPr>
  </w:style>
  <w:style w:type="character" w:customStyle="1" w:styleId="ad">
    <w:name w:val="Верхний колонтитул Знак"/>
    <w:basedOn w:val="a0"/>
    <w:link w:val="ac"/>
    <w:uiPriority w:val="99"/>
    <w:rsid w:val="00C17CD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17CD5"/>
    <w:pPr>
      <w:tabs>
        <w:tab w:val="center" w:pos="4677"/>
        <w:tab w:val="right" w:pos="9355"/>
      </w:tabs>
    </w:pPr>
  </w:style>
  <w:style w:type="character" w:customStyle="1" w:styleId="af">
    <w:name w:val="Нижний колонтитул Знак"/>
    <w:basedOn w:val="a0"/>
    <w:link w:val="ae"/>
    <w:uiPriority w:val="99"/>
    <w:rsid w:val="00C17C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6559">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1BA97D22E018DCF54DC9EB67F9AFCDA7EDE080978A48E27E6CDB5E9232F12928CCA40961CDF497EC9E887AAA1EBF1AEC562090872E9C56oBn9D" TargetMode="External"/><Relationship Id="rId18" Type="http://schemas.openxmlformats.org/officeDocument/2006/relationships/hyperlink" Target="consultantplus://offline/ref=6B1BA97D22E018DCF54DC9EB67F9AFCDA7EAE6839B8848E27E6CDB5E9232F12928CCA40961CDF497E29E887AAA1EBF1AEC562090872E9C56oBn9D" TargetMode="External"/><Relationship Id="rId3" Type="http://schemas.openxmlformats.org/officeDocument/2006/relationships/styles" Target="styles.xml"/><Relationship Id="rId21" Type="http://schemas.openxmlformats.org/officeDocument/2006/relationships/hyperlink" Target="consultantplus://offline/ref=A0DB2823A457DBF9954F1A0C343AD6502F3524429669EF53E5512DE4C92087343CB0C85DFAD17FA7B389A139F1zBL4F" TargetMode="External"/><Relationship Id="rId7" Type="http://schemas.openxmlformats.org/officeDocument/2006/relationships/footnotes" Target="footnotes.xml"/><Relationship Id="rId12" Type="http://schemas.openxmlformats.org/officeDocument/2006/relationships/hyperlink" Target="consultantplus://offline/ref=95D20CF08FA8C77C3379BF1D3B2E5759F41E959A4122C0AABFCE3658C1B5B2A35791F34FD9C248B152D7511ACABAACA7FFDE15D9344634929586ACm7k1D" TargetMode="External"/><Relationship Id="rId17" Type="http://schemas.openxmlformats.org/officeDocument/2006/relationships/hyperlink" Target="consultantplus://offline/ref=6B1BA97D22E018DCF54DD7E67195F8C1A2E0BF8A9A8F44B321338003C53BFB7E6F83FD4B25C0F596E59DDC2EE51FE35FBE452194872C9F4AB8EFCCoCnED" TargetMode="External"/><Relationship Id="rId2" Type="http://schemas.openxmlformats.org/officeDocument/2006/relationships/numbering" Target="numbering.xml"/><Relationship Id="rId16" Type="http://schemas.openxmlformats.org/officeDocument/2006/relationships/hyperlink" Target="consultantplus://offline/ref=6B1BA97D22E018DCF54DD7E67195F8C1A2E0BF8A9A8F44B321338003C53BFB7E6F83FD4B25C0F596E494DA28E51FE35FBE452194872C9F4AB8EFCCoCnED" TargetMode="External"/><Relationship Id="rId20" Type="http://schemas.openxmlformats.org/officeDocument/2006/relationships/hyperlink" Target="consultantplus://offline/ref=6B1BA97D22E018DCF54DD7E67195F8C1A2E0BF8A9A8F44B321338003C53BFB7E6F83FD4B25C0F596E59DDC2CE51FE35FBE452194872C9F4AB8EFCCoCn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1D65E26563655D0A98FEEA39C97C08B9B712E58257962952B30B859CD1F2CD08920C7DC8EC7F19EEA189456F010C8CD17E43C9249FE9C805s2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B1BA97D22E018DCF54DC9EB67F9AFCDA0EAE4829E8948E27E6CDB5E9232F1293ACCFC0560CAEA96E68BDE2BECo4n8D" TargetMode="External"/><Relationship Id="rId23" Type="http://schemas.openxmlformats.org/officeDocument/2006/relationships/fontTable" Target="fontTable.xml"/><Relationship Id="rId10" Type="http://schemas.openxmlformats.org/officeDocument/2006/relationships/hyperlink" Target="consultantplus://offline/ref=FF1D65E26563655D0A98FEEA39C97C08B9B714E28C53962952B30B859CD1F2CD1A925471C9EB6119E4B4DF142905s7C" TargetMode="External"/><Relationship Id="rId19" Type="http://schemas.openxmlformats.org/officeDocument/2006/relationships/hyperlink" Target="consultantplus://offline/ref=6B1BA97D22E018DCF54DD7E67195F8C1A2E0BF8A9A8F44B321338003C53BFB7E6F83FD4B25C0F596E596D52BE51FE35FBE452194872C9F4AB8EFCCoCnED" TargetMode="External"/><Relationship Id="rId4" Type="http://schemas.microsoft.com/office/2007/relationships/stylesWithEffects" Target="stylesWithEffects.xml"/><Relationship Id="rId9" Type="http://schemas.openxmlformats.org/officeDocument/2006/relationships/hyperlink" Target="mailto:info@msh.altaigov.ru" TargetMode="External"/><Relationship Id="rId14" Type="http://schemas.openxmlformats.org/officeDocument/2006/relationships/hyperlink" Target="consultantplus://offline/ref=6B1BA97D22E018DCF54DD7E67195F8C1A2E0BF8A9A8F44B321338003C53BFB7E6F83FD4B25C0F596E59DDC29E51FE35FBE452194872C9F4AB8EFCCoCnE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71C3-FBF9-48D9-99B0-4464057A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4696</Words>
  <Characters>26769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2023-03-17T04:19:00Z</cp:lastPrinted>
  <dcterms:created xsi:type="dcterms:W3CDTF">2023-03-17T03:53:00Z</dcterms:created>
  <dcterms:modified xsi:type="dcterms:W3CDTF">2023-03-17T09:01:00Z</dcterms:modified>
</cp:coreProperties>
</file>