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A3" w:rsidRPr="00C53857" w:rsidRDefault="00F804A3" w:rsidP="00643075">
      <w:pPr>
        <w:pStyle w:val="ConsPlusNonformat"/>
        <w:ind w:firstLine="709"/>
        <w:jc w:val="center"/>
        <w:rPr>
          <w:rFonts w:ascii="Times New Roman" w:hAnsi="Times New Roman" w:cs="Times New Roman"/>
          <w:b/>
          <w:sz w:val="28"/>
          <w:szCs w:val="28"/>
        </w:rPr>
      </w:pPr>
      <w:r w:rsidRPr="00C53857">
        <w:rPr>
          <w:rFonts w:ascii="Times New Roman" w:hAnsi="Times New Roman" w:cs="Times New Roman"/>
          <w:b/>
          <w:sz w:val="28"/>
          <w:szCs w:val="28"/>
        </w:rPr>
        <w:t>УВЕДОМЛЕНИЕ</w:t>
      </w:r>
    </w:p>
    <w:p w:rsidR="00F804A3" w:rsidRPr="00C53857" w:rsidRDefault="00F804A3" w:rsidP="00643075">
      <w:pPr>
        <w:pStyle w:val="ConsPlusNonformat"/>
        <w:ind w:firstLine="709"/>
        <w:jc w:val="center"/>
        <w:rPr>
          <w:rFonts w:ascii="Times New Roman" w:hAnsi="Times New Roman" w:cs="Times New Roman"/>
          <w:b/>
          <w:sz w:val="28"/>
          <w:szCs w:val="28"/>
        </w:rPr>
      </w:pPr>
      <w:r w:rsidRPr="00C53857">
        <w:rPr>
          <w:rFonts w:ascii="Times New Roman" w:hAnsi="Times New Roman" w:cs="Times New Roman"/>
          <w:b/>
          <w:sz w:val="28"/>
          <w:szCs w:val="28"/>
        </w:rPr>
        <w:t>об обсуждении идеи (концепции) предлагаемого правового регулирования</w:t>
      </w:r>
    </w:p>
    <w:p w:rsidR="00F804A3" w:rsidRPr="00C53857" w:rsidRDefault="00F804A3" w:rsidP="00C53857">
      <w:pPr>
        <w:pStyle w:val="ConsPlusNonformat"/>
        <w:ind w:firstLine="709"/>
        <w:jc w:val="both"/>
        <w:rPr>
          <w:rFonts w:ascii="Times New Roman" w:hAnsi="Times New Roman" w:cs="Times New Roman"/>
          <w:sz w:val="28"/>
          <w:szCs w:val="28"/>
        </w:rPr>
      </w:pP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Настоящи</w:t>
      </w:r>
      <w:r w:rsidR="0082735A" w:rsidRPr="00C53857">
        <w:rPr>
          <w:rFonts w:ascii="Times New Roman" w:hAnsi="Times New Roman" w:cs="Times New Roman"/>
          <w:sz w:val="28"/>
          <w:szCs w:val="28"/>
        </w:rPr>
        <w:t>м Министерство сельского хозяйства Республики Алтай</w:t>
      </w:r>
      <w:r w:rsidR="006E3870" w:rsidRPr="00C53857">
        <w:rPr>
          <w:rFonts w:ascii="Times New Roman" w:hAnsi="Times New Roman" w:cs="Times New Roman"/>
          <w:sz w:val="28"/>
          <w:szCs w:val="28"/>
        </w:rPr>
        <w:t xml:space="preserve"> </w:t>
      </w:r>
      <w:r w:rsidRPr="00C53857">
        <w:rPr>
          <w:rFonts w:ascii="Times New Roman" w:hAnsi="Times New Roman" w:cs="Times New Roman"/>
          <w:sz w:val="28"/>
          <w:szCs w:val="28"/>
        </w:rPr>
        <w:t>(далее – орган-разработчик) извещает о начале обсуждения предлагаемого правового регулирования и сборе предложений заинтересованных лиц.</w:t>
      </w: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Предложе</w:t>
      </w:r>
      <w:r w:rsidR="006E3870" w:rsidRPr="00C53857">
        <w:rPr>
          <w:rFonts w:ascii="Times New Roman" w:hAnsi="Times New Roman" w:cs="Times New Roman"/>
          <w:sz w:val="28"/>
          <w:szCs w:val="28"/>
        </w:rPr>
        <w:t>ния принимаются по адресу: Республика Алтай</w:t>
      </w:r>
      <w:r w:rsidRPr="00C53857">
        <w:rPr>
          <w:rFonts w:ascii="Times New Roman" w:hAnsi="Times New Roman" w:cs="Times New Roman"/>
          <w:sz w:val="28"/>
          <w:szCs w:val="28"/>
        </w:rPr>
        <w:t>,</w:t>
      </w:r>
      <w:r w:rsidR="006E3870" w:rsidRPr="00C53857">
        <w:rPr>
          <w:rFonts w:ascii="Times New Roman" w:hAnsi="Times New Roman" w:cs="Times New Roman"/>
          <w:sz w:val="28"/>
          <w:szCs w:val="28"/>
        </w:rPr>
        <w:t xml:space="preserve"> г. Горно-Алтайск, ул. Северная, 12, каб. </w:t>
      </w:r>
      <w:r w:rsidR="00355B64" w:rsidRPr="00C53857">
        <w:rPr>
          <w:rFonts w:ascii="Times New Roman" w:hAnsi="Times New Roman" w:cs="Times New Roman"/>
          <w:sz w:val="28"/>
          <w:szCs w:val="28"/>
        </w:rPr>
        <w:t>30</w:t>
      </w:r>
      <w:r w:rsidR="006E3870" w:rsidRPr="00C53857">
        <w:rPr>
          <w:rFonts w:ascii="Times New Roman" w:hAnsi="Times New Roman" w:cs="Times New Roman"/>
          <w:sz w:val="28"/>
          <w:szCs w:val="28"/>
        </w:rPr>
        <w:t xml:space="preserve">, </w:t>
      </w:r>
      <w:r w:rsidRPr="00C53857">
        <w:rPr>
          <w:rFonts w:ascii="Times New Roman" w:hAnsi="Times New Roman" w:cs="Times New Roman"/>
          <w:sz w:val="28"/>
          <w:szCs w:val="28"/>
        </w:rPr>
        <w:t>а также по адресу элек</w:t>
      </w:r>
      <w:r w:rsidR="005B3F93" w:rsidRPr="00C53857">
        <w:rPr>
          <w:rFonts w:ascii="Times New Roman" w:hAnsi="Times New Roman" w:cs="Times New Roman"/>
          <w:sz w:val="28"/>
          <w:szCs w:val="28"/>
        </w:rPr>
        <w:t>тронной почты:</w:t>
      </w:r>
      <w:r w:rsidR="00355B64" w:rsidRPr="00C53857">
        <w:rPr>
          <w:rFonts w:ascii="Times New Roman" w:hAnsi="Times New Roman" w:cs="Times New Roman"/>
          <w:sz w:val="28"/>
          <w:szCs w:val="28"/>
        </w:rPr>
        <w:t xml:space="preserve"> </w:t>
      </w:r>
      <w:r w:rsidR="00355B64" w:rsidRPr="00C53857">
        <w:rPr>
          <w:rFonts w:ascii="Times New Roman" w:hAnsi="Times New Roman" w:cs="Times New Roman"/>
          <w:sz w:val="28"/>
          <w:szCs w:val="28"/>
          <w:lang w:val="en-US"/>
        </w:rPr>
        <w:t>s</w:t>
      </w:r>
      <w:r w:rsidR="00355B64" w:rsidRPr="00C53857">
        <w:rPr>
          <w:rFonts w:ascii="Times New Roman" w:hAnsi="Times New Roman" w:cs="Times New Roman"/>
          <w:sz w:val="28"/>
          <w:szCs w:val="28"/>
        </w:rPr>
        <w:t>.</w:t>
      </w:r>
      <w:r w:rsidR="00355B64" w:rsidRPr="00C53857">
        <w:rPr>
          <w:rFonts w:ascii="Times New Roman" w:hAnsi="Times New Roman" w:cs="Times New Roman"/>
          <w:sz w:val="28"/>
          <w:szCs w:val="28"/>
          <w:lang w:val="en-US"/>
        </w:rPr>
        <w:t>a</w:t>
      </w:r>
      <w:r w:rsidR="00355B64" w:rsidRPr="00C53857">
        <w:rPr>
          <w:rFonts w:ascii="Times New Roman" w:hAnsi="Times New Roman" w:cs="Times New Roman"/>
          <w:sz w:val="28"/>
          <w:szCs w:val="28"/>
        </w:rPr>
        <w:t>.</w:t>
      </w:r>
      <w:proofErr w:type="spellStart"/>
      <w:r w:rsidR="00355B64" w:rsidRPr="00C53857">
        <w:rPr>
          <w:rFonts w:ascii="Times New Roman" w:hAnsi="Times New Roman" w:cs="Times New Roman"/>
          <w:sz w:val="28"/>
          <w:szCs w:val="28"/>
          <w:lang w:val="en-US"/>
        </w:rPr>
        <w:t>yamanova</w:t>
      </w:r>
      <w:proofErr w:type="spellEnd"/>
      <w:r w:rsidR="00355B64" w:rsidRPr="00C53857">
        <w:rPr>
          <w:rFonts w:ascii="Times New Roman" w:hAnsi="Times New Roman" w:cs="Times New Roman"/>
          <w:sz w:val="28"/>
          <w:szCs w:val="28"/>
        </w:rPr>
        <w:t>@</w:t>
      </w:r>
      <w:proofErr w:type="spellStart"/>
      <w:r w:rsidR="00355B64" w:rsidRPr="00C53857">
        <w:rPr>
          <w:rFonts w:ascii="Times New Roman" w:hAnsi="Times New Roman" w:cs="Times New Roman"/>
          <w:sz w:val="28"/>
          <w:szCs w:val="28"/>
          <w:lang w:val="en-US"/>
        </w:rPr>
        <w:t>yandex</w:t>
      </w:r>
      <w:proofErr w:type="spellEnd"/>
      <w:r w:rsidR="00355B64" w:rsidRPr="00C53857">
        <w:rPr>
          <w:rFonts w:ascii="Times New Roman" w:hAnsi="Times New Roman" w:cs="Times New Roman"/>
          <w:sz w:val="28"/>
          <w:szCs w:val="28"/>
        </w:rPr>
        <w:t>.</w:t>
      </w:r>
      <w:proofErr w:type="spellStart"/>
      <w:r w:rsidR="00355B64" w:rsidRPr="00C53857">
        <w:rPr>
          <w:rFonts w:ascii="Times New Roman" w:hAnsi="Times New Roman" w:cs="Times New Roman"/>
          <w:sz w:val="28"/>
          <w:szCs w:val="28"/>
          <w:lang w:val="en-US"/>
        </w:rPr>
        <w:t>ru</w:t>
      </w:r>
      <w:proofErr w:type="spellEnd"/>
      <w:r w:rsidR="00355B64" w:rsidRPr="00C53857">
        <w:rPr>
          <w:rFonts w:ascii="Times New Roman" w:hAnsi="Times New Roman" w:cs="Times New Roman"/>
          <w:sz w:val="28"/>
          <w:szCs w:val="28"/>
        </w:rPr>
        <w:t>.</w:t>
      </w:r>
    </w:p>
    <w:p w:rsidR="00733B2E"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Сроки п</w:t>
      </w:r>
      <w:r w:rsidR="006E3870" w:rsidRPr="00C53857">
        <w:rPr>
          <w:rFonts w:ascii="Times New Roman" w:hAnsi="Times New Roman" w:cs="Times New Roman"/>
          <w:sz w:val="28"/>
          <w:szCs w:val="28"/>
        </w:rPr>
        <w:t xml:space="preserve">риема предложений: </w:t>
      </w:r>
      <w:r w:rsidR="00733B2E" w:rsidRPr="00C53857">
        <w:rPr>
          <w:rFonts w:ascii="Times New Roman" w:hAnsi="Times New Roman" w:cs="Times New Roman"/>
          <w:sz w:val="28"/>
          <w:szCs w:val="28"/>
        </w:rPr>
        <w:t xml:space="preserve">с </w:t>
      </w:r>
      <w:r w:rsidR="00EC4A4E">
        <w:rPr>
          <w:rFonts w:ascii="Times New Roman" w:hAnsi="Times New Roman" w:cs="Times New Roman"/>
          <w:sz w:val="28"/>
          <w:szCs w:val="28"/>
        </w:rPr>
        <w:t>30</w:t>
      </w:r>
      <w:r w:rsidR="00B3526E" w:rsidRPr="00C53857">
        <w:rPr>
          <w:rFonts w:ascii="Times New Roman" w:hAnsi="Times New Roman" w:cs="Times New Roman"/>
          <w:sz w:val="28"/>
          <w:szCs w:val="28"/>
        </w:rPr>
        <w:t xml:space="preserve"> </w:t>
      </w:r>
      <w:r w:rsidR="00EC4A4E">
        <w:rPr>
          <w:rFonts w:ascii="Times New Roman" w:hAnsi="Times New Roman" w:cs="Times New Roman"/>
          <w:sz w:val="28"/>
          <w:szCs w:val="28"/>
        </w:rPr>
        <w:t>но</w:t>
      </w:r>
      <w:r w:rsidR="008F615E" w:rsidRPr="00C53857">
        <w:rPr>
          <w:rFonts w:ascii="Times New Roman" w:hAnsi="Times New Roman" w:cs="Times New Roman"/>
          <w:sz w:val="28"/>
          <w:szCs w:val="28"/>
        </w:rPr>
        <w:t>ября</w:t>
      </w:r>
      <w:r w:rsidR="00B3526E" w:rsidRPr="00C53857">
        <w:rPr>
          <w:rFonts w:ascii="Times New Roman" w:hAnsi="Times New Roman" w:cs="Times New Roman"/>
          <w:sz w:val="28"/>
          <w:szCs w:val="28"/>
        </w:rPr>
        <w:t xml:space="preserve"> 2022 </w:t>
      </w:r>
      <w:r w:rsidR="005B3F93" w:rsidRPr="00C53857">
        <w:rPr>
          <w:rFonts w:ascii="Times New Roman" w:hAnsi="Times New Roman" w:cs="Times New Roman"/>
          <w:sz w:val="28"/>
          <w:szCs w:val="28"/>
        </w:rPr>
        <w:t xml:space="preserve">по </w:t>
      </w:r>
      <w:r w:rsidR="00EC4A4E">
        <w:rPr>
          <w:rFonts w:ascii="Times New Roman" w:hAnsi="Times New Roman" w:cs="Times New Roman"/>
          <w:sz w:val="28"/>
          <w:szCs w:val="28"/>
        </w:rPr>
        <w:t>10 января</w:t>
      </w:r>
      <w:r w:rsidR="00B3526E" w:rsidRPr="00C53857">
        <w:rPr>
          <w:rFonts w:ascii="Times New Roman" w:hAnsi="Times New Roman" w:cs="Times New Roman"/>
          <w:sz w:val="28"/>
          <w:szCs w:val="28"/>
        </w:rPr>
        <w:t xml:space="preserve"> </w:t>
      </w:r>
      <w:r w:rsidR="00A93C8A" w:rsidRPr="00C53857">
        <w:rPr>
          <w:rFonts w:ascii="Times New Roman" w:hAnsi="Times New Roman" w:cs="Times New Roman"/>
          <w:sz w:val="28"/>
          <w:szCs w:val="28"/>
        </w:rPr>
        <w:t>202</w:t>
      </w:r>
      <w:r w:rsidR="00EC4A4E">
        <w:rPr>
          <w:rFonts w:ascii="Times New Roman" w:hAnsi="Times New Roman" w:cs="Times New Roman"/>
          <w:sz w:val="28"/>
          <w:szCs w:val="28"/>
        </w:rPr>
        <w:t>3</w:t>
      </w:r>
      <w:r w:rsidR="00733B2E" w:rsidRPr="00C53857">
        <w:rPr>
          <w:rFonts w:ascii="Times New Roman" w:hAnsi="Times New Roman" w:cs="Times New Roman"/>
          <w:sz w:val="28"/>
          <w:szCs w:val="28"/>
        </w:rPr>
        <w:t xml:space="preserve"> года </w:t>
      </w: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Место размещения уведомления о подготовке проекта нормативного правового акта Республики Алтай в информационно-телекоммуникационной сети «Интернет»</w:t>
      </w:r>
      <w:r w:rsidR="00B3526E" w:rsidRPr="00C53857">
        <w:rPr>
          <w:rFonts w:ascii="Times New Roman" w:hAnsi="Times New Roman" w:cs="Times New Roman"/>
          <w:sz w:val="28"/>
          <w:szCs w:val="28"/>
        </w:rPr>
        <w:t xml:space="preserve"> </w:t>
      </w:r>
      <w:r w:rsidRPr="00C53857">
        <w:rPr>
          <w:rFonts w:ascii="Times New Roman" w:hAnsi="Times New Roman" w:cs="Times New Roman"/>
          <w:sz w:val="28"/>
          <w:szCs w:val="28"/>
        </w:rPr>
        <w:t>(полный электро</w:t>
      </w:r>
      <w:r w:rsidR="006E3870" w:rsidRPr="00C53857">
        <w:rPr>
          <w:rFonts w:ascii="Times New Roman" w:hAnsi="Times New Roman" w:cs="Times New Roman"/>
          <w:sz w:val="28"/>
          <w:szCs w:val="28"/>
        </w:rPr>
        <w:t xml:space="preserve">нный адрес): </w:t>
      </w:r>
      <w:hyperlink r:id="rId5" w:history="1">
        <w:r w:rsidR="005B3F93" w:rsidRPr="00C53857">
          <w:rPr>
            <w:rStyle w:val="a3"/>
            <w:rFonts w:ascii="Times New Roman" w:hAnsi="Times New Roman" w:cs="Times New Roman"/>
            <w:sz w:val="28"/>
            <w:szCs w:val="28"/>
          </w:rPr>
          <w:t>http://mcx-altai.ru/dokumenty/otsenka-reguliruyushchego-vozdejstviya</w:t>
        </w:r>
      </w:hyperlink>
      <w:r w:rsidR="005B3F93" w:rsidRPr="00C53857">
        <w:rPr>
          <w:rFonts w:ascii="Times New Roman" w:hAnsi="Times New Roman" w:cs="Times New Roman"/>
          <w:sz w:val="28"/>
          <w:szCs w:val="28"/>
        </w:rPr>
        <w:t xml:space="preserve"> </w:t>
      </w: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Все поступившие предложения будут рассмотрены. Сводка предложений будет размещена на са</w:t>
      </w:r>
      <w:r w:rsidR="006E3870" w:rsidRPr="00C53857">
        <w:rPr>
          <w:rFonts w:ascii="Times New Roman" w:hAnsi="Times New Roman" w:cs="Times New Roman"/>
          <w:sz w:val="28"/>
          <w:szCs w:val="28"/>
        </w:rPr>
        <w:t xml:space="preserve">йте </w:t>
      </w:r>
      <w:hyperlink r:id="rId6" w:history="1">
        <w:r w:rsidR="005B3F93" w:rsidRPr="00C53857">
          <w:rPr>
            <w:rStyle w:val="a3"/>
            <w:rFonts w:ascii="Times New Roman" w:hAnsi="Times New Roman" w:cs="Times New Roman"/>
            <w:sz w:val="28"/>
            <w:szCs w:val="28"/>
            <w:lang w:val="en-US"/>
          </w:rPr>
          <w:t>http</w:t>
        </w:r>
        <w:r w:rsidR="005B3F93" w:rsidRPr="00C53857">
          <w:rPr>
            <w:rStyle w:val="a3"/>
            <w:rFonts w:ascii="Times New Roman" w:hAnsi="Times New Roman" w:cs="Times New Roman"/>
            <w:sz w:val="28"/>
            <w:szCs w:val="28"/>
          </w:rPr>
          <w:t>://</w:t>
        </w:r>
        <w:r w:rsidR="005B3F93" w:rsidRPr="00C53857">
          <w:rPr>
            <w:rStyle w:val="a3"/>
            <w:rFonts w:ascii="Times New Roman" w:hAnsi="Times New Roman" w:cs="Times New Roman"/>
            <w:sz w:val="28"/>
            <w:szCs w:val="28"/>
            <w:lang w:val="en-US"/>
          </w:rPr>
          <w:t>mcx</w:t>
        </w:r>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altai</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ru</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dokumenty</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otsenka</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reguliruyushchego</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vozdejstviya</w:t>
        </w:r>
        <w:proofErr w:type="spellEnd"/>
      </w:hyperlink>
      <w:r w:rsidR="00B3526E" w:rsidRPr="00C53857">
        <w:rPr>
          <w:rStyle w:val="a3"/>
          <w:rFonts w:ascii="Times New Roman" w:hAnsi="Times New Roman" w:cs="Times New Roman"/>
          <w:sz w:val="28"/>
          <w:szCs w:val="28"/>
        </w:rPr>
        <w:t xml:space="preserve"> </w:t>
      </w:r>
      <w:r w:rsidRPr="00C53857">
        <w:rPr>
          <w:rFonts w:ascii="Times New Roman" w:hAnsi="Times New Roman" w:cs="Times New Roman"/>
          <w:sz w:val="28"/>
          <w:szCs w:val="28"/>
        </w:rPr>
        <w:t>не</w:t>
      </w:r>
      <w:r w:rsidR="006E3870" w:rsidRPr="00C53857">
        <w:rPr>
          <w:rFonts w:ascii="Times New Roman" w:hAnsi="Times New Roman" w:cs="Times New Roman"/>
          <w:sz w:val="28"/>
          <w:szCs w:val="28"/>
        </w:rPr>
        <w:t xml:space="preserve"> позднее </w:t>
      </w:r>
      <w:r w:rsidR="003F1A03">
        <w:rPr>
          <w:rFonts w:ascii="Times New Roman" w:hAnsi="Times New Roman" w:cs="Times New Roman"/>
          <w:sz w:val="28"/>
          <w:szCs w:val="28"/>
        </w:rPr>
        <w:t>11</w:t>
      </w:r>
      <w:r w:rsidR="00B3526E" w:rsidRPr="00C53857">
        <w:rPr>
          <w:rFonts w:ascii="Times New Roman" w:hAnsi="Times New Roman" w:cs="Times New Roman"/>
          <w:sz w:val="28"/>
          <w:szCs w:val="28"/>
        </w:rPr>
        <w:t xml:space="preserve"> </w:t>
      </w:r>
      <w:r w:rsidR="003F1A03">
        <w:rPr>
          <w:rFonts w:ascii="Times New Roman" w:hAnsi="Times New Roman" w:cs="Times New Roman"/>
          <w:sz w:val="28"/>
          <w:szCs w:val="28"/>
        </w:rPr>
        <w:t>января</w:t>
      </w:r>
      <w:r w:rsidR="00EC4A4E">
        <w:rPr>
          <w:rFonts w:ascii="Times New Roman" w:hAnsi="Times New Roman" w:cs="Times New Roman"/>
          <w:sz w:val="28"/>
          <w:szCs w:val="28"/>
        </w:rPr>
        <w:t xml:space="preserve"> </w:t>
      </w:r>
      <w:r w:rsidR="0083757D" w:rsidRPr="00C53857">
        <w:rPr>
          <w:rFonts w:ascii="Times New Roman" w:hAnsi="Times New Roman" w:cs="Times New Roman"/>
          <w:sz w:val="28"/>
          <w:szCs w:val="28"/>
        </w:rPr>
        <w:t>202</w:t>
      </w:r>
      <w:r w:rsidR="00EC4A4E">
        <w:rPr>
          <w:rFonts w:ascii="Times New Roman" w:hAnsi="Times New Roman" w:cs="Times New Roman"/>
          <w:sz w:val="28"/>
          <w:szCs w:val="28"/>
        </w:rPr>
        <w:t>3</w:t>
      </w:r>
      <w:r w:rsidR="00A06CC4" w:rsidRPr="00C53857">
        <w:rPr>
          <w:rFonts w:ascii="Times New Roman" w:hAnsi="Times New Roman" w:cs="Times New Roman"/>
          <w:sz w:val="28"/>
          <w:szCs w:val="28"/>
        </w:rPr>
        <w:t xml:space="preserve"> года</w:t>
      </w:r>
      <w:r w:rsidRPr="00C53857">
        <w:rPr>
          <w:rFonts w:ascii="Times New Roman" w:hAnsi="Times New Roman" w:cs="Times New Roman"/>
          <w:sz w:val="28"/>
          <w:szCs w:val="28"/>
        </w:rPr>
        <w:t>.</w:t>
      </w:r>
    </w:p>
    <w:p w:rsidR="00F804A3" w:rsidRPr="00C53857" w:rsidRDefault="00F804A3" w:rsidP="00C53857">
      <w:pPr>
        <w:pStyle w:val="ConsPlusNonformat"/>
        <w:ind w:firstLine="709"/>
        <w:jc w:val="both"/>
        <w:rPr>
          <w:rFonts w:ascii="Times New Roman" w:hAnsi="Times New Roman" w:cs="Times New Roman"/>
          <w:sz w:val="28"/>
          <w:szCs w:val="28"/>
        </w:rPr>
      </w:pPr>
    </w:p>
    <w:p w:rsidR="00F804A3" w:rsidRPr="00C53857" w:rsidRDefault="00F804A3" w:rsidP="00C53857">
      <w:pPr>
        <w:pStyle w:val="ConsPlusNonformat"/>
        <w:ind w:firstLine="709"/>
        <w:jc w:val="both"/>
        <w:rPr>
          <w:rFonts w:ascii="Times New Roman" w:hAnsi="Times New Roman" w:cs="Times New Roman"/>
          <w:b/>
          <w:sz w:val="28"/>
          <w:szCs w:val="28"/>
        </w:rPr>
      </w:pPr>
      <w:r w:rsidRPr="00C53857">
        <w:rPr>
          <w:rFonts w:ascii="Times New Roman" w:hAnsi="Times New Roman" w:cs="Times New Roman"/>
          <w:b/>
          <w:sz w:val="28"/>
          <w:szCs w:val="28"/>
        </w:rPr>
        <w:t>1. Описание проблемы, на решение которой н</w:t>
      </w:r>
      <w:r w:rsidR="0035684F" w:rsidRPr="00C53857">
        <w:rPr>
          <w:rFonts w:ascii="Times New Roman" w:hAnsi="Times New Roman" w:cs="Times New Roman"/>
          <w:b/>
          <w:sz w:val="28"/>
          <w:szCs w:val="28"/>
        </w:rPr>
        <w:t>аправлено предлагаемое правовое регулирование:</w:t>
      </w:r>
    </w:p>
    <w:p w:rsidR="00B346F6" w:rsidRDefault="00B346F6" w:rsidP="0080459D">
      <w:pPr>
        <w:autoSpaceDE w:val="0"/>
        <w:autoSpaceDN w:val="0"/>
        <w:adjustRightInd w:val="0"/>
        <w:spacing w:after="0" w:line="240" w:lineRule="auto"/>
        <w:ind w:firstLine="705"/>
        <w:jc w:val="both"/>
        <w:rPr>
          <w:rFonts w:ascii="Times New Roman" w:hAnsi="Times New Roman" w:cs="Times New Roman"/>
          <w:sz w:val="28"/>
          <w:szCs w:val="28"/>
        </w:rPr>
      </w:pPr>
      <w:r w:rsidRPr="00C53857">
        <w:rPr>
          <w:rFonts w:ascii="Times New Roman" w:hAnsi="Times New Roman" w:cs="Times New Roman"/>
          <w:sz w:val="28"/>
          <w:szCs w:val="28"/>
        </w:rPr>
        <w:t>Проектом постановления предлагается внести изменения в</w:t>
      </w:r>
      <w:r w:rsidR="00D44AE8" w:rsidRPr="00C53857">
        <w:rPr>
          <w:rFonts w:ascii="Times New Roman" w:hAnsi="Times New Roman" w:cs="Times New Roman"/>
          <w:sz w:val="28"/>
          <w:szCs w:val="28"/>
        </w:rPr>
        <w:t xml:space="preserve"> </w:t>
      </w:r>
      <w:r w:rsidR="0080459D" w:rsidRPr="001F674A">
        <w:rPr>
          <w:rFonts w:ascii="PT Astra Serif" w:hAnsi="PT Astra Serif"/>
          <w:sz w:val="28"/>
          <w:szCs w:val="28"/>
        </w:rPr>
        <w:t>постановление Правительства Республики Алтай от 13 мая 2021 г. № 121 «Об утверждении Порядка предоставления грантов в форме субсидий на разви</w:t>
      </w:r>
      <w:r w:rsidR="0080459D">
        <w:rPr>
          <w:rFonts w:ascii="PT Astra Serif" w:hAnsi="PT Astra Serif"/>
          <w:sz w:val="28"/>
          <w:szCs w:val="28"/>
        </w:rPr>
        <w:t xml:space="preserve">тие малых форм хозяйствования», </w:t>
      </w:r>
      <w:r w:rsidR="0080459D" w:rsidRPr="001F674A">
        <w:rPr>
          <w:rFonts w:ascii="PT Astra Serif" w:hAnsi="PT Astra Serif"/>
          <w:sz w:val="28"/>
          <w:szCs w:val="28"/>
        </w:rPr>
        <w:t>постановление Правительства Республики Алтай от 31 мая 2021 г. № 144 «Об утверждении порядков предоставления субсидий на создание системы поддержки фермеров и развитие сельской кооперации</w:t>
      </w:r>
      <w:r w:rsidR="0080459D">
        <w:rPr>
          <w:rFonts w:ascii="PT Astra Serif" w:hAnsi="PT Astra Serif"/>
          <w:sz w:val="28"/>
          <w:szCs w:val="28"/>
        </w:rPr>
        <w:t xml:space="preserve"> </w:t>
      </w:r>
      <w:r w:rsidR="0080459D" w:rsidRPr="001F674A">
        <w:rPr>
          <w:rFonts w:ascii="PT Astra Serif" w:hAnsi="PT Astra Serif"/>
          <w:sz w:val="28"/>
          <w:szCs w:val="28"/>
        </w:rPr>
        <w:t xml:space="preserve">и признании утратившими силу некоторых постановлений Правительства Республики Алтай» </w:t>
      </w:r>
      <w:r w:rsidR="00C53857" w:rsidRPr="00C53857">
        <w:rPr>
          <w:rFonts w:ascii="Times New Roman" w:hAnsi="Times New Roman" w:cs="Times New Roman"/>
          <w:sz w:val="28"/>
          <w:szCs w:val="28"/>
        </w:rPr>
        <w:t>(далее</w:t>
      </w:r>
      <w:r w:rsidR="0080459D">
        <w:rPr>
          <w:rFonts w:ascii="Times New Roman" w:hAnsi="Times New Roman" w:cs="Times New Roman"/>
          <w:sz w:val="28"/>
          <w:szCs w:val="28"/>
        </w:rPr>
        <w:t xml:space="preserve"> соответственно</w:t>
      </w:r>
      <w:r w:rsidR="00EC4A4E">
        <w:rPr>
          <w:rFonts w:ascii="Times New Roman" w:hAnsi="Times New Roman" w:cs="Times New Roman"/>
          <w:sz w:val="28"/>
          <w:szCs w:val="28"/>
        </w:rPr>
        <w:t xml:space="preserve"> - постановление ПРА № </w:t>
      </w:r>
      <w:r w:rsidR="0080459D">
        <w:rPr>
          <w:rFonts w:ascii="Times New Roman" w:hAnsi="Times New Roman" w:cs="Times New Roman"/>
          <w:sz w:val="28"/>
          <w:szCs w:val="28"/>
        </w:rPr>
        <w:t>121, постановление ПРА № 144</w:t>
      </w:r>
      <w:r w:rsidR="00EC4A4E">
        <w:rPr>
          <w:rFonts w:ascii="Times New Roman" w:hAnsi="Times New Roman" w:cs="Times New Roman"/>
          <w:sz w:val="28"/>
          <w:szCs w:val="28"/>
        </w:rPr>
        <w:t>).</w:t>
      </w:r>
    </w:p>
    <w:p w:rsidR="00005F5C" w:rsidRDefault="00EC4A4E" w:rsidP="00CC36C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Министерством сельского хозяйства Российской Федерации </w:t>
      </w:r>
      <w:r w:rsidR="00814DA0">
        <w:rPr>
          <w:rFonts w:ascii="Times New Roman" w:hAnsi="Times New Roman" w:cs="Times New Roman"/>
          <w:sz w:val="28"/>
          <w:szCs w:val="28"/>
        </w:rPr>
        <w:t xml:space="preserve">разработан проект </w:t>
      </w:r>
      <w:r w:rsidR="00005F5C">
        <w:rPr>
          <w:rFonts w:ascii="Times New Roman" w:hAnsi="Times New Roman" w:cs="Times New Roman"/>
          <w:sz w:val="28"/>
          <w:szCs w:val="28"/>
        </w:rPr>
        <w:t>постановления Правительства Российской Федерации «О внесении</w:t>
      </w:r>
      <w:r>
        <w:rPr>
          <w:rFonts w:ascii="Times New Roman" w:hAnsi="Times New Roman" w:cs="Times New Roman"/>
          <w:sz w:val="28"/>
          <w:szCs w:val="28"/>
        </w:rPr>
        <w:t xml:space="preserve"> изменений в государственную программу </w:t>
      </w:r>
      <w:r w:rsidR="00CC36C8">
        <w:rPr>
          <w:rFonts w:ascii="Times New Roman" w:eastAsiaTheme="minorHAnsi" w:hAnsi="Times New Roman" w:cs="Times New Roman"/>
          <w:sz w:val="28"/>
          <w:szCs w:val="28"/>
          <w:lang w:eastAsia="en-US"/>
        </w:rPr>
        <w:t xml:space="preserve">развития сельского хозяйства и регулирования рынков сельскохозяйственной продукции, сырья и продовольствия, утверждённую постановлением Правительства Российской Федерации от </w:t>
      </w:r>
      <w:r w:rsidR="00005F5C">
        <w:rPr>
          <w:rFonts w:ascii="Times New Roman" w:eastAsiaTheme="minorHAnsi" w:hAnsi="Times New Roman" w:cs="Times New Roman"/>
          <w:sz w:val="28"/>
          <w:szCs w:val="28"/>
          <w:lang w:eastAsia="en-US"/>
        </w:rPr>
        <w:t>14.07.2012 № 717 (далее – государственная программа РФ).</w:t>
      </w:r>
    </w:p>
    <w:p w:rsidR="00CC36C8" w:rsidRDefault="00005F5C" w:rsidP="00CC36C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Указанный проект предусматривает изменения в порядке и условиях предоставления субсидий сельскохозяйственным товаропроизводителям в рамках приложений № </w:t>
      </w:r>
      <w:r w:rsidR="0080459D">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xml:space="preserve"> и № 8 к государственной программе РФ.</w:t>
      </w:r>
    </w:p>
    <w:p w:rsidR="00005F5C" w:rsidRDefault="00005F5C" w:rsidP="00005F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Без внесения в постановлени</w:t>
      </w:r>
      <w:r w:rsidR="0080459D">
        <w:rPr>
          <w:rFonts w:ascii="Times New Roman" w:eastAsiaTheme="minorHAnsi" w:hAnsi="Times New Roman" w:cs="Times New Roman"/>
          <w:sz w:val="28"/>
          <w:szCs w:val="28"/>
          <w:lang w:eastAsia="en-US"/>
        </w:rPr>
        <w:t>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ПРА № 1</w:t>
      </w:r>
      <w:r w:rsidR="0080459D">
        <w:rPr>
          <w:rFonts w:ascii="Times New Roman" w:hAnsi="Times New Roman" w:cs="Times New Roman"/>
          <w:sz w:val="28"/>
          <w:szCs w:val="28"/>
        </w:rPr>
        <w:t>21 и 144</w:t>
      </w:r>
      <w:r>
        <w:rPr>
          <w:rFonts w:ascii="Times New Roman" w:hAnsi="Times New Roman" w:cs="Times New Roman"/>
          <w:sz w:val="28"/>
          <w:szCs w:val="28"/>
        </w:rPr>
        <w:t xml:space="preserve"> изменений, предусмотренных федеральным проектом, предоставление субсидий не будет возможным. </w:t>
      </w:r>
    </w:p>
    <w:p w:rsidR="00F804A3" w:rsidRPr="00C53857" w:rsidRDefault="00F804A3" w:rsidP="00005F5C">
      <w:pPr>
        <w:autoSpaceDE w:val="0"/>
        <w:autoSpaceDN w:val="0"/>
        <w:adjustRightInd w:val="0"/>
        <w:spacing w:after="0" w:line="240" w:lineRule="auto"/>
        <w:ind w:firstLine="708"/>
        <w:jc w:val="both"/>
        <w:rPr>
          <w:rFonts w:ascii="Times New Roman" w:hAnsi="Times New Roman"/>
          <w:sz w:val="28"/>
          <w:szCs w:val="28"/>
        </w:rPr>
      </w:pPr>
      <w:r w:rsidRPr="00C53857">
        <w:rPr>
          <w:rFonts w:ascii="Times New Roman" w:hAnsi="Times New Roman"/>
          <w:sz w:val="28"/>
          <w:szCs w:val="28"/>
        </w:rPr>
        <w:t>2. Цели предлагаемого правового регулирования:</w:t>
      </w:r>
    </w:p>
    <w:p w:rsidR="0083757D" w:rsidRPr="00C53857" w:rsidRDefault="0055040E" w:rsidP="00005F5C">
      <w:pPr>
        <w:pStyle w:val="ae"/>
        <w:ind w:firstLine="708"/>
        <w:jc w:val="both"/>
        <w:rPr>
          <w:rFonts w:ascii="Times New Roman" w:hAnsi="Times New Roman"/>
          <w:sz w:val="28"/>
          <w:szCs w:val="28"/>
          <w:shd w:val="clear" w:color="auto" w:fill="FFFFFF"/>
        </w:rPr>
      </w:pPr>
      <w:r w:rsidRPr="00C53857">
        <w:rPr>
          <w:rFonts w:ascii="Times New Roman" w:hAnsi="Times New Roman"/>
          <w:sz w:val="28"/>
          <w:szCs w:val="28"/>
        </w:rPr>
        <w:t xml:space="preserve">Оказание государственной поддержки </w:t>
      </w:r>
      <w:r w:rsidR="00C53857" w:rsidRPr="00C53857">
        <w:rPr>
          <w:rFonts w:ascii="Times New Roman" w:hAnsi="Times New Roman"/>
          <w:sz w:val="28"/>
          <w:szCs w:val="28"/>
        </w:rPr>
        <w:t xml:space="preserve">сельскохозяйственным товаропроизводителям </w:t>
      </w:r>
      <w:r w:rsidRPr="00C53857">
        <w:rPr>
          <w:rFonts w:ascii="Times New Roman" w:hAnsi="Times New Roman"/>
          <w:sz w:val="28"/>
          <w:szCs w:val="28"/>
        </w:rPr>
        <w:t xml:space="preserve">в соответствии </w:t>
      </w:r>
      <w:r w:rsidR="00C53857" w:rsidRPr="00C53857">
        <w:rPr>
          <w:rFonts w:ascii="Times New Roman" w:hAnsi="Times New Roman"/>
          <w:sz w:val="28"/>
          <w:szCs w:val="28"/>
        </w:rPr>
        <w:t>с постановлени</w:t>
      </w:r>
      <w:r w:rsidR="0080459D">
        <w:rPr>
          <w:rFonts w:ascii="Times New Roman" w:hAnsi="Times New Roman"/>
          <w:sz w:val="28"/>
          <w:szCs w:val="28"/>
        </w:rPr>
        <w:t>я</w:t>
      </w:r>
      <w:r w:rsidR="00C53857" w:rsidRPr="00C53857">
        <w:rPr>
          <w:rFonts w:ascii="Times New Roman" w:hAnsi="Times New Roman"/>
          <w:sz w:val="28"/>
          <w:szCs w:val="28"/>
        </w:rPr>
        <w:t>м</w:t>
      </w:r>
      <w:r w:rsidR="0080459D">
        <w:rPr>
          <w:rFonts w:ascii="Times New Roman" w:hAnsi="Times New Roman"/>
          <w:sz w:val="28"/>
          <w:szCs w:val="28"/>
        </w:rPr>
        <w:t>и</w:t>
      </w:r>
      <w:r w:rsidR="00C53857" w:rsidRPr="00C53857">
        <w:rPr>
          <w:rFonts w:ascii="Times New Roman" w:hAnsi="Times New Roman"/>
          <w:sz w:val="28"/>
          <w:szCs w:val="28"/>
        </w:rPr>
        <w:t xml:space="preserve"> ПРА № </w:t>
      </w:r>
      <w:r w:rsidR="0080459D">
        <w:rPr>
          <w:rFonts w:ascii="Times New Roman" w:hAnsi="Times New Roman"/>
          <w:sz w:val="28"/>
          <w:szCs w:val="28"/>
        </w:rPr>
        <w:t>121 и № 144</w:t>
      </w:r>
      <w:r w:rsidR="00C53857" w:rsidRPr="00C53857">
        <w:rPr>
          <w:rFonts w:ascii="Times New Roman" w:hAnsi="Times New Roman"/>
          <w:sz w:val="28"/>
          <w:szCs w:val="28"/>
        </w:rPr>
        <w:t>.</w:t>
      </w:r>
    </w:p>
    <w:p w:rsidR="007942A7" w:rsidRPr="00C53857" w:rsidRDefault="007942A7" w:rsidP="00C53857">
      <w:pPr>
        <w:pStyle w:val="ae"/>
        <w:jc w:val="both"/>
        <w:rPr>
          <w:rFonts w:ascii="Times New Roman" w:hAnsi="Times New Roman"/>
          <w:sz w:val="28"/>
          <w:szCs w:val="28"/>
        </w:rPr>
      </w:pPr>
      <w:r w:rsidRPr="00C53857">
        <w:rPr>
          <w:rFonts w:ascii="Times New Roman" w:hAnsi="Times New Roman"/>
          <w:sz w:val="28"/>
          <w:szCs w:val="28"/>
        </w:rPr>
        <w:tab/>
      </w:r>
      <w:r w:rsidR="00F804A3" w:rsidRPr="00C53857">
        <w:rPr>
          <w:rFonts w:ascii="Times New Roman" w:hAnsi="Times New Roman"/>
          <w:sz w:val="28"/>
          <w:szCs w:val="28"/>
        </w:rPr>
        <w:t xml:space="preserve">3. </w:t>
      </w:r>
      <w:r w:rsidRPr="00C53857">
        <w:rPr>
          <w:rFonts w:ascii="Times New Roman" w:hAnsi="Times New Roman"/>
          <w:sz w:val="28"/>
          <w:szCs w:val="28"/>
          <w:shd w:val="clear" w:color="auto" w:fill="FFFFFF"/>
        </w:rPr>
        <w:t>Общая характеристика соответствующих общественных отношений:</w:t>
      </w:r>
      <w:r w:rsidRPr="00C53857">
        <w:rPr>
          <w:rFonts w:ascii="Times New Roman" w:hAnsi="Times New Roman"/>
          <w:bCs/>
          <w:sz w:val="28"/>
          <w:szCs w:val="28"/>
        </w:rPr>
        <w:tab/>
        <w:t xml:space="preserve">Проектом постановления затрагивается сфера общественных отношений таких как: </w:t>
      </w:r>
      <w:r w:rsidRPr="00C53857">
        <w:rPr>
          <w:rFonts w:ascii="Times New Roman" w:hAnsi="Times New Roman"/>
          <w:sz w:val="28"/>
          <w:szCs w:val="28"/>
        </w:rPr>
        <w:t xml:space="preserve">сельскохозяйственные товаропроизводители - лица, предусмотренные </w:t>
      </w:r>
      <w:r w:rsidRPr="00C53857">
        <w:rPr>
          <w:rFonts w:ascii="Times New Roman" w:hAnsi="Times New Roman"/>
          <w:sz w:val="28"/>
          <w:szCs w:val="28"/>
        </w:rPr>
        <w:lastRenderedPageBreak/>
        <w:t>статьей 3 Федерального закона от 29 декабря 2006 года № 264-ФЗ «О развитии сельского хозяйства» (далее - Федеральный закон</w:t>
      </w:r>
      <w:r w:rsidR="00005F5C">
        <w:rPr>
          <w:rFonts w:ascii="Times New Roman" w:hAnsi="Times New Roman"/>
          <w:sz w:val="28"/>
          <w:szCs w:val="28"/>
        </w:rPr>
        <w:t xml:space="preserve"> </w:t>
      </w:r>
      <w:r w:rsidRPr="00C53857">
        <w:rPr>
          <w:rFonts w:ascii="Times New Roman" w:hAnsi="Times New Roman"/>
          <w:sz w:val="28"/>
          <w:szCs w:val="28"/>
        </w:rPr>
        <w:t>№ 264-ФЗ) (кроме граждан, ведущих личное подсобное хозяйство), зарегистрированные на сельской территории (далее - сельхозтоваропроизводители)</w:t>
      </w:r>
    </w:p>
    <w:p w:rsidR="007942A7" w:rsidRPr="00C53857" w:rsidRDefault="007942A7" w:rsidP="00C53857">
      <w:pPr>
        <w:shd w:val="clear" w:color="auto" w:fill="FFFFFF"/>
        <w:spacing w:after="0" w:line="240" w:lineRule="auto"/>
        <w:jc w:val="both"/>
        <w:rPr>
          <w:rFonts w:ascii="Times New Roman" w:eastAsia="Times New Roman" w:hAnsi="Times New Roman" w:cs="Times New Roman"/>
          <w:color w:val="428BCA"/>
          <w:sz w:val="21"/>
          <w:szCs w:val="21"/>
        </w:rPr>
      </w:pPr>
      <w:r w:rsidRPr="00C53857">
        <w:rPr>
          <w:rFonts w:ascii="Times New Roman" w:hAnsi="Times New Roman" w:cs="Times New Roman"/>
          <w:b/>
          <w:sz w:val="28"/>
          <w:szCs w:val="28"/>
        </w:rPr>
        <w:tab/>
      </w:r>
      <w:r w:rsidR="00F804A3" w:rsidRPr="00C53857">
        <w:rPr>
          <w:rFonts w:ascii="Times New Roman" w:hAnsi="Times New Roman" w:cs="Times New Roman"/>
          <w:b/>
          <w:sz w:val="28"/>
          <w:szCs w:val="28"/>
        </w:rPr>
        <w:t xml:space="preserve">4. </w:t>
      </w:r>
      <w:r w:rsidRPr="00C53857">
        <w:rPr>
          <w:rFonts w:ascii="Times New Roman" w:eastAsia="Times New Roman" w:hAnsi="Times New Roman" w:cs="Times New Roman"/>
          <w:b/>
          <w:sz w:val="28"/>
          <w:szCs w:val="28"/>
        </w:rPr>
        <w:t>Обоснование необходимости подготовки проекта НПА: </w:t>
      </w:r>
    </w:p>
    <w:p w:rsidR="00C53857" w:rsidRPr="00C53857" w:rsidRDefault="00C53857" w:rsidP="00C53857">
      <w:pPr>
        <w:autoSpaceDE w:val="0"/>
        <w:autoSpaceDN w:val="0"/>
        <w:adjustRightInd w:val="0"/>
        <w:spacing w:after="0" w:line="240" w:lineRule="auto"/>
        <w:ind w:firstLine="708"/>
        <w:jc w:val="both"/>
        <w:rPr>
          <w:rFonts w:ascii="Times New Roman" w:hAnsi="Times New Roman" w:cs="Times New Roman"/>
          <w:sz w:val="28"/>
          <w:szCs w:val="28"/>
        </w:rPr>
      </w:pPr>
      <w:r w:rsidRPr="00C53857">
        <w:rPr>
          <w:rFonts w:ascii="Times New Roman" w:hAnsi="Times New Roman" w:cs="Times New Roman"/>
          <w:sz w:val="28"/>
          <w:szCs w:val="28"/>
        </w:rPr>
        <w:t xml:space="preserve">Необходимость принятия проекта постановления обусловлена необходимостью приведения </w:t>
      </w:r>
      <w:r w:rsidR="0080459D">
        <w:rPr>
          <w:rFonts w:ascii="Times New Roman" w:hAnsi="Times New Roman" w:cs="Times New Roman"/>
          <w:sz w:val="28"/>
          <w:szCs w:val="28"/>
        </w:rPr>
        <w:t xml:space="preserve">постановлений ПРА № 121 и № 144 </w:t>
      </w:r>
      <w:r w:rsidRPr="00C53857">
        <w:rPr>
          <w:rFonts w:ascii="Times New Roman" w:hAnsi="Times New Roman" w:cs="Times New Roman"/>
          <w:sz w:val="28"/>
          <w:szCs w:val="28"/>
        </w:rPr>
        <w:t xml:space="preserve">в соответствие Приложения № </w:t>
      </w:r>
      <w:r w:rsidR="0080459D">
        <w:rPr>
          <w:rFonts w:ascii="Times New Roman" w:hAnsi="Times New Roman" w:cs="Times New Roman"/>
          <w:sz w:val="28"/>
          <w:szCs w:val="28"/>
        </w:rPr>
        <w:t>6</w:t>
      </w:r>
      <w:r w:rsidRPr="00C53857">
        <w:rPr>
          <w:rFonts w:ascii="Times New Roman" w:hAnsi="Times New Roman" w:cs="Times New Roman"/>
          <w:sz w:val="28"/>
          <w:szCs w:val="28"/>
        </w:rPr>
        <w:t xml:space="preserve"> и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а также динамикой бюджетных правоотношений.</w:t>
      </w:r>
    </w:p>
    <w:p w:rsidR="00F804A3" w:rsidRPr="00C53857" w:rsidRDefault="00F804A3" w:rsidP="00C53857">
      <w:pPr>
        <w:pStyle w:val="ConsPlusNonformat"/>
        <w:ind w:firstLine="709"/>
        <w:jc w:val="both"/>
        <w:rPr>
          <w:rFonts w:ascii="Times New Roman" w:hAnsi="Times New Roman" w:cs="Times New Roman"/>
          <w:b/>
          <w:sz w:val="28"/>
          <w:szCs w:val="28"/>
        </w:rPr>
      </w:pPr>
      <w:r w:rsidRPr="00C53857">
        <w:rPr>
          <w:rFonts w:ascii="Times New Roman" w:hAnsi="Times New Roman" w:cs="Times New Roman"/>
          <w:b/>
          <w:sz w:val="28"/>
          <w:szCs w:val="28"/>
        </w:rPr>
        <w:t>5. Сведения о необходимости или отсутствии необходимости установления переходного периода:</w:t>
      </w:r>
      <w:r w:rsidR="007A1737" w:rsidRPr="00C53857">
        <w:rPr>
          <w:rFonts w:ascii="Times New Roman" w:hAnsi="Times New Roman" w:cs="Times New Roman"/>
          <w:b/>
          <w:sz w:val="28"/>
          <w:szCs w:val="28"/>
        </w:rPr>
        <w:t xml:space="preserve"> </w:t>
      </w:r>
    </w:p>
    <w:p w:rsidR="007A1737" w:rsidRPr="00C53857" w:rsidRDefault="007A1737"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Установления переходного периода не требуется.</w:t>
      </w:r>
    </w:p>
    <w:p w:rsidR="00F804A3" w:rsidRPr="00C53857" w:rsidRDefault="00F804A3" w:rsidP="00C53857">
      <w:pPr>
        <w:pStyle w:val="ConsPlusNonformat"/>
        <w:ind w:firstLine="709"/>
        <w:jc w:val="both"/>
        <w:rPr>
          <w:rFonts w:ascii="Times New Roman" w:hAnsi="Times New Roman" w:cs="Times New Roman"/>
          <w:b/>
          <w:sz w:val="28"/>
          <w:szCs w:val="28"/>
        </w:rPr>
      </w:pPr>
      <w:r w:rsidRPr="00C53857">
        <w:rPr>
          <w:rFonts w:ascii="Times New Roman" w:hAnsi="Times New Roman" w:cs="Times New Roman"/>
          <w:b/>
          <w:sz w:val="28"/>
          <w:szCs w:val="28"/>
        </w:rPr>
        <w:t>6. Сравнение возможных вариантов решения проблемы</w:t>
      </w:r>
    </w:p>
    <w:tbl>
      <w:tblPr>
        <w:tblW w:w="9699" w:type="dxa"/>
        <w:tblInd w:w="75" w:type="dxa"/>
        <w:tblLayout w:type="fixed"/>
        <w:tblCellMar>
          <w:left w:w="75" w:type="dxa"/>
          <w:right w:w="75" w:type="dxa"/>
        </w:tblCellMar>
        <w:tblLook w:val="04A0" w:firstRow="1" w:lastRow="0" w:firstColumn="1" w:lastColumn="0" w:noHBand="0" w:noVBand="1"/>
      </w:tblPr>
      <w:tblGrid>
        <w:gridCol w:w="1985"/>
        <w:gridCol w:w="5021"/>
        <w:gridCol w:w="1276"/>
        <w:gridCol w:w="1417"/>
      </w:tblGrid>
      <w:tr w:rsidR="00F804A3" w:rsidRPr="00C53857" w:rsidTr="00246F36">
        <w:tc>
          <w:tcPr>
            <w:tcW w:w="1985" w:type="dxa"/>
            <w:tcBorders>
              <w:top w:val="single" w:sz="4" w:space="0" w:color="auto"/>
              <w:left w:val="single" w:sz="4" w:space="0" w:color="auto"/>
              <w:bottom w:val="single" w:sz="4" w:space="0" w:color="auto"/>
              <w:right w:val="single" w:sz="4" w:space="0" w:color="auto"/>
            </w:tcBorders>
          </w:tcPr>
          <w:p w:rsidR="00F804A3" w:rsidRPr="00C53857" w:rsidRDefault="00F804A3" w:rsidP="00C53857">
            <w:pPr>
              <w:widowControl w:val="0"/>
              <w:autoSpaceDE w:val="0"/>
              <w:autoSpaceDN w:val="0"/>
              <w:adjustRightInd w:val="0"/>
              <w:spacing w:line="240" w:lineRule="auto"/>
              <w:ind w:firstLine="709"/>
              <w:jc w:val="center"/>
              <w:rPr>
                <w:rFonts w:ascii="Times New Roman" w:hAnsi="Times New Roman" w:cs="Times New Roman"/>
                <w:sz w:val="28"/>
                <w:szCs w:val="28"/>
              </w:rPr>
            </w:pPr>
          </w:p>
        </w:tc>
        <w:tc>
          <w:tcPr>
            <w:tcW w:w="5021"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ind w:firstLine="709"/>
              <w:jc w:val="center"/>
              <w:rPr>
                <w:rFonts w:ascii="Times New Roman" w:hAnsi="Times New Roman" w:cs="Times New Roman"/>
                <w:sz w:val="28"/>
                <w:szCs w:val="28"/>
              </w:rPr>
            </w:pPr>
            <w:r w:rsidRPr="00C53857">
              <w:rPr>
                <w:rFonts w:ascii="Times New Roman" w:hAnsi="Times New Roman" w:cs="Times New Roman"/>
                <w:sz w:val="28"/>
                <w:szCs w:val="28"/>
              </w:rPr>
              <w:t>Вариант 1</w:t>
            </w:r>
          </w:p>
        </w:tc>
        <w:tc>
          <w:tcPr>
            <w:tcW w:w="1276"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Вариант 2</w:t>
            </w:r>
          </w:p>
        </w:tc>
        <w:tc>
          <w:tcPr>
            <w:tcW w:w="1417"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Вариант 3</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1) содержание варианта решения выявленной проблемы</w:t>
            </w:r>
          </w:p>
        </w:tc>
        <w:tc>
          <w:tcPr>
            <w:tcW w:w="5021" w:type="dxa"/>
            <w:tcBorders>
              <w:top w:val="single" w:sz="4" w:space="0" w:color="auto"/>
              <w:left w:val="single" w:sz="4" w:space="0" w:color="auto"/>
              <w:bottom w:val="single" w:sz="4" w:space="0" w:color="auto"/>
              <w:right w:val="single" w:sz="4" w:space="0" w:color="auto"/>
            </w:tcBorders>
          </w:tcPr>
          <w:p w:rsidR="009B3044" w:rsidRPr="00C53857" w:rsidRDefault="0083757D"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Принятие предложенного проекта Постановления Правительства Республики Алтай</w:t>
            </w: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9B3044"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9B3044"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5021" w:type="dxa"/>
            <w:tcBorders>
              <w:top w:val="single" w:sz="4" w:space="0" w:color="auto"/>
              <w:left w:val="single" w:sz="4" w:space="0" w:color="auto"/>
              <w:bottom w:val="single" w:sz="4" w:space="0" w:color="auto"/>
              <w:right w:val="single" w:sz="4" w:space="0" w:color="auto"/>
            </w:tcBorders>
          </w:tcPr>
          <w:p w:rsidR="009B4E7A" w:rsidRPr="00C53857" w:rsidRDefault="009B3044"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Количество потенциальных получателей государственной поддержки</w:t>
            </w:r>
          </w:p>
          <w:p w:rsidR="009B3044" w:rsidRPr="00C53857" w:rsidRDefault="00281B07" w:rsidP="00C53857">
            <w:pPr>
              <w:widowControl w:val="0"/>
              <w:autoSpaceDE w:val="0"/>
              <w:autoSpaceDN w:val="0"/>
              <w:adjustRightInd w:val="0"/>
              <w:spacing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Сельскохозяйств</w:t>
            </w:r>
            <w:r w:rsidR="00A40E9A" w:rsidRPr="00C53857">
              <w:rPr>
                <w:rFonts w:ascii="Times New Roman" w:hAnsi="Times New Roman" w:cs="Times New Roman"/>
                <w:sz w:val="28"/>
                <w:szCs w:val="28"/>
              </w:rPr>
              <w:t>енные товаропроизводители - 1132</w:t>
            </w: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 xml:space="preserve">3) оценка дополнительных расходов (доходов) потенциальных адресатов предлагаемого </w:t>
            </w:r>
            <w:r w:rsidRPr="00C53857">
              <w:rPr>
                <w:rFonts w:ascii="Times New Roman" w:hAnsi="Times New Roman" w:cs="Times New Roman"/>
                <w:sz w:val="28"/>
                <w:szCs w:val="28"/>
              </w:rPr>
              <w:lastRenderedPageBreak/>
              <w:t>правового регулирования, связанных с его введением</w:t>
            </w:r>
          </w:p>
        </w:tc>
        <w:tc>
          <w:tcPr>
            <w:tcW w:w="5021" w:type="dxa"/>
            <w:tcBorders>
              <w:top w:val="single" w:sz="4" w:space="0" w:color="auto"/>
              <w:left w:val="single" w:sz="4" w:space="0" w:color="auto"/>
              <w:bottom w:val="single" w:sz="4" w:space="0" w:color="auto"/>
              <w:right w:val="single" w:sz="4" w:space="0" w:color="auto"/>
            </w:tcBorders>
          </w:tcPr>
          <w:p w:rsidR="009A35AF" w:rsidRPr="00C53857" w:rsidRDefault="00E14A27"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lastRenderedPageBreak/>
              <w:t>Дополнительных расходов потенциальных адресатов правового регулирования не предполагается, так как ранее порядок не разрабатывался</w:t>
            </w:r>
          </w:p>
        </w:tc>
        <w:tc>
          <w:tcPr>
            <w:tcW w:w="1276" w:type="dxa"/>
            <w:tcBorders>
              <w:top w:val="single" w:sz="4" w:space="0" w:color="auto"/>
              <w:left w:val="single" w:sz="4" w:space="0" w:color="auto"/>
              <w:bottom w:val="single" w:sz="4" w:space="0" w:color="auto"/>
              <w:right w:val="single" w:sz="4" w:space="0" w:color="auto"/>
            </w:tcBorders>
          </w:tcPr>
          <w:p w:rsidR="00E14A27"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p w:rsidR="00F804A3" w:rsidRPr="00C53857" w:rsidRDefault="00F804A3" w:rsidP="00C53857">
            <w:pPr>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p w:rsidR="00E14A27"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p>
        </w:tc>
      </w:tr>
      <w:tr w:rsidR="009B4E7A" w:rsidRPr="00C53857" w:rsidTr="00A968FB">
        <w:trPr>
          <w:trHeight w:val="841"/>
        </w:trPr>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lastRenderedPageBreak/>
              <w:t>4) оценка расходов (доходов) республиканского бюджета Республики Алтай, связанных с введением предлагаемого правового регулирования</w:t>
            </w:r>
          </w:p>
        </w:tc>
        <w:tc>
          <w:tcPr>
            <w:tcW w:w="5021" w:type="dxa"/>
            <w:tcBorders>
              <w:top w:val="single" w:sz="4" w:space="0" w:color="auto"/>
              <w:left w:val="single" w:sz="4" w:space="0" w:color="auto"/>
              <w:bottom w:val="single" w:sz="4" w:space="0" w:color="auto"/>
              <w:right w:val="single" w:sz="4" w:space="0" w:color="auto"/>
            </w:tcBorders>
          </w:tcPr>
          <w:p w:rsidR="00F804A3" w:rsidRPr="00C53857" w:rsidRDefault="00E14A27"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Дополнительных расходов и доходов республиканского бюджета Республики Алтай</w:t>
            </w:r>
            <w:r w:rsidR="00E663B0" w:rsidRPr="00C53857">
              <w:rPr>
                <w:rFonts w:ascii="Times New Roman" w:hAnsi="Times New Roman" w:cs="Times New Roman"/>
                <w:sz w:val="28"/>
                <w:szCs w:val="28"/>
              </w:rPr>
              <w:t xml:space="preserve">, связанных с введением предлагаемого правового регулирования не ожидается, так как государственная поддержка оказывается в пределах объемов </w:t>
            </w:r>
            <w:r w:rsidR="00A40E9A" w:rsidRPr="00C53857">
              <w:rPr>
                <w:rFonts w:ascii="Times New Roman" w:hAnsi="Times New Roman" w:cs="Times New Roman"/>
                <w:sz w:val="28"/>
                <w:szCs w:val="28"/>
              </w:rPr>
              <w:t>бюджетных ассигнований,</w:t>
            </w:r>
            <w:r w:rsidR="00E663B0" w:rsidRPr="00C53857">
              <w:rPr>
                <w:rFonts w:ascii="Times New Roman" w:hAnsi="Times New Roman" w:cs="Times New Roman"/>
                <w:sz w:val="28"/>
                <w:szCs w:val="28"/>
              </w:rPr>
              <w:t xml:space="preserve"> предусмотренных на    соответствующие цели законом Республики Алтай о республиканском бюджете Республики Алтай на текущий финансовый год и плановый период.</w:t>
            </w:r>
          </w:p>
          <w:p w:rsidR="00E663B0" w:rsidRPr="00C53857" w:rsidRDefault="00E663B0" w:rsidP="00C53857">
            <w:pPr>
              <w:widowControl w:val="0"/>
              <w:autoSpaceDE w:val="0"/>
              <w:autoSpaceDN w:val="0"/>
              <w:adjustRightInd w:val="0"/>
              <w:spacing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5021" w:type="dxa"/>
            <w:tcBorders>
              <w:top w:val="single" w:sz="4" w:space="0" w:color="auto"/>
              <w:left w:val="single" w:sz="4" w:space="0" w:color="auto"/>
              <w:bottom w:val="single" w:sz="4" w:space="0" w:color="auto"/>
              <w:right w:val="single" w:sz="4" w:space="0" w:color="auto"/>
            </w:tcBorders>
          </w:tcPr>
          <w:p w:rsidR="00D62259" w:rsidRPr="00C53857" w:rsidRDefault="00DF12A5"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 xml:space="preserve">Возможность достижения заявленных целей предлагаемого правового регулирования оценивается как высокая, так как: предупреждается риск возможных нарушений </w:t>
            </w:r>
            <w:r w:rsidR="00912D87" w:rsidRPr="00C53857">
              <w:rPr>
                <w:rFonts w:ascii="Times New Roman" w:hAnsi="Times New Roman" w:cs="Times New Roman"/>
                <w:sz w:val="28"/>
                <w:szCs w:val="28"/>
              </w:rPr>
              <w:t>бюджетного законодательства</w:t>
            </w:r>
            <w:r w:rsidRPr="00C53857">
              <w:rPr>
                <w:rFonts w:ascii="Times New Roman" w:hAnsi="Times New Roman" w:cs="Times New Roman"/>
                <w:sz w:val="28"/>
                <w:szCs w:val="28"/>
              </w:rPr>
              <w:t xml:space="preserve"> </w:t>
            </w:r>
            <w:r w:rsidR="00912D87" w:rsidRPr="00C53857">
              <w:rPr>
                <w:rFonts w:ascii="Times New Roman" w:hAnsi="Times New Roman" w:cs="Times New Roman"/>
                <w:sz w:val="28"/>
                <w:szCs w:val="28"/>
              </w:rPr>
              <w:t xml:space="preserve">в части не освоения бюджетных средств </w:t>
            </w: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6) оценка рисков неблагоприятных последствий</w:t>
            </w:r>
          </w:p>
        </w:tc>
        <w:tc>
          <w:tcPr>
            <w:tcW w:w="5021"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Риски неблагоприятных последствий оцениваются как низкие, так как инициатива правового регулирования направлена на упорядочение, прозрачность и публичность отношений, связанных с государственной поддержкой</w:t>
            </w: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bl>
    <w:p w:rsidR="00A82B8B"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b/>
          <w:sz w:val="28"/>
          <w:szCs w:val="28"/>
        </w:rPr>
        <w:t xml:space="preserve">7. Иная информация по решению органа-разработчика, относящаяся к сведениям о подготовке идеи (концепции) предлагаемого правового </w:t>
      </w:r>
      <w:proofErr w:type="gramStart"/>
      <w:r w:rsidRPr="00C53857">
        <w:rPr>
          <w:rFonts w:ascii="Times New Roman" w:hAnsi="Times New Roman" w:cs="Times New Roman"/>
          <w:b/>
          <w:sz w:val="28"/>
          <w:szCs w:val="28"/>
        </w:rPr>
        <w:t xml:space="preserve">регулирования: </w:t>
      </w:r>
      <w:r w:rsidR="00A82B8B" w:rsidRPr="00C53857">
        <w:rPr>
          <w:rFonts w:ascii="Times New Roman" w:hAnsi="Times New Roman" w:cs="Times New Roman"/>
          <w:b/>
          <w:sz w:val="28"/>
          <w:szCs w:val="28"/>
        </w:rPr>
        <w:t xml:space="preserve"> </w:t>
      </w:r>
      <w:r w:rsidR="00A82B8B" w:rsidRPr="00C53857">
        <w:rPr>
          <w:rFonts w:ascii="Times New Roman" w:hAnsi="Times New Roman" w:cs="Times New Roman"/>
          <w:sz w:val="28"/>
          <w:szCs w:val="28"/>
        </w:rPr>
        <w:t>нет</w:t>
      </w:r>
      <w:proofErr w:type="gramEnd"/>
      <w:r w:rsidR="00C53857">
        <w:rPr>
          <w:rFonts w:ascii="Times New Roman" w:hAnsi="Times New Roman" w:cs="Times New Roman"/>
          <w:sz w:val="28"/>
          <w:szCs w:val="28"/>
        </w:rPr>
        <w:t>.</w:t>
      </w:r>
    </w:p>
    <w:p w:rsidR="00C53857" w:rsidRDefault="00C53857" w:rsidP="00C53857">
      <w:pPr>
        <w:pStyle w:val="ConsPlusNonformat"/>
        <w:ind w:firstLine="709"/>
        <w:jc w:val="both"/>
        <w:rPr>
          <w:rFonts w:ascii="Times New Roman" w:hAnsi="Times New Roman" w:cs="Times New Roman"/>
          <w:sz w:val="28"/>
          <w:szCs w:val="28"/>
        </w:rPr>
      </w:pPr>
    </w:p>
    <w:p w:rsidR="00C53857" w:rsidRDefault="00C53857" w:rsidP="00C53857">
      <w:pPr>
        <w:pStyle w:val="ConsPlusNonformat"/>
        <w:ind w:firstLine="709"/>
        <w:jc w:val="both"/>
        <w:rPr>
          <w:rFonts w:ascii="Times New Roman" w:hAnsi="Times New Roman" w:cs="Times New Roman"/>
          <w:sz w:val="28"/>
          <w:szCs w:val="28"/>
        </w:rPr>
      </w:pP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lastRenderedPageBreak/>
        <w:t>К уведомлению прилагаются:</w:t>
      </w:r>
    </w:p>
    <w:p w:rsidR="00F804A3" w:rsidRPr="00C53857" w:rsidRDefault="00A968FB"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Проект постановления Правительства Республики Алтай «О внесении измене</w:t>
      </w:r>
      <w:r w:rsidR="00D20B68" w:rsidRPr="00C53857">
        <w:rPr>
          <w:rFonts w:ascii="Times New Roman" w:hAnsi="Times New Roman" w:cs="Times New Roman"/>
          <w:sz w:val="28"/>
          <w:szCs w:val="28"/>
        </w:rPr>
        <w:t>н</w:t>
      </w:r>
      <w:r w:rsidRPr="00C53857">
        <w:rPr>
          <w:rFonts w:ascii="Times New Roman" w:hAnsi="Times New Roman" w:cs="Times New Roman"/>
          <w:sz w:val="28"/>
          <w:szCs w:val="28"/>
        </w:rPr>
        <w:t xml:space="preserve">ий </w:t>
      </w:r>
      <w:r w:rsidR="00D20B68" w:rsidRPr="00C53857">
        <w:rPr>
          <w:rFonts w:ascii="Times New Roman" w:hAnsi="Times New Roman" w:cs="Times New Roman"/>
          <w:sz w:val="28"/>
          <w:szCs w:val="28"/>
        </w:rPr>
        <w:t>в</w:t>
      </w:r>
      <w:r w:rsidR="00B3526E" w:rsidRPr="00C53857">
        <w:rPr>
          <w:rFonts w:ascii="Times New Roman" w:hAnsi="Times New Roman" w:cs="Times New Roman"/>
          <w:sz w:val="28"/>
          <w:szCs w:val="28"/>
        </w:rPr>
        <w:t xml:space="preserve"> некоторые </w:t>
      </w:r>
      <w:r w:rsidR="00D20B68" w:rsidRPr="00C53857">
        <w:rPr>
          <w:rFonts w:ascii="Times New Roman" w:hAnsi="Times New Roman" w:cs="Times New Roman"/>
          <w:sz w:val="28"/>
          <w:szCs w:val="28"/>
        </w:rPr>
        <w:t>постановлени</w:t>
      </w:r>
      <w:r w:rsidR="00B3526E" w:rsidRPr="00C53857">
        <w:rPr>
          <w:rFonts w:ascii="Times New Roman" w:hAnsi="Times New Roman" w:cs="Times New Roman"/>
          <w:sz w:val="28"/>
          <w:szCs w:val="28"/>
        </w:rPr>
        <w:t>я</w:t>
      </w:r>
      <w:r w:rsidR="00D20B68" w:rsidRPr="00C53857">
        <w:rPr>
          <w:rFonts w:ascii="Times New Roman" w:hAnsi="Times New Roman" w:cs="Times New Roman"/>
          <w:sz w:val="28"/>
          <w:szCs w:val="28"/>
        </w:rPr>
        <w:t xml:space="preserve"> Правительства Республики Алтай»</w:t>
      </w:r>
    </w:p>
    <w:p w:rsidR="00D20B68" w:rsidRPr="00C53857" w:rsidRDefault="00D20B68"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Пояснительная записка</w:t>
      </w:r>
    </w:p>
    <w:p w:rsidR="00D20B68" w:rsidRPr="00C53857" w:rsidRDefault="00D20B68"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Финансово – экономическое обоснование</w:t>
      </w:r>
    </w:p>
    <w:p w:rsidR="00B11B92" w:rsidRPr="00C53857" w:rsidRDefault="00B11B92"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Антикоррупционная экспертиза</w:t>
      </w:r>
    </w:p>
    <w:p w:rsidR="00A968FB" w:rsidRPr="00C53857" w:rsidRDefault="00A968FB"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П</w:t>
      </w:r>
      <w:r w:rsidRPr="00C53857">
        <w:rPr>
          <w:rFonts w:ascii="Times New Roman" w:eastAsiaTheme="minorHAnsi" w:hAnsi="Times New Roman" w:cs="Times New Roman"/>
          <w:sz w:val="28"/>
          <w:szCs w:val="28"/>
          <w:lang w:eastAsia="en-US"/>
        </w:rPr>
        <w:t>еречень вопросов для участников публичных консультаций</w:t>
      </w:r>
      <w:r w:rsidRPr="00C53857">
        <w:rPr>
          <w:rFonts w:ascii="Times New Roman" w:hAnsi="Times New Roman" w:cs="Times New Roman"/>
          <w:sz w:val="28"/>
          <w:szCs w:val="28"/>
        </w:rPr>
        <w:t>.</w:t>
      </w:r>
    </w:p>
    <w:p w:rsidR="00DE72F4" w:rsidRPr="00C53857" w:rsidRDefault="00281B07"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Сводный отчет</w:t>
      </w:r>
      <w:r w:rsidR="00DE72F4" w:rsidRPr="00C53857">
        <w:rPr>
          <w:rFonts w:ascii="Times New Roman" w:hAnsi="Times New Roman" w:cs="Times New Roman"/>
          <w:sz w:val="28"/>
          <w:szCs w:val="28"/>
        </w:rPr>
        <w:br w:type="page"/>
      </w:r>
    </w:p>
    <w:p w:rsidR="00AC35F1" w:rsidRPr="00C523A0" w:rsidRDefault="00AC35F1" w:rsidP="00AC35F1">
      <w:pPr>
        <w:spacing w:line="240" w:lineRule="auto"/>
        <w:jc w:val="right"/>
        <w:rPr>
          <w:rFonts w:ascii="PT Astra Serif" w:hAnsi="PT Astra Serif"/>
          <w:sz w:val="24"/>
          <w:szCs w:val="28"/>
        </w:rPr>
      </w:pPr>
      <w:r w:rsidRPr="00C523A0">
        <w:rPr>
          <w:rFonts w:ascii="PT Astra Serif" w:hAnsi="PT Astra Serif"/>
          <w:sz w:val="24"/>
          <w:szCs w:val="28"/>
        </w:rPr>
        <w:lastRenderedPageBreak/>
        <w:t>Проект</w:t>
      </w:r>
    </w:p>
    <w:p w:rsidR="00AC35F1" w:rsidRPr="001F674A" w:rsidRDefault="00AC35F1" w:rsidP="00AC35F1">
      <w:pPr>
        <w:pStyle w:val="1"/>
        <w:spacing w:before="0" w:after="0" w:line="276" w:lineRule="auto"/>
        <w:rPr>
          <w:rFonts w:ascii="PT Astra Serif" w:hAnsi="PT Astra Serif" w:cs="Times New Roman"/>
          <w:color w:val="auto"/>
          <w:sz w:val="28"/>
          <w:szCs w:val="28"/>
        </w:rPr>
      </w:pPr>
      <w:r w:rsidRPr="001F674A">
        <w:rPr>
          <w:rFonts w:ascii="PT Astra Serif" w:hAnsi="PT Astra Serif" w:cs="Times New Roman"/>
          <w:color w:val="auto"/>
          <w:sz w:val="28"/>
          <w:szCs w:val="28"/>
        </w:rPr>
        <w:t>ПРАВИТЕЛЬСТВО РЕСПУБЛИКИ АЛТАЙ</w:t>
      </w:r>
    </w:p>
    <w:p w:rsidR="00AC35F1" w:rsidRPr="001F674A" w:rsidRDefault="00AC35F1" w:rsidP="00AC35F1">
      <w:pPr>
        <w:spacing w:after="0" w:line="480" w:lineRule="auto"/>
        <w:jc w:val="center"/>
        <w:rPr>
          <w:rFonts w:ascii="PT Astra Serif" w:hAnsi="PT Astra Serif"/>
          <w:b/>
          <w:sz w:val="28"/>
          <w:szCs w:val="28"/>
        </w:rPr>
      </w:pPr>
    </w:p>
    <w:p w:rsidR="00AC35F1" w:rsidRPr="001F674A" w:rsidRDefault="00AC35F1" w:rsidP="00AC35F1">
      <w:pPr>
        <w:spacing w:after="0"/>
        <w:jc w:val="center"/>
        <w:rPr>
          <w:rFonts w:ascii="PT Astra Serif" w:hAnsi="PT Astra Serif"/>
          <w:b/>
          <w:sz w:val="28"/>
          <w:szCs w:val="28"/>
        </w:rPr>
      </w:pPr>
      <w:r w:rsidRPr="001F674A">
        <w:rPr>
          <w:rFonts w:ascii="PT Astra Serif" w:hAnsi="PT Astra Serif"/>
          <w:b/>
          <w:sz w:val="28"/>
          <w:szCs w:val="28"/>
        </w:rPr>
        <w:t xml:space="preserve">ПОСТАНОВЛЕНИЕ                                                                                   </w:t>
      </w:r>
      <w:r w:rsidRPr="001F674A">
        <w:rPr>
          <w:rFonts w:ascii="PT Astra Serif" w:hAnsi="PT Astra Serif"/>
          <w:b/>
          <w:sz w:val="28"/>
          <w:szCs w:val="28"/>
          <w:lang w:val="en-US"/>
        </w:rPr>
        <w:t>J</w:t>
      </w:r>
      <w:r w:rsidRPr="001F674A">
        <w:rPr>
          <w:rFonts w:ascii="PT Astra Serif" w:hAnsi="PT Astra Serif"/>
          <w:b/>
          <w:sz w:val="28"/>
          <w:szCs w:val="28"/>
          <w:shd w:val="clear" w:color="auto" w:fill="FFFFFF"/>
        </w:rPr>
        <w:t>ӦП</w:t>
      </w:r>
    </w:p>
    <w:p w:rsidR="00AC35F1" w:rsidRPr="001F674A" w:rsidRDefault="00AC35F1" w:rsidP="00AC35F1">
      <w:pPr>
        <w:spacing w:after="0" w:line="480" w:lineRule="auto"/>
        <w:jc w:val="center"/>
        <w:rPr>
          <w:rFonts w:ascii="PT Astra Serif" w:hAnsi="PT Astra Serif"/>
          <w:b/>
          <w:sz w:val="28"/>
          <w:szCs w:val="28"/>
        </w:rPr>
      </w:pPr>
    </w:p>
    <w:p w:rsidR="00AC35F1" w:rsidRPr="001F674A" w:rsidRDefault="00AC35F1" w:rsidP="00AC35F1">
      <w:pPr>
        <w:spacing w:after="0"/>
        <w:jc w:val="center"/>
        <w:rPr>
          <w:rFonts w:ascii="PT Astra Serif" w:hAnsi="PT Astra Serif"/>
          <w:sz w:val="28"/>
          <w:szCs w:val="28"/>
        </w:rPr>
      </w:pPr>
      <w:r w:rsidRPr="001F674A">
        <w:rPr>
          <w:rFonts w:ascii="PT Astra Serif" w:hAnsi="PT Astra Serif"/>
          <w:sz w:val="28"/>
          <w:szCs w:val="28"/>
        </w:rPr>
        <w:t>от «___» ________ 2022 г. № ____</w:t>
      </w:r>
    </w:p>
    <w:p w:rsidR="00AC35F1" w:rsidRPr="001F674A" w:rsidRDefault="00AC35F1" w:rsidP="00AC35F1">
      <w:pPr>
        <w:spacing w:after="0" w:line="480" w:lineRule="auto"/>
        <w:jc w:val="center"/>
        <w:rPr>
          <w:rFonts w:ascii="PT Astra Serif" w:hAnsi="PT Astra Serif"/>
          <w:sz w:val="28"/>
          <w:szCs w:val="28"/>
        </w:rPr>
      </w:pPr>
    </w:p>
    <w:p w:rsidR="00AC35F1" w:rsidRPr="001F674A" w:rsidRDefault="00AC35F1" w:rsidP="00AC35F1">
      <w:pPr>
        <w:spacing w:after="0" w:line="480" w:lineRule="auto"/>
        <w:jc w:val="center"/>
        <w:rPr>
          <w:rFonts w:ascii="PT Astra Serif" w:hAnsi="PT Astra Serif"/>
          <w:sz w:val="28"/>
          <w:szCs w:val="28"/>
        </w:rPr>
      </w:pPr>
      <w:r w:rsidRPr="001F674A">
        <w:rPr>
          <w:rFonts w:ascii="PT Astra Serif" w:hAnsi="PT Astra Serif"/>
          <w:sz w:val="28"/>
          <w:szCs w:val="28"/>
        </w:rPr>
        <w:t>г. Горно-Алтайск</w:t>
      </w:r>
    </w:p>
    <w:p w:rsidR="00AC35F1" w:rsidRPr="001F674A" w:rsidRDefault="00AC35F1" w:rsidP="00AC35F1">
      <w:pPr>
        <w:spacing w:after="0" w:line="480" w:lineRule="auto"/>
        <w:jc w:val="center"/>
        <w:rPr>
          <w:rFonts w:ascii="PT Astra Serif" w:hAnsi="PT Astra Serif"/>
          <w:b/>
          <w:sz w:val="28"/>
          <w:szCs w:val="28"/>
        </w:rPr>
      </w:pPr>
    </w:p>
    <w:p w:rsidR="00AC35F1" w:rsidRPr="001F674A" w:rsidRDefault="00AC35F1" w:rsidP="00AC35F1">
      <w:pPr>
        <w:spacing w:after="0" w:line="240" w:lineRule="auto"/>
        <w:jc w:val="center"/>
        <w:rPr>
          <w:rFonts w:ascii="PT Astra Serif" w:hAnsi="PT Astra Serif"/>
          <w:b/>
          <w:sz w:val="28"/>
          <w:szCs w:val="28"/>
        </w:rPr>
      </w:pPr>
      <w:r w:rsidRPr="001F674A">
        <w:rPr>
          <w:rFonts w:ascii="PT Astra Serif" w:hAnsi="PT Astra Serif"/>
          <w:b/>
          <w:sz w:val="28"/>
          <w:szCs w:val="28"/>
        </w:rPr>
        <w:t>О внесении изменений некоторые постановления</w:t>
      </w:r>
      <w:r>
        <w:rPr>
          <w:rFonts w:ascii="PT Astra Serif" w:hAnsi="PT Astra Serif"/>
          <w:b/>
          <w:sz w:val="28"/>
          <w:szCs w:val="28"/>
        </w:rPr>
        <w:br/>
      </w:r>
      <w:r w:rsidRPr="001F674A">
        <w:rPr>
          <w:rFonts w:ascii="PT Astra Serif" w:hAnsi="PT Astra Serif"/>
          <w:b/>
          <w:sz w:val="28"/>
          <w:szCs w:val="28"/>
        </w:rPr>
        <w:t>Правительства</w:t>
      </w:r>
      <w:r>
        <w:rPr>
          <w:rFonts w:ascii="PT Astra Serif" w:hAnsi="PT Astra Serif"/>
          <w:b/>
          <w:sz w:val="28"/>
          <w:szCs w:val="28"/>
        </w:rPr>
        <w:t xml:space="preserve"> </w:t>
      </w:r>
      <w:r w:rsidRPr="001F674A">
        <w:rPr>
          <w:rFonts w:ascii="PT Astra Serif" w:hAnsi="PT Astra Serif"/>
          <w:b/>
          <w:sz w:val="28"/>
          <w:szCs w:val="28"/>
        </w:rPr>
        <w:t>Республики Алтай</w:t>
      </w:r>
    </w:p>
    <w:p w:rsidR="00AC35F1" w:rsidRPr="001F674A" w:rsidRDefault="00AC35F1" w:rsidP="00AC35F1">
      <w:pPr>
        <w:spacing w:after="0" w:line="480" w:lineRule="auto"/>
        <w:ind w:firstLine="709"/>
        <w:rPr>
          <w:rFonts w:ascii="PT Astra Serif" w:hAnsi="PT Astra Serif"/>
          <w:sz w:val="28"/>
          <w:szCs w:val="28"/>
        </w:rPr>
      </w:pPr>
    </w:p>
    <w:p w:rsidR="00AC35F1" w:rsidRPr="001F674A" w:rsidRDefault="00AC35F1" w:rsidP="00AC35F1">
      <w:pPr>
        <w:autoSpaceDE w:val="0"/>
        <w:autoSpaceDN w:val="0"/>
        <w:adjustRightInd w:val="0"/>
        <w:spacing w:after="0" w:line="240" w:lineRule="auto"/>
        <w:ind w:firstLine="705"/>
        <w:jc w:val="both"/>
        <w:rPr>
          <w:rFonts w:ascii="PT Astra Serif" w:hAnsi="PT Astra Serif"/>
          <w:b/>
          <w:sz w:val="28"/>
          <w:szCs w:val="28"/>
        </w:rPr>
      </w:pPr>
      <w:r w:rsidRPr="001F674A">
        <w:rPr>
          <w:rFonts w:ascii="PT Astra Serif" w:hAnsi="PT Astra Serif"/>
          <w:sz w:val="28"/>
          <w:szCs w:val="28"/>
        </w:rPr>
        <w:t xml:space="preserve">Правительство Республики Алтай </w:t>
      </w:r>
      <w:r w:rsidRPr="001F674A">
        <w:rPr>
          <w:rFonts w:ascii="PT Astra Serif" w:hAnsi="PT Astra Serif"/>
          <w:b/>
          <w:spacing w:val="60"/>
          <w:sz w:val="28"/>
          <w:szCs w:val="28"/>
        </w:rPr>
        <w:t>постановляет:</w:t>
      </w:r>
    </w:p>
    <w:p w:rsidR="00AC35F1" w:rsidRPr="001F674A" w:rsidRDefault="00AC35F1" w:rsidP="00AC35F1">
      <w:pPr>
        <w:autoSpaceDE w:val="0"/>
        <w:autoSpaceDN w:val="0"/>
        <w:adjustRightInd w:val="0"/>
        <w:spacing w:after="0" w:line="240" w:lineRule="auto"/>
        <w:ind w:firstLine="705"/>
        <w:jc w:val="both"/>
        <w:rPr>
          <w:rFonts w:ascii="PT Astra Serif" w:hAnsi="PT Astra Serif"/>
          <w:sz w:val="28"/>
          <w:szCs w:val="28"/>
        </w:rPr>
      </w:pPr>
    </w:p>
    <w:p w:rsidR="00AC35F1" w:rsidRPr="001F674A" w:rsidRDefault="00AC35F1" w:rsidP="00AC35F1">
      <w:pPr>
        <w:autoSpaceDE w:val="0"/>
        <w:autoSpaceDN w:val="0"/>
        <w:adjustRightInd w:val="0"/>
        <w:spacing w:after="0" w:line="240" w:lineRule="auto"/>
        <w:ind w:firstLine="705"/>
        <w:jc w:val="both"/>
        <w:rPr>
          <w:rFonts w:ascii="PT Astra Serif" w:hAnsi="PT Astra Serif"/>
          <w:sz w:val="28"/>
          <w:szCs w:val="28"/>
        </w:rPr>
      </w:pPr>
      <w:r w:rsidRPr="001F674A">
        <w:rPr>
          <w:rFonts w:ascii="PT Astra Serif" w:hAnsi="PT Astra Serif"/>
          <w:sz w:val="28"/>
          <w:szCs w:val="28"/>
        </w:rPr>
        <w:t>Утвердить прилагаемые изменения, которые вносятся</w:t>
      </w:r>
      <w:r w:rsidRPr="001F674A">
        <w:rPr>
          <w:rFonts w:ascii="PT Astra Serif" w:hAnsi="PT Astra Serif"/>
          <w:sz w:val="28"/>
          <w:szCs w:val="28"/>
        </w:rPr>
        <w:br/>
        <w:t>в постановление Правительства Республики Алтай от 13 мая 2021 г. № 121 «Об утверждении Порядка предоставления грантов в форме субсидий на развитие малых форм хозяйствования» (Сборник законодательства Республики Алтай, 2021, 187(193), 190(196); официальный портал Республики Алтай в сети «Интернет»: www.altai-republic.ru, 2022, 10 августа), постановление Правительства Республики Алтай от 31 мая 2021 г. № 144 «Об утверждении порядков предоставления субсидий на создание системы поддержки фермеров и развитие сельской кооперации</w:t>
      </w:r>
      <w:r>
        <w:rPr>
          <w:rFonts w:ascii="PT Astra Serif" w:hAnsi="PT Astra Serif"/>
          <w:sz w:val="28"/>
          <w:szCs w:val="28"/>
        </w:rPr>
        <w:t xml:space="preserve"> </w:t>
      </w:r>
      <w:r w:rsidRPr="001F674A">
        <w:rPr>
          <w:rFonts w:ascii="PT Astra Serif" w:hAnsi="PT Astra Serif"/>
          <w:sz w:val="28"/>
          <w:szCs w:val="28"/>
        </w:rPr>
        <w:t>и признании утратившими силу некоторых постановлений Правительства Республики Алтай» (Сборник законодательства Республики Алтай, 2021,</w:t>
      </w:r>
      <w:r>
        <w:rPr>
          <w:rFonts w:ascii="PT Astra Serif" w:hAnsi="PT Astra Serif"/>
          <w:sz w:val="28"/>
          <w:szCs w:val="28"/>
        </w:rPr>
        <w:t xml:space="preserve"> </w:t>
      </w:r>
      <w:r w:rsidRPr="001F674A">
        <w:rPr>
          <w:rFonts w:ascii="PT Astra Serif" w:hAnsi="PT Astra Serif"/>
          <w:sz w:val="28"/>
          <w:szCs w:val="28"/>
        </w:rPr>
        <w:t>№ 188(194), № 191(197); 2022, 196(202); официальный портал Республики Алтай в сети «Интернет»: www.altai-republic.ru, 2022,</w:t>
      </w:r>
      <w:r>
        <w:rPr>
          <w:rFonts w:ascii="PT Astra Serif" w:hAnsi="PT Astra Serif"/>
          <w:sz w:val="28"/>
          <w:szCs w:val="28"/>
        </w:rPr>
        <w:br/>
      </w:r>
      <w:r w:rsidRPr="001F674A">
        <w:rPr>
          <w:rFonts w:ascii="PT Astra Serif" w:hAnsi="PT Astra Serif"/>
          <w:sz w:val="28"/>
          <w:szCs w:val="28"/>
        </w:rPr>
        <w:t>10 августа).</w:t>
      </w:r>
    </w:p>
    <w:p w:rsidR="00AC35F1" w:rsidRPr="001F674A" w:rsidRDefault="00AC35F1" w:rsidP="00AC35F1">
      <w:pPr>
        <w:spacing w:after="0" w:line="240" w:lineRule="auto"/>
        <w:rPr>
          <w:rFonts w:ascii="PT Astra Serif" w:hAnsi="PT Astra Serif"/>
          <w:sz w:val="28"/>
          <w:szCs w:val="28"/>
        </w:rPr>
      </w:pPr>
    </w:p>
    <w:p w:rsidR="00AC35F1" w:rsidRPr="001F674A" w:rsidRDefault="00AC35F1" w:rsidP="00AC35F1">
      <w:pPr>
        <w:spacing w:after="0" w:line="240" w:lineRule="auto"/>
        <w:rPr>
          <w:rFonts w:ascii="PT Astra Serif" w:hAnsi="PT Astra Serif"/>
          <w:sz w:val="28"/>
          <w:szCs w:val="28"/>
        </w:rPr>
      </w:pPr>
    </w:p>
    <w:p w:rsidR="00AC35F1" w:rsidRPr="001F674A" w:rsidRDefault="00AC35F1" w:rsidP="00AC35F1">
      <w:pPr>
        <w:spacing w:after="0" w:line="240" w:lineRule="auto"/>
        <w:rPr>
          <w:rFonts w:ascii="PT Astra Serif" w:hAnsi="PT Astra Serif"/>
          <w:sz w:val="28"/>
          <w:szCs w:val="28"/>
        </w:rPr>
      </w:pPr>
    </w:p>
    <w:p w:rsidR="00AC35F1" w:rsidRPr="001F674A" w:rsidRDefault="00AC35F1" w:rsidP="00AC35F1">
      <w:pPr>
        <w:spacing w:after="0" w:line="240" w:lineRule="auto"/>
        <w:rPr>
          <w:rFonts w:ascii="PT Astra Serif" w:hAnsi="PT Astra Serif"/>
          <w:sz w:val="28"/>
          <w:szCs w:val="28"/>
        </w:rPr>
      </w:pPr>
      <w:r w:rsidRPr="001F674A">
        <w:rPr>
          <w:rFonts w:ascii="PT Astra Serif" w:hAnsi="PT Astra Serif"/>
          <w:sz w:val="28"/>
          <w:szCs w:val="28"/>
        </w:rPr>
        <w:t xml:space="preserve">   Глава Республики Алтай,</w:t>
      </w:r>
    </w:p>
    <w:p w:rsidR="00AC35F1" w:rsidRPr="001F674A" w:rsidRDefault="00AC35F1" w:rsidP="00AC35F1">
      <w:pPr>
        <w:spacing w:after="0" w:line="240" w:lineRule="auto"/>
        <w:rPr>
          <w:rFonts w:ascii="PT Astra Serif" w:hAnsi="PT Astra Serif"/>
          <w:sz w:val="28"/>
          <w:szCs w:val="28"/>
        </w:rPr>
      </w:pPr>
      <w:r w:rsidRPr="001F674A">
        <w:rPr>
          <w:rFonts w:ascii="PT Astra Serif" w:hAnsi="PT Astra Serif"/>
          <w:sz w:val="28"/>
          <w:szCs w:val="28"/>
        </w:rPr>
        <w:t xml:space="preserve">Председатель Правительства </w:t>
      </w:r>
    </w:p>
    <w:p w:rsidR="00AC35F1" w:rsidRPr="001F674A" w:rsidRDefault="00AC35F1" w:rsidP="00AC35F1">
      <w:pPr>
        <w:spacing w:after="0" w:line="240" w:lineRule="auto"/>
        <w:rPr>
          <w:rFonts w:ascii="PT Astra Serif" w:hAnsi="PT Astra Serif"/>
          <w:sz w:val="28"/>
          <w:szCs w:val="28"/>
        </w:rPr>
      </w:pPr>
      <w:r w:rsidRPr="001F674A">
        <w:rPr>
          <w:rFonts w:ascii="PT Astra Serif" w:hAnsi="PT Astra Serif"/>
          <w:sz w:val="28"/>
          <w:szCs w:val="28"/>
        </w:rPr>
        <w:t xml:space="preserve">         Республики Алтай                                                             </w:t>
      </w:r>
      <w:r>
        <w:rPr>
          <w:rFonts w:ascii="PT Astra Serif" w:hAnsi="PT Astra Serif"/>
          <w:sz w:val="28"/>
          <w:szCs w:val="28"/>
        </w:rPr>
        <w:t xml:space="preserve">    </w:t>
      </w:r>
      <w:r w:rsidRPr="001F674A">
        <w:rPr>
          <w:rFonts w:ascii="PT Astra Serif" w:hAnsi="PT Astra Serif"/>
          <w:sz w:val="28"/>
          <w:szCs w:val="28"/>
        </w:rPr>
        <w:t xml:space="preserve">  О.Л. Хорохордин</w:t>
      </w:r>
    </w:p>
    <w:p w:rsidR="00AC35F1" w:rsidRPr="001F674A" w:rsidRDefault="00AC35F1" w:rsidP="00AC35F1">
      <w:pPr>
        <w:rPr>
          <w:rFonts w:ascii="PT Astra Serif" w:hAnsi="PT Astra Serif"/>
          <w:sz w:val="28"/>
          <w:szCs w:val="28"/>
        </w:rPr>
      </w:pPr>
    </w:p>
    <w:p w:rsidR="00AC35F1" w:rsidRPr="001F674A" w:rsidRDefault="00AC35F1" w:rsidP="00AC35F1">
      <w:pPr>
        <w:rPr>
          <w:rFonts w:ascii="PT Astra Serif" w:hAnsi="PT Astra Serif"/>
          <w:sz w:val="28"/>
          <w:szCs w:val="28"/>
        </w:rPr>
      </w:pPr>
      <w:r w:rsidRPr="001F674A">
        <w:rPr>
          <w:rFonts w:ascii="PT Astra Serif" w:hAnsi="PT Astra Serif"/>
          <w:sz w:val="28"/>
          <w:szCs w:val="28"/>
        </w:rPr>
        <w:br w:type="page"/>
      </w:r>
    </w:p>
    <w:p w:rsidR="00AC35F1" w:rsidRPr="001F674A" w:rsidRDefault="00AC35F1" w:rsidP="00AC35F1">
      <w:pPr>
        <w:spacing w:after="0" w:line="240" w:lineRule="auto"/>
        <w:ind w:left="4536"/>
        <w:jc w:val="center"/>
        <w:rPr>
          <w:rFonts w:ascii="PT Astra Serif" w:eastAsia="HiddenHorzOCR" w:hAnsi="PT Astra Serif"/>
          <w:sz w:val="28"/>
          <w:szCs w:val="28"/>
        </w:rPr>
      </w:pPr>
      <w:r w:rsidRPr="001F674A">
        <w:rPr>
          <w:rFonts w:ascii="PT Astra Serif" w:eastAsia="HiddenHorzOCR" w:hAnsi="PT Astra Serif"/>
          <w:sz w:val="28"/>
          <w:szCs w:val="28"/>
        </w:rPr>
        <w:lastRenderedPageBreak/>
        <w:t>УТВЕРЖДЕНЫ</w:t>
      </w:r>
    </w:p>
    <w:p w:rsidR="00AC35F1" w:rsidRPr="001F674A" w:rsidRDefault="00AC35F1" w:rsidP="00AC35F1">
      <w:pPr>
        <w:spacing w:after="0" w:line="240" w:lineRule="auto"/>
        <w:ind w:left="4536"/>
        <w:jc w:val="center"/>
        <w:rPr>
          <w:rFonts w:ascii="PT Astra Serif" w:eastAsia="HiddenHorzOCR" w:hAnsi="PT Astra Serif"/>
          <w:sz w:val="28"/>
          <w:szCs w:val="28"/>
        </w:rPr>
      </w:pPr>
      <w:r w:rsidRPr="001F674A">
        <w:rPr>
          <w:rFonts w:ascii="PT Astra Serif" w:eastAsia="HiddenHorzOCR" w:hAnsi="PT Astra Serif"/>
          <w:sz w:val="28"/>
          <w:szCs w:val="28"/>
        </w:rPr>
        <w:t xml:space="preserve">постановлением Правительства Республики Алтай </w:t>
      </w:r>
    </w:p>
    <w:p w:rsidR="00AC35F1" w:rsidRPr="001F674A" w:rsidRDefault="00AC35F1" w:rsidP="00AC35F1">
      <w:pPr>
        <w:spacing w:after="0" w:line="240" w:lineRule="auto"/>
        <w:ind w:left="4536"/>
        <w:jc w:val="center"/>
        <w:rPr>
          <w:rFonts w:ascii="PT Astra Serif" w:eastAsia="HiddenHorzOCR" w:hAnsi="PT Astra Serif"/>
          <w:sz w:val="28"/>
          <w:szCs w:val="28"/>
        </w:rPr>
      </w:pPr>
      <w:r w:rsidRPr="001F674A">
        <w:rPr>
          <w:rFonts w:ascii="PT Astra Serif" w:eastAsia="HiddenHorzOCR" w:hAnsi="PT Astra Serif"/>
          <w:sz w:val="28"/>
          <w:szCs w:val="28"/>
        </w:rPr>
        <w:t>от «__» ___ 2022 г. №___</w:t>
      </w:r>
    </w:p>
    <w:p w:rsidR="00AC35F1" w:rsidRPr="001F674A" w:rsidRDefault="00AC35F1" w:rsidP="00AC35F1">
      <w:pPr>
        <w:spacing w:after="0" w:line="480" w:lineRule="auto"/>
        <w:jc w:val="center"/>
        <w:rPr>
          <w:rFonts w:ascii="PT Astra Serif" w:hAnsi="PT Astra Serif"/>
          <w:sz w:val="28"/>
          <w:szCs w:val="28"/>
        </w:rPr>
      </w:pPr>
    </w:p>
    <w:p w:rsidR="00AC35F1" w:rsidRPr="001F674A" w:rsidRDefault="00AC35F1" w:rsidP="00AC35F1">
      <w:pPr>
        <w:spacing w:after="0"/>
        <w:jc w:val="center"/>
        <w:rPr>
          <w:rFonts w:ascii="PT Astra Serif" w:hAnsi="PT Astra Serif"/>
          <w:b/>
          <w:sz w:val="28"/>
          <w:szCs w:val="28"/>
        </w:rPr>
      </w:pPr>
      <w:r w:rsidRPr="001F674A">
        <w:rPr>
          <w:rFonts w:ascii="PT Astra Serif" w:hAnsi="PT Astra Serif"/>
          <w:b/>
          <w:sz w:val="28"/>
          <w:szCs w:val="28"/>
        </w:rPr>
        <w:t>ИЗМЕНЕНИЯ,</w:t>
      </w:r>
    </w:p>
    <w:p w:rsidR="00AC35F1" w:rsidRPr="001F674A" w:rsidRDefault="00AC35F1" w:rsidP="00AC35F1">
      <w:pPr>
        <w:spacing w:after="0"/>
        <w:jc w:val="center"/>
        <w:rPr>
          <w:rFonts w:ascii="PT Astra Serif" w:hAnsi="PT Astra Serif"/>
          <w:b/>
          <w:sz w:val="28"/>
          <w:szCs w:val="28"/>
        </w:rPr>
      </w:pPr>
      <w:r w:rsidRPr="001F674A">
        <w:rPr>
          <w:rFonts w:ascii="PT Astra Serif" w:hAnsi="PT Astra Serif"/>
          <w:b/>
          <w:sz w:val="28"/>
          <w:szCs w:val="28"/>
        </w:rPr>
        <w:t>которые вносятся в некоторые постановления</w:t>
      </w:r>
      <w:r>
        <w:rPr>
          <w:rFonts w:ascii="PT Astra Serif" w:hAnsi="PT Astra Serif"/>
          <w:b/>
          <w:sz w:val="28"/>
          <w:szCs w:val="28"/>
        </w:rPr>
        <w:br/>
      </w:r>
      <w:r w:rsidRPr="001F674A">
        <w:rPr>
          <w:rFonts w:ascii="PT Astra Serif" w:hAnsi="PT Astra Serif"/>
          <w:b/>
          <w:sz w:val="28"/>
          <w:szCs w:val="28"/>
        </w:rPr>
        <w:t>Правительства Республики Алтай</w:t>
      </w:r>
    </w:p>
    <w:p w:rsidR="00AC35F1" w:rsidRPr="001F674A" w:rsidRDefault="00AC35F1" w:rsidP="00AC35F1">
      <w:pPr>
        <w:spacing w:after="0" w:line="480" w:lineRule="auto"/>
        <w:ind w:firstLine="709"/>
        <w:jc w:val="center"/>
        <w:rPr>
          <w:rFonts w:ascii="PT Astra Serif" w:hAnsi="PT Astra Serif"/>
          <w:b/>
          <w:sz w:val="28"/>
          <w:szCs w:val="28"/>
        </w:rPr>
      </w:pPr>
    </w:p>
    <w:p w:rsidR="00AC35F1" w:rsidRPr="001F674A" w:rsidRDefault="00AC35F1" w:rsidP="00AC35F1">
      <w:pPr>
        <w:pStyle w:val="a6"/>
        <w:numPr>
          <w:ilvl w:val="0"/>
          <w:numId w:val="19"/>
        </w:numPr>
        <w:spacing w:after="0" w:line="240" w:lineRule="auto"/>
        <w:ind w:left="0" w:firstLine="709"/>
        <w:jc w:val="both"/>
        <w:rPr>
          <w:rFonts w:ascii="PT Astra Serif" w:hAnsi="PT Astra Serif"/>
          <w:sz w:val="28"/>
          <w:szCs w:val="28"/>
        </w:rPr>
      </w:pPr>
      <w:r w:rsidRPr="001F674A">
        <w:rPr>
          <w:rFonts w:ascii="PT Astra Serif" w:hAnsi="PT Astra Serif"/>
          <w:sz w:val="28"/>
          <w:szCs w:val="28"/>
        </w:rPr>
        <w:t>Внести в постановление Правительства Республики Алтай</w:t>
      </w:r>
      <w:r w:rsidRPr="001F674A">
        <w:rPr>
          <w:rFonts w:ascii="PT Astra Serif" w:hAnsi="PT Astra Serif"/>
          <w:sz w:val="28"/>
          <w:szCs w:val="28"/>
        </w:rPr>
        <w:br/>
        <w:t>от 13 мая 2021 г. № 121 «Об утверждении Порядка предоставления грантов в форме субсидий на развитие малых форм хозяйствования» следующие изменения:</w:t>
      </w:r>
    </w:p>
    <w:p w:rsidR="00AC35F1" w:rsidRDefault="00AC35F1" w:rsidP="00AC35F1">
      <w:pPr>
        <w:spacing w:after="0" w:line="240" w:lineRule="auto"/>
        <w:ind w:firstLine="709"/>
        <w:jc w:val="both"/>
        <w:rPr>
          <w:rFonts w:ascii="PT Astra Serif" w:hAnsi="PT Astra Serif"/>
          <w:sz w:val="28"/>
          <w:szCs w:val="28"/>
        </w:rPr>
      </w:pPr>
      <w:r w:rsidRPr="00060F54">
        <w:rPr>
          <w:rFonts w:ascii="PT Astra Serif" w:hAnsi="PT Astra Serif"/>
          <w:sz w:val="28"/>
          <w:szCs w:val="28"/>
        </w:rPr>
        <w:t xml:space="preserve">а) </w:t>
      </w:r>
      <w:r>
        <w:rPr>
          <w:rFonts w:ascii="PT Astra Serif" w:hAnsi="PT Astra Serif"/>
          <w:sz w:val="28"/>
          <w:szCs w:val="28"/>
        </w:rPr>
        <w:t xml:space="preserve">в </w:t>
      </w:r>
      <w:r w:rsidRPr="001F674A">
        <w:rPr>
          <w:rFonts w:ascii="PT Astra Serif" w:hAnsi="PT Astra Serif"/>
          <w:sz w:val="28"/>
          <w:szCs w:val="28"/>
        </w:rPr>
        <w:t>Порядк</w:t>
      </w:r>
      <w:r>
        <w:rPr>
          <w:rFonts w:ascii="PT Astra Serif" w:hAnsi="PT Astra Serif"/>
          <w:sz w:val="28"/>
          <w:szCs w:val="28"/>
        </w:rPr>
        <w:t>е</w:t>
      </w:r>
      <w:r w:rsidRPr="001F674A">
        <w:rPr>
          <w:rFonts w:ascii="PT Astra Serif" w:hAnsi="PT Astra Serif"/>
          <w:sz w:val="28"/>
          <w:szCs w:val="28"/>
        </w:rPr>
        <w:t xml:space="preserve"> предоставления грантов в форме субсидий на ра</w:t>
      </w:r>
      <w:r>
        <w:rPr>
          <w:rFonts w:ascii="PT Astra Serif" w:hAnsi="PT Astra Serif"/>
          <w:sz w:val="28"/>
          <w:szCs w:val="28"/>
        </w:rPr>
        <w:t>звитие малых форм хозяйствования, утвержденном указанным Постановлением:</w:t>
      </w:r>
    </w:p>
    <w:p w:rsidR="00AC35F1" w:rsidRDefault="00AC35F1" w:rsidP="00AC35F1">
      <w:pPr>
        <w:spacing w:after="0" w:line="240" w:lineRule="auto"/>
        <w:ind w:firstLine="709"/>
        <w:jc w:val="both"/>
        <w:rPr>
          <w:rFonts w:ascii="PT Astra Serif" w:hAnsi="PT Astra Serif"/>
          <w:sz w:val="28"/>
          <w:szCs w:val="28"/>
        </w:rPr>
      </w:pPr>
      <w:r w:rsidRPr="00060F54">
        <w:rPr>
          <w:rFonts w:ascii="PT Astra Serif" w:hAnsi="PT Astra Serif"/>
          <w:sz w:val="28"/>
          <w:szCs w:val="28"/>
        </w:rPr>
        <w:t xml:space="preserve">в разделе </w:t>
      </w:r>
      <w:r w:rsidRPr="00060F54">
        <w:rPr>
          <w:rFonts w:ascii="PT Astra Serif" w:hAnsi="PT Astra Serif"/>
          <w:sz w:val="28"/>
          <w:szCs w:val="28"/>
          <w:lang w:val="en-US"/>
        </w:rPr>
        <w:t>I</w:t>
      </w:r>
      <w:r w:rsidRPr="00060F54">
        <w:rPr>
          <w:rFonts w:ascii="PT Astra Serif" w:hAnsi="PT Astra Serif"/>
          <w:sz w:val="28"/>
          <w:szCs w:val="28"/>
        </w:rPr>
        <w:t>:</w:t>
      </w:r>
    </w:p>
    <w:p w:rsidR="00AC35F1" w:rsidRDefault="00AC35F1" w:rsidP="00AC35F1">
      <w:pPr>
        <w:spacing w:after="0" w:line="240" w:lineRule="auto"/>
        <w:ind w:firstLine="709"/>
        <w:jc w:val="both"/>
        <w:rPr>
          <w:rFonts w:ascii="PT Astra Serif" w:hAnsi="PT Astra Serif"/>
          <w:sz w:val="28"/>
          <w:szCs w:val="28"/>
        </w:rPr>
      </w:pPr>
      <w:r>
        <w:rPr>
          <w:rFonts w:ascii="PT Astra Serif" w:hAnsi="PT Astra Serif"/>
          <w:sz w:val="28"/>
          <w:szCs w:val="28"/>
        </w:rPr>
        <w:t>в пункте 2:</w:t>
      </w:r>
    </w:p>
    <w:p w:rsidR="00AC35F1" w:rsidRDefault="00AC35F1" w:rsidP="00AC35F1">
      <w:pPr>
        <w:spacing w:after="0" w:line="240" w:lineRule="auto"/>
        <w:ind w:firstLine="709"/>
        <w:jc w:val="both"/>
        <w:rPr>
          <w:rFonts w:ascii="PT Astra Serif" w:hAnsi="PT Astra Serif"/>
          <w:sz w:val="28"/>
          <w:szCs w:val="28"/>
        </w:rPr>
      </w:pPr>
      <w:r>
        <w:rPr>
          <w:rFonts w:ascii="PT Astra Serif" w:hAnsi="PT Astra Serif"/>
          <w:sz w:val="28"/>
          <w:szCs w:val="28"/>
        </w:rPr>
        <w:t>подпункт «г» изложить в следующей редакции:</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sz w:val="28"/>
          <w:szCs w:val="28"/>
        </w:rPr>
        <w:t>«г) «</w:t>
      </w:r>
      <w:r>
        <w:rPr>
          <w:rFonts w:ascii="PT Astra Serif" w:hAnsi="PT Astra Serif" w:cs="PT Astra Serif"/>
          <w:sz w:val="28"/>
          <w:szCs w:val="28"/>
        </w:rPr>
        <w:t xml:space="preserve">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w:t>
      </w:r>
      <w:r w:rsidRPr="00207ED2">
        <w:rPr>
          <w:rFonts w:ascii="PT Astra Serif" w:hAnsi="PT Astra Serif" w:cs="PT Astra Serif"/>
          <w:sz w:val="28"/>
          <w:szCs w:val="28"/>
        </w:rPr>
        <w:t>Федеральным законом от 8 декабря 1995 г. № 193-ФЗ «О сельскохозяйственной</w:t>
      </w:r>
      <w:r>
        <w:rPr>
          <w:rFonts w:ascii="PT Astra Serif" w:hAnsi="PT Astra Serif" w:cs="PT Astra Serif"/>
          <w:sz w:val="28"/>
          <w:szCs w:val="28"/>
        </w:rPr>
        <w:t xml:space="preserve"> кооперации» или потребительское общество,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w:t>
      </w:r>
      <w:r w:rsidRPr="0074181C">
        <w:rPr>
          <w:rFonts w:ascii="PT Astra Serif" w:hAnsi="PT Astra Serif" w:cs="PT Astra Serif"/>
          <w:sz w:val="28"/>
          <w:szCs w:val="28"/>
        </w:rPr>
        <w:t xml:space="preserve"> </w:t>
      </w:r>
      <w:r>
        <w:rPr>
          <w:rFonts w:ascii="PT Astra Serif" w:hAnsi="PT Astra Serif" w:cs="PT Astra Serif"/>
          <w:sz w:val="28"/>
          <w:szCs w:val="28"/>
        </w:rPr>
        <w:t>на правах членов кооператива (кроме ассоциированного членства) (далее - кооператив);»;</w:t>
      </w:r>
    </w:p>
    <w:p w:rsidR="00AC35F1" w:rsidRDefault="00AC35F1" w:rsidP="00AC35F1">
      <w:pPr>
        <w:spacing w:after="0" w:line="240" w:lineRule="auto"/>
        <w:ind w:firstLine="709"/>
        <w:jc w:val="both"/>
        <w:rPr>
          <w:rFonts w:ascii="PT Astra Serif" w:hAnsi="PT Astra Serif"/>
          <w:sz w:val="28"/>
          <w:szCs w:val="28"/>
        </w:rPr>
      </w:pPr>
      <w:r>
        <w:rPr>
          <w:rFonts w:ascii="PT Astra Serif" w:hAnsi="PT Astra Serif"/>
          <w:sz w:val="28"/>
          <w:szCs w:val="28"/>
        </w:rPr>
        <w:t>подпункт «д» изложить в следующей редакции:</w:t>
      </w:r>
    </w:p>
    <w:p w:rsidR="00AC35F1" w:rsidRPr="00C06157" w:rsidRDefault="00AC35F1" w:rsidP="00AC35F1">
      <w:pPr>
        <w:spacing w:after="0" w:line="240" w:lineRule="auto"/>
        <w:ind w:firstLine="709"/>
        <w:jc w:val="both"/>
        <w:rPr>
          <w:rFonts w:ascii="PT Astra Serif" w:hAnsi="PT Astra Serif"/>
          <w:sz w:val="28"/>
          <w:szCs w:val="28"/>
        </w:rPr>
      </w:pPr>
      <w:r w:rsidRPr="00C06157">
        <w:rPr>
          <w:rFonts w:ascii="PT Astra Serif" w:hAnsi="PT Astra Serif"/>
          <w:sz w:val="28"/>
          <w:szCs w:val="28"/>
        </w:rPr>
        <w:t>«д)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осуществляющие деятельность более 12 месяцев с даты регистрации, осуществляющие деят</w:t>
      </w:r>
      <w:r>
        <w:rPr>
          <w:rFonts w:ascii="PT Astra Serif" w:hAnsi="PT Astra Serif"/>
          <w:sz w:val="28"/>
          <w:szCs w:val="28"/>
        </w:rPr>
        <w:t>ельность на сельской территории;»;</w:t>
      </w:r>
    </w:p>
    <w:p w:rsidR="00AC35F1" w:rsidRPr="00C06157" w:rsidRDefault="00AC35F1" w:rsidP="00AC35F1">
      <w:pPr>
        <w:spacing w:after="0" w:line="240" w:lineRule="auto"/>
        <w:ind w:firstLine="709"/>
        <w:jc w:val="both"/>
        <w:rPr>
          <w:rFonts w:ascii="PT Astra Serif" w:hAnsi="PT Astra Serif"/>
          <w:sz w:val="28"/>
          <w:szCs w:val="28"/>
        </w:rPr>
      </w:pPr>
      <w:r w:rsidRPr="00C06157">
        <w:rPr>
          <w:rFonts w:ascii="PT Astra Serif" w:hAnsi="PT Astra Serif"/>
          <w:sz w:val="28"/>
          <w:szCs w:val="28"/>
        </w:rPr>
        <w:t>подпункт «е» изложить в следующей редакции:</w:t>
      </w:r>
    </w:p>
    <w:p w:rsidR="00AC35F1" w:rsidRDefault="00AC35F1" w:rsidP="00AC35F1">
      <w:pPr>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lastRenderedPageBreak/>
        <w:t>«</w:t>
      </w:r>
      <w:r w:rsidRPr="00C06157">
        <w:rPr>
          <w:rFonts w:ascii="PT Astra Serif" w:hAnsi="PT Astra Serif"/>
          <w:sz w:val="28"/>
          <w:szCs w:val="28"/>
        </w:rPr>
        <w:t xml:space="preserve">е) «грант на развитие материально-технической базы» – средства, предоставляемые из </w:t>
      </w:r>
      <w:r>
        <w:rPr>
          <w:rFonts w:ascii="PT Astra Serif" w:hAnsi="PT Astra Serif"/>
          <w:sz w:val="28"/>
          <w:szCs w:val="28"/>
        </w:rPr>
        <w:t xml:space="preserve">республиканского бюджета Республики Алтай </w:t>
      </w:r>
      <w:r w:rsidRPr="00C06157">
        <w:rPr>
          <w:rFonts w:ascii="PT Astra Serif" w:hAnsi="PT Astra Serif"/>
          <w:sz w:val="28"/>
          <w:szCs w:val="28"/>
        </w:rPr>
        <w:t>в соответствии с решением региональной конкурсной комиссии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w:t>
      </w:r>
      <w:r>
        <w:rPr>
          <w:rFonts w:ascii="PT Astra Serif" w:hAnsi="PT Astra Serif"/>
          <w:sz w:val="28"/>
          <w:szCs w:val="28"/>
        </w:rPr>
        <w:t xml:space="preserve">аботника на один грант, в срок </w:t>
      </w:r>
      <w:r w:rsidRPr="00C06157">
        <w:rPr>
          <w:rFonts w:ascii="PT Astra Serif" w:hAnsi="PT Astra Serif"/>
          <w:sz w:val="28"/>
          <w:szCs w:val="28"/>
        </w:rPr>
        <w:t>не позднее 24 месяцев со дня предоставления гранта</w:t>
      </w:r>
      <w:r>
        <w:rPr>
          <w:rFonts w:ascii="PT Astra Serif" w:hAnsi="PT Astra Serif"/>
          <w:sz w:val="28"/>
          <w:szCs w:val="28"/>
        </w:rPr>
        <w:t>;»;</w:t>
      </w:r>
    </w:p>
    <w:p w:rsidR="00AC35F1" w:rsidRDefault="00AC35F1" w:rsidP="00AC35F1">
      <w:pPr>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sz w:val="28"/>
          <w:szCs w:val="28"/>
        </w:rPr>
        <w:t>подпункт «ж»</w:t>
      </w:r>
      <w:r w:rsidRPr="00C523A0">
        <w:rPr>
          <w:rFonts w:ascii="PT Astra Serif" w:hAnsi="PT Astra Serif"/>
          <w:sz w:val="28"/>
          <w:szCs w:val="28"/>
        </w:rPr>
        <w:t xml:space="preserve"> </w:t>
      </w:r>
      <w:r w:rsidRPr="00C06157">
        <w:rPr>
          <w:rFonts w:ascii="PT Astra Serif" w:hAnsi="PT Astra Serif"/>
          <w:sz w:val="28"/>
          <w:szCs w:val="28"/>
        </w:rPr>
        <w:t>изложить в следующей редакции:</w:t>
      </w:r>
    </w:p>
    <w:p w:rsidR="00AC35F1" w:rsidRPr="007E73B5"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Times New Roman" w:hAnsi="Times New Roman"/>
          <w:sz w:val="28"/>
          <w:szCs w:val="28"/>
        </w:rPr>
        <w:t xml:space="preserve">«ж) грант на развитие семейной фермы - </w:t>
      </w:r>
      <w:r w:rsidRPr="006B0C74">
        <w:rPr>
          <w:rFonts w:ascii="Times New Roman" w:hAnsi="Times New Roman"/>
          <w:sz w:val="28"/>
          <w:szCs w:val="28"/>
        </w:rPr>
        <w:t xml:space="preserve">бюджетные ассигнования, перечисляемые из </w:t>
      </w:r>
      <w:r>
        <w:rPr>
          <w:rFonts w:ascii="Times New Roman" w:hAnsi="Times New Roman"/>
          <w:sz w:val="28"/>
          <w:szCs w:val="28"/>
        </w:rPr>
        <w:t xml:space="preserve">республиканского </w:t>
      </w:r>
      <w:r w:rsidRPr="006B0C74">
        <w:rPr>
          <w:rFonts w:ascii="Times New Roman" w:hAnsi="Times New Roman"/>
          <w:sz w:val="28"/>
          <w:szCs w:val="28"/>
        </w:rPr>
        <w:t xml:space="preserve">бюджета </w:t>
      </w:r>
      <w:r>
        <w:rPr>
          <w:rFonts w:ascii="Times New Roman" w:hAnsi="Times New Roman"/>
          <w:sz w:val="28"/>
          <w:szCs w:val="28"/>
        </w:rPr>
        <w:t>Республики Алтай</w:t>
      </w:r>
      <w:r w:rsidRPr="006B0C74">
        <w:rPr>
          <w:rFonts w:ascii="Times New Roman" w:hAnsi="Times New Roman"/>
          <w:sz w:val="28"/>
          <w:szCs w:val="28"/>
        </w:rPr>
        <w:t xml:space="preserve">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r>
        <w:rPr>
          <w:rFonts w:ascii="Times New Roman" w:hAnsi="Times New Roman"/>
          <w:sz w:val="28"/>
          <w:szCs w:val="28"/>
        </w:rPr>
        <w:t>;</w:t>
      </w:r>
      <w:r>
        <w:rPr>
          <w:rFonts w:ascii="PT Astra Serif" w:hAnsi="PT Astra Serif"/>
          <w:sz w:val="28"/>
          <w:szCs w:val="28"/>
        </w:rPr>
        <w:t>»;</w:t>
      </w:r>
    </w:p>
    <w:p w:rsidR="00AC35F1" w:rsidRDefault="00AC35F1" w:rsidP="00AC35F1">
      <w:pPr>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подпункт «к» изложить в следующей редакции:</w:t>
      </w:r>
    </w:p>
    <w:p w:rsidR="00AC35F1" w:rsidRDefault="00AC35F1" w:rsidP="00AC35F1">
      <w:pPr>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 xml:space="preserve">«к) </w:t>
      </w:r>
      <w:r w:rsidRPr="007E73B5">
        <w:rPr>
          <w:rFonts w:ascii="PT Astra Serif" w:hAnsi="PT Astra Serif"/>
          <w:sz w:val="28"/>
          <w:szCs w:val="28"/>
        </w:rPr>
        <w:t>«плановые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по которым представляется отчетность в Пенсионный фонд Российской Федерации,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w:t>
      </w:r>
      <w:proofErr w:type="spellStart"/>
      <w:r w:rsidRPr="007E73B5">
        <w:rPr>
          <w:rFonts w:ascii="PT Astra Serif" w:hAnsi="PT Astra Serif"/>
          <w:sz w:val="28"/>
          <w:szCs w:val="28"/>
        </w:rPr>
        <w:t>Агропрогресс</w:t>
      </w:r>
      <w:proofErr w:type="spellEnd"/>
      <w:r w:rsidRPr="007E73B5">
        <w:rPr>
          <w:rFonts w:ascii="PT Astra Serif" w:hAnsi="PT Astra Serif"/>
          <w:sz w:val="28"/>
          <w:szCs w:val="28"/>
        </w:rPr>
        <w:t>», объем производства и реализации сельскохозяйственной продукции, выраженный в натуральных и денежных показателях, увеличение членской базы кооператива, получившего грант, предусмотренный подпунктом «</w:t>
      </w:r>
      <w:r>
        <w:rPr>
          <w:rFonts w:ascii="PT Astra Serif" w:hAnsi="PT Astra Serif"/>
          <w:sz w:val="28"/>
          <w:szCs w:val="28"/>
        </w:rPr>
        <w:t>е</w:t>
      </w:r>
      <w:r w:rsidRPr="007E73B5">
        <w:rPr>
          <w:rFonts w:ascii="PT Astra Serif" w:hAnsi="PT Astra Serif"/>
          <w:sz w:val="28"/>
          <w:szCs w:val="28"/>
        </w:rPr>
        <w:t xml:space="preserve">» настоящего пункта. Внесение изменений в плановые показатели деятельности осуществляется в порядке, установленном </w:t>
      </w:r>
      <w:r>
        <w:rPr>
          <w:rFonts w:ascii="PT Astra Serif" w:hAnsi="PT Astra Serif"/>
          <w:sz w:val="28"/>
          <w:szCs w:val="28"/>
        </w:rPr>
        <w:t>Министерством;»;</w:t>
      </w:r>
    </w:p>
    <w:p w:rsidR="00AC35F1" w:rsidRDefault="00AC35F1" w:rsidP="00AC35F1">
      <w:pPr>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подпункт «л» изложить в следующей редакции:</w:t>
      </w:r>
    </w:p>
    <w:p w:rsidR="00AC35F1" w:rsidRPr="00C51274" w:rsidRDefault="00AC35F1" w:rsidP="00AC35F1">
      <w:pPr>
        <w:tabs>
          <w:tab w:val="left" w:pos="993"/>
        </w:tabs>
        <w:spacing w:after="0" w:line="240" w:lineRule="auto"/>
        <w:ind w:firstLine="709"/>
        <w:jc w:val="both"/>
        <w:rPr>
          <w:rFonts w:ascii="Times New Roman" w:hAnsi="Times New Roman"/>
          <w:sz w:val="28"/>
          <w:szCs w:val="28"/>
        </w:rPr>
      </w:pPr>
      <w:r w:rsidRPr="007E73B5">
        <w:rPr>
          <w:rFonts w:ascii="Times New Roman" w:hAnsi="Times New Roman"/>
          <w:sz w:val="28"/>
          <w:szCs w:val="28"/>
        </w:rPr>
        <w:t xml:space="preserve">«л) </w:t>
      </w:r>
      <w:r w:rsidRPr="00C51274">
        <w:rPr>
          <w:rFonts w:ascii="Times New Roman" w:hAnsi="Times New Roman"/>
          <w:sz w:val="28"/>
          <w:szCs w:val="28"/>
        </w:rPr>
        <w:t xml:space="preserve">«проект грантополучателя» - документ (бизнес-план), представляемый в региональную конкурсную комиссию по форме и в порядке, которые установлены Министерством,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подпунктами «е» и «ж» настоящего пункта,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w:t>
      </w:r>
      <w:proofErr w:type="spellStart"/>
      <w:r w:rsidRPr="00C51274">
        <w:rPr>
          <w:rFonts w:ascii="Times New Roman" w:hAnsi="Times New Roman"/>
          <w:sz w:val="28"/>
          <w:szCs w:val="28"/>
        </w:rPr>
        <w:t>грантополучателей</w:t>
      </w:r>
      <w:proofErr w:type="spellEnd"/>
      <w:r w:rsidRPr="00C51274">
        <w:rPr>
          <w:rFonts w:ascii="Times New Roman" w:hAnsi="Times New Roman"/>
          <w:sz w:val="28"/>
          <w:szCs w:val="28"/>
        </w:rPr>
        <w:t xml:space="preserve"> определяются Министерством сельского хозяйства Российской Федерации. Проект грантополучателя может быть направлен в Министерство в электронном виде в порядке, установленном Министерством сельского хозяйства Российской Федерации;»;</w:t>
      </w:r>
    </w:p>
    <w:p w:rsidR="00AC35F1" w:rsidRPr="00C51274" w:rsidRDefault="00AC35F1" w:rsidP="00AC35F1">
      <w:pPr>
        <w:tabs>
          <w:tab w:val="left" w:pos="993"/>
        </w:tabs>
        <w:spacing w:after="0" w:line="240" w:lineRule="auto"/>
        <w:ind w:firstLine="709"/>
        <w:jc w:val="both"/>
        <w:rPr>
          <w:rFonts w:ascii="Times New Roman" w:hAnsi="Times New Roman"/>
          <w:sz w:val="28"/>
          <w:szCs w:val="28"/>
        </w:rPr>
      </w:pPr>
      <w:r w:rsidRPr="00C51274">
        <w:rPr>
          <w:rFonts w:ascii="Times New Roman" w:hAnsi="Times New Roman"/>
          <w:sz w:val="28"/>
          <w:szCs w:val="28"/>
        </w:rPr>
        <w:lastRenderedPageBreak/>
        <w:t>подпункт «н» изложить в следующей редакции:</w:t>
      </w:r>
    </w:p>
    <w:p w:rsidR="00AC35F1" w:rsidRPr="00C51274" w:rsidRDefault="00AC35F1" w:rsidP="00AC35F1">
      <w:pPr>
        <w:tabs>
          <w:tab w:val="left" w:pos="993"/>
        </w:tabs>
        <w:spacing w:after="0" w:line="240" w:lineRule="auto"/>
        <w:ind w:firstLine="709"/>
        <w:jc w:val="both"/>
        <w:rPr>
          <w:rFonts w:ascii="Times New Roman" w:hAnsi="Times New Roman"/>
          <w:sz w:val="28"/>
          <w:szCs w:val="28"/>
        </w:rPr>
      </w:pPr>
      <w:r w:rsidRPr="000C4F86">
        <w:rPr>
          <w:rFonts w:ascii="Times New Roman" w:hAnsi="Times New Roman"/>
          <w:sz w:val="28"/>
          <w:szCs w:val="28"/>
        </w:rPr>
        <w:t>«н) «проект «</w:t>
      </w:r>
      <w:proofErr w:type="spellStart"/>
      <w:r w:rsidRPr="000C4F86">
        <w:rPr>
          <w:rFonts w:ascii="Times New Roman" w:hAnsi="Times New Roman"/>
          <w:sz w:val="28"/>
          <w:szCs w:val="28"/>
        </w:rPr>
        <w:t>Агропрогресс</w:t>
      </w:r>
      <w:proofErr w:type="spellEnd"/>
      <w:r w:rsidRPr="000C4F86">
        <w:rPr>
          <w:rFonts w:ascii="Times New Roman" w:hAnsi="Times New Roman"/>
          <w:sz w:val="28"/>
          <w:szCs w:val="28"/>
        </w:rPr>
        <w:t xml:space="preserve">» - документ (бизнес-план), представляемый в региональную конкурсную комиссию по форме и в порядке, которые установлены </w:t>
      </w:r>
      <w:r>
        <w:rPr>
          <w:rFonts w:ascii="Times New Roman" w:hAnsi="Times New Roman"/>
          <w:sz w:val="28"/>
          <w:szCs w:val="28"/>
        </w:rPr>
        <w:t>Министерством</w:t>
      </w:r>
      <w:r w:rsidRPr="000C4F86">
        <w:rPr>
          <w:rFonts w:ascii="Times New Roman" w:hAnsi="Times New Roman"/>
          <w:sz w:val="28"/>
          <w:szCs w:val="28"/>
        </w:rPr>
        <w:t>, а начиная с 2024 года – по форме, установленной Министерством сельского хозяйства Российской Федерации, включающий перечень расходов гранта «</w:t>
      </w:r>
      <w:proofErr w:type="spellStart"/>
      <w:r w:rsidRPr="000C4F86">
        <w:rPr>
          <w:rFonts w:ascii="Times New Roman" w:hAnsi="Times New Roman"/>
          <w:sz w:val="28"/>
          <w:szCs w:val="28"/>
        </w:rPr>
        <w:t>Агропрогресс</w:t>
      </w:r>
      <w:proofErr w:type="spellEnd"/>
      <w:r w:rsidRPr="000C4F86">
        <w:rPr>
          <w:rFonts w:ascii="Times New Roman" w:hAnsi="Times New Roman"/>
          <w:sz w:val="28"/>
          <w:szCs w:val="28"/>
        </w:rPr>
        <w:t xml:space="preserve">», согласованный </w:t>
      </w:r>
      <w:r>
        <w:rPr>
          <w:rFonts w:ascii="Times New Roman" w:hAnsi="Times New Roman"/>
          <w:sz w:val="28"/>
          <w:szCs w:val="28"/>
        </w:rPr>
        <w:t>Министерством</w:t>
      </w:r>
      <w:r w:rsidRPr="000C4F86">
        <w:rPr>
          <w:rFonts w:ascii="Times New Roman" w:hAnsi="Times New Roman"/>
          <w:sz w:val="28"/>
          <w:szCs w:val="28"/>
        </w:rPr>
        <w:t xml:space="preserve"> и кредитной организацией, в которой планируется получение средств привлекаемого на реализацию проекта инвестиционного кредита</w:t>
      </w:r>
      <w:r w:rsidRPr="00C51274">
        <w:rPr>
          <w:rFonts w:ascii="Times New Roman" w:hAnsi="Times New Roman"/>
          <w:sz w:val="28"/>
          <w:szCs w:val="28"/>
        </w:rPr>
        <w:t>. Перечень приобретаемого имущества и выполняемых работ в рамках проекта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а также процедура согласования перечня затрат устанавливаются Министерством. Получатель гранта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вправе проводить операции по расходованию гранта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исключительно с согласия Министерства. Начиная с 2024 года критерии отбора проектов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определяются Министерством сельского хозяйства Российской Федерации. Проект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может быть направлен в Министерство в электронном виде в порядке, установленном Министерством сельского хозяйства Российской Федерации.»;</w:t>
      </w:r>
    </w:p>
    <w:p w:rsidR="00AC35F1" w:rsidRPr="005633D3" w:rsidRDefault="00AC35F1" w:rsidP="00AC35F1">
      <w:pPr>
        <w:tabs>
          <w:tab w:val="left" w:pos="993"/>
        </w:tabs>
        <w:spacing w:after="0" w:line="240" w:lineRule="auto"/>
        <w:ind w:firstLine="709"/>
        <w:jc w:val="both"/>
        <w:rPr>
          <w:rFonts w:ascii="Times New Roman" w:hAnsi="Times New Roman"/>
          <w:sz w:val="28"/>
          <w:szCs w:val="28"/>
        </w:rPr>
      </w:pPr>
      <w:r w:rsidRPr="005633D3">
        <w:rPr>
          <w:rFonts w:ascii="Times New Roman" w:hAnsi="Times New Roman"/>
          <w:sz w:val="28"/>
          <w:szCs w:val="28"/>
        </w:rPr>
        <w:t>дополнить подпунктом «о» следующего содержания:</w:t>
      </w:r>
    </w:p>
    <w:p w:rsidR="00AC35F1" w:rsidRDefault="00AC35F1" w:rsidP="00AC35F1">
      <w:pPr>
        <w:autoSpaceDE w:val="0"/>
        <w:autoSpaceDN w:val="0"/>
        <w:adjustRightInd w:val="0"/>
        <w:spacing w:after="0" w:line="240" w:lineRule="auto"/>
        <w:ind w:firstLine="708"/>
        <w:jc w:val="both"/>
        <w:rPr>
          <w:rFonts w:ascii="Times New Roman" w:hAnsi="Times New Roman"/>
          <w:sz w:val="28"/>
          <w:szCs w:val="28"/>
        </w:rPr>
      </w:pPr>
      <w:r w:rsidRPr="005633D3">
        <w:rPr>
          <w:rFonts w:ascii="Times New Roman" w:hAnsi="Times New Roman"/>
          <w:sz w:val="28"/>
          <w:szCs w:val="28"/>
        </w:rPr>
        <w:t>«о) «региональная конкурсная комиссия» - конкурсная комиссия, создаваемая</w:t>
      </w:r>
      <w:r w:rsidRPr="006B0C74">
        <w:rPr>
          <w:rFonts w:ascii="Times New Roman" w:hAnsi="Times New Roman"/>
          <w:sz w:val="28"/>
          <w:szCs w:val="28"/>
        </w:rPr>
        <w:t xml:space="preserve"> </w:t>
      </w:r>
      <w:r>
        <w:rPr>
          <w:rFonts w:ascii="Times New Roman" w:hAnsi="Times New Roman"/>
          <w:sz w:val="28"/>
          <w:szCs w:val="28"/>
        </w:rPr>
        <w:t>Правительством Республики Алтай</w:t>
      </w:r>
      <w:r w:rsidRPr="006B0C74">
        <w:rPr>
          <w:rFonts w:ascii="Times New Roman" w:hAnsi="Times New Roman"/>
          <w:sz w:val="28"/>
          <w:szCs w:val="28"/>
        </w:rPr>
        <w:t>, не менее 50 процентов членов которой составляют члены, не являющиеся государственными или муниципальными служащими, осуществляющая отбор проекто</w:t>
      </w:r>
      <w:r>
        <w:rPr>
          <w:rFonts w:ascii="Times New Roman" w:hAnsi="Times New Roman"/>
          <w:sz w:val="28"/>
          <w:szCs w:val="28"/>
        </w:rPr>
        <w:t xml:space="preserve">в </w:t>
      </w:r>
      <w:proofErr w:type="spellStart"/>
      <w:r>
        <w:rPr>
          <w:rFonts w:ascii="Times New Roman" w:hAnsi="Times New Roman"/>
          <w:sz w:val="28"/>
          <w:szCs w:val="28"/>
        </w:rPr>
        <w:t>грантополучателей</w:t>
      </w:r>
      <w:proofErr w:type="spellEnd"/>
      <w:r>
        <w:rPr>
          <w:rFonts w:ascii="Times New Roman" w:hAnsi="Times New Roman"/>
          <w:sz w:val="28"/>
          <w:szCs w:val="28"/>
        </w:rPr>
        <w:t xml:space="preserve"> и проектов «</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xml:space="preserve">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r>
        <w:rPr>
          <w:rFonts w:ascii="Times New Roman" w:hAnsi="Times New Roman"/>
          <w:sz w:val="28"/>
          <w:szCs w:val="28"/>
        </w:rPr>
        <w:t xml:space="preserve"> и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 № 242.»</w:t>
      </w:r>
      <w:r w:rsidRPr="006B0C74">
        <w:rPr>
          <w:rFonts w:ascii="Times New Roman" w:hAnsi="Times New Roman"/>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абзац первый пункта 5 изложить в следующей редакции:</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«5. Гранты предоставляются сельскохозяйственным товаропроизводителям, зарегистрированным и </w:t>
      </w:r>
      <w:r w:rsidRPr="00AF2A01">
        <w:rPr>
          <w:rFonts w:ascii="Times New Roman" w:hAnsi="Times New Roman"/>
          <w:sz w:val="28"/>
          <w:szCs w:val="28"/>
        </w:rPr>
        <w:t>осуществляющим деятельность на сельской территории</w:t>
      </w:r>
      <w:r>
        <w:rPr>
          <w:rFonts w:ascii="Times New Roman" w:hAnsi="Times New Roman"/>
          <w:sz w:val="28"/>
          <w:szCs w:val="28"/>
        </w:rPr>
        <w:t>:»;</w:t>
      </w:r>
    </w:p>
    <w:p w:rsidR="00AC35F1" w:rsidRDefault="00AC35F1" w:rsidP="00AC35F1">
      <w:pPr>
        <w:pStyle w:val="ae"/>
        <w:ind w:firstLine="705"/>
        <w:jc w:val="both"/>
        <w:rPr>
          <w:rFonts w:ascii="PT Astra Serif" w:hAnsi="PT Astra Serif"/>
          <w:sz w:val="28"/>
          <w:szCs w:val="28"/>
        </w:rPr>
      </w:pPr>
      <w:r>
        <w:rPr>
          <w:rFonts w:ascii="PT Astra Serif" w:hAnsi="PT Astra Serif"/>
          <w:sz w:val="28"/>
          <w:szCs w:val="28"/>
        </w:rPr>
        <w:t xml:space="preserve">в </w:t>
      </w:r>
      <w:r w:rsidRPr="001F674A">
        <w:rPr>
          <w:rFonts w:ascii="PT Astra Serif" w:hAnsi="PT Astra Serif"/>
          <w:sz w:val="28"/>
          <w:szCs w:val="28"/>
        </w:rPr>
        <w:t>пункт</w:t>
      </w:r>
      <w:r>
        <w:rPr>
          <w:rFonts w:ascii="PT Astra Serif" w:hAnsi="PT Astra Serif"/>
          <w:sz w:val="28"/>
          <w:szCs w:val="28"/>
        </w:rPr>
        <w:t>е</w:t>
      </w:r>
      <w:r w:rsidRPr="001F674A">
        <w:rPr>
          <w:rFonts w:ascii="PT Astra Serif" w:hAnsi="PT Astra Serif"/>
          <w:sz w:val="28"/>
          <w:szCs w:val="28"/>
        </w:rPr>
        <w:t xml:space="preserve"> 7 слова «при формировании проекта закона о бюджете (проекта закона о внесении изменений в закон о бюджете) в раздел «Бюджет» заменить словами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AC35F1" w:rsidRDefault="00AC35F1" w:rsidP="00AC35F1">
      <w:pPr>
        <w:pStyle w:val="ae"/>
        <w:ind w:firstLine="705"/>
        <w:jc w:val="both"/>
        <w:rPr>
          <w:rFonts w:ascii="PT Astra Serif" w:hAnsi="PT Astra Serif"/>
          <w:sz w:val="28"/>
          <w:szCs w:val="28"/>
        </w:rPr>
      </w:pPr>
      <w:r w:rsidRPr="00060F54">
        <w:rPr>
          <w:rFonts w:ascii="PT Astra Serif" w:hAnsi="PT Astra Serif"/>
          <w:sz w:val="28"/>
          <w:szCs w:val="28"/>
        </w:rPr>
        <w:t xml:space="preserve">б) </w:t>
      </w:r>
      <w:r>
        <w:rPr>
          <w:rFonts w:ascii="PT Astra Serif" w:hAnsi="PT Astra Serif"/>
          <w:sz w:val="28"/>
          <w:szCs w:val="28"/>
        </w:rPr>
        <w:t xml:space="preserve">в </w:t>
      </w:r>
      <w:r w:rsidRPr="00060F54">
        <w:rPr>
          <w:rFonts w:ascii="PT Astra Serif" w:hAnsi="PT Astra Serif"/>
          <w:sz w:val="28"/>
          <w:szCs w:val="28"/>
        </w:rPr>
        <w:t>раздел</w:t>
      </w:r>
      <w:r>
        <w:rPr>
          <w:rFonts w:ascii="PT Astra Serif" w:hAnsi="PT Astra Serif"/>
          <w:sz w:val="28"/>
          <w:szCs w:val="28"/>
        </w:rPr>
        <w:t>е</w:t>
      </w:r>
      <w:r w:rsidRPr="00060F54">
        <w:rPr>
          <w:rFonts w:ascii="PT Astra Serif" w:hAnsi="PT Astra Serif"/>
          <w:sz w:val="28"/>
          <w:szCs w:val="28"/>
        </w:rPr>
        <w:t xml:space="preserve"> </w:t>
      </w:r>
      <w:r w:rsidRPr="00060F54">
        <w:rPr>
          <w:rFonts w:ascii="PT Astra Serif" w:hAnsi="PT Astra Serif"/>
          <w:sz w:val="28"/>
          <w:szCs w:val="28"/>
          <w:lang w:val="en-US"/>
        </w:rPr>
        <w:t>II</w:t>
      </w:r>
      <w:r>
        <w:rPr>
          <w:rFonts w:ascii="PT Astra Serif" w:hAnsi="PT Astra Serif"/>
          <w:sz w:val="28"/>
          <w:szCs w:val="28"/>
        </w:rPr>
        <w:t>:</w:t>
      </w:r>
    </w:p>
    <w:p w:rsidR="00AC35F1" w:rsidRPr="00060F54" w:rsidRDefault="00AC35F1" w:rsidP="00AC35F1">
      <w:pPr>
        <w:pStyle w:val="ae"/>
        <w:ind w:firstLine="705"/>
        <w:jc w:val="both"/>
        <w:rPr>
          <w:rFonts w:ascii="PT Astra Serif" w:hAnsi="PT Astra Serif"/>
          <w:sz w:val="28"/>
          <w:szCs w:val="28"/>
        </w:rPr>
      </w:pPr>
      <w:r w:rsidRPr="00060F54">
        <w:rPr>
          <w:rFonts w:ascii="PT Astra Serif" w:hAnsi="PT Astra Serif"/>
          <w:sz w:val="28"/>
          <w:szCs w:val="28"/>
        </w:rPr>
        <w:t xml:space="preserve">в </w:t>
      </w:r>
      <w:r w:rsidRPr="00060F54">
        <w:rPr>
          <w:rFonts w:ascii="PT Astra Serif" w:hAnsi="PT Astra Serif" w:cs="PT Astra Serif"/>
          <w:sz w:val="28"/>
          <w:szCs w:val="28"/>
        </w:rPr>
        <w:t>пункте 10</w:t>
      </w:r>
      <w:r w:rsidRPr="00060F54">
        <w:rPr>
          <w:rFonts w:ascii="PT Astra Serif" w:hAnsi="PT Astra Serif"/>
          <w:sz w:val="28"/>
          <w:szCs w:val="28"/>
        </w:rPr>
        <w:t>:</w:t>
      </w:r>
    </w:p>
    <w:p w:rsidR="00AC35F1" w:rsidRDefault="00AC35F1" w:rsidP="00AC35F1">
      <w:pPr>
        <w:pStyle w:val="ae"/>
        <w:ind w:firstLine="705"/>
        <w:jc w:val="both"/>
        <w:rPr>
          <w:rFonts w:ascii="PT Astra Serif" w:hAnsi="PT Astra Serif" w:cs="PT Astra Serif"/>
          <w:sz w:val="28"/>
          <w:szCs w:val="28"/>
        </w:rPr>
      </w:pPr>
      <w:r w:rsidRPr="006C3F58">
        <w:rPr>
          <w:rFonts w:ascii="PT Astra Serif" w:hAnsi="PT Astra Serif" w:cs="PT Astra Serif"/>
          <w:sz w:val="28"/>
          <w:szCs w:val="28"/>
        </w:rPr>
        <w:t>абзац 1 после слов «На дату подачи заявки» заменить словами «На первое число месяца, в котором подана заявка»;</w:t>
      </w:r>
    </w:p>
    <w:p w:rsidR="00AC35F1" w:rsidRDefault="00AC35F1" w:rsidP="00AC35F1">
      <w:pPr>
        <w:pStyle w:val="ae"/>
        <w:ind w:firstLine="705"/>
        <w:jc w:val="both"/>
        <w:rPr>
          <w:rFonts w:ascii="PT Astra Serif" w:hAnsi="PT Astra Serif" w:cs="PT Astra Serif"/>
          <w:sz w:val="28"/>
          <w:szCs w:val="28"/>
        </w:rPr>
      </w:pPr>
      <w:r>
        <w:rPr>
          <w:rFonts w:ascii="PT Astra Serif" w:hAnsi="PT Astra Serif" w:cs="PT Astra Serif"/>
          <w:sz w:val="28"/>
          <w:szCs w:val="28"/>
        </w:rPr>
        <w:t>дополнить подпунктом «и» следующего содержания:</w:t>
      </w:r>
    </w:p>
    <w:p w:rsidR="00AC35F1" w:rsidRDefault="00AC35F1" w:rsidP="00AC35F1">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 xml:space="preserve">«и) должны отсутствовать в году, предшествующем году получения грантов, случаи привлечения к ответственности </w:t>
      </w:r>
      <w:proofErr w:type="spellStart"/>
      <w:r>
        <w:rPr>
          <w:rFonts w:ascii="Times New Roman" w:hAnsi="Times New Roman"/>
          <w:sz w:val="28"/>
          <w:szCs w:val="28"/>
        </w:rPr>
        <w:t>грантополучателей</w:t>
      </w:r>
      <w:proofErr w:type="spellEnd"/>
      <w:r>
        <w:rPr>
          <w:rFonts w:ascii="Times New Roman" w:hAnsi="Times New Roman"/>
          <w:sz w:val="28"/>
          <w:szCs w:val="28"/>
        </w:rPr>
        <w:t xml:space="preserve"> за несоблюдение запрета на выжигание сухой травянистой растительности, стерни, </w:t>
      </w:r>
      <w:r>
        <w:rPr>
          <w:rFonts w:ascii="Times New Roman" w:hAnsi="Times New Roman"/>
          <w:sz w:val="28"/>
          <w:szCs w:val="28"/>
        </w:rPr>
        <w:lastRenderedPageBreak/>
        <w:t xml:space="preserve">пожнивных остатков (за исключением рисовой соломы) на землях </w:t>
      </w:r>
      <w:r w:rsidRPr="006C3F58">
        <w:rPr>
          <w:rFonts w:ascii="Times New Roman" w:hAnsi="Times New Roman"/>
          <w:sz w:val="28"/>
          <w:szCs w:val="28"/>
        </w:rPr>
        <w:t>сельскохозяйственного назначения, установленного Правилами</w:t>
      </w:r>
      <w:r>
        <w:rPr>
          <w:rFonts w:ascii="Times New Roman" w:hAnsi="Times New Roman"/>
          <w:sz w:val="28"/>
          <w:szCs w:val="28"/>
        </w:rPr>
        <w:t xml:space="preserve"> противопожарного режима в Российской Федерации, утвержденными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AC35F1" w:rsidRDefault="00AC35F1" w:rsidP="00AC35F1">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пункт 12 дополнить предложением следующего содержания:</w:t>
      </w:r>
    </w:p>
    <w:p w:rsidR="00AC35F1" w:rsidRDefault="00AC35F1" w:rsidP="00AC35F1">
      <w:pPr>
        <w:autoSpaceDE w:val="0"/>
        <w:autoSpaceDN w:val="0"/>
        <w:adjustRightInd w:val="0"/>
        <w:spacing w:after="0" w:line="240" w:lineRule="auto"/>
        <w:ind w:firstLine="705"/>
        <w:jc w:val="both"/>
        <w:rPr>
          <w:rFonts w:ascii="Times New Roman" w:hAnsi="Times New Roman"/>
          <w:sz w:val="28"/>
          <w:szCs w:val="28"/>
        </w:rPr>
      </w:pPr>
      <w:r w:rsidRPr="00413B10">
        <w:rPr>
          <w:rFonts w:ascii="Times New Roman" w:hAnsi="Times New Roman"/>
          <w:sz w:val="28"/>
          <w:szCs w:val="28"/>
        </w:rPr>
        <w:t>«Заявитель может подать заявку на участие в отборе не более двух раз в текущем финансовом году.»</w:t>
      </w:r>
    </w:p>
    <w:p w:rsidR="00AC35F1" w:rsidRDefault="00AC35F1" w:rsidP="00AC35F1">
      <w:pPr>
        <w:pStyle w:val="ae"/>
        <w:ind w:firstLine="705"/>
        <w:jc w:val="both"/>
        <w:rPr>
          <w:rFonts w:ascii="PT Astra Serif" w:hAnsi="PT Astra Serif" w:cs="PT Astra Serif"/>
          <w:sz w:val="28"/>
          <w:szCs w:val="28"/>
        </w:rPr>
      </w:pPr>
      <w:r w:rsidRPr="00060F54">
        <w:rPr>
          <w:rFonts w:ascii="PT Astra Serif" w:hAnsi="PT Astra Serif" w:cs="PT Astra Serif"/>
          <w:sz w:val="28"/>
          <w:szCs w:val="28"/>
        </w:rPr>
        <w:t xml:space="preserve">в) в разделе </w:t>
      </w:r>
      <w:r w:rsidRPr="00060F54">
        <w:rPr>
          <w:rFonts w:ascii="PT Astra Serif" w:hAnsi="PT Astra Serif" w:cs="PT Astra Serif"/>
          <w:sz w:val="28"/>
          <w:szCs w:val="28"/>
          <w:lang w:val="en-US"/>
        </w:rPr>
        <w:t>III</w:t>
      </w:r>
      <w:r w:rsidRPr="00060F54">
        <w:rPr>
          <w:rFonts w:ascii="PT Astra Serif" w:hAnsi="PT Astra Serif" w:cs="PT Astra Serif"/>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в </w:t>
      </w:r>
      <w:r w:rsidRPr="00740E4C">
        <w:rPr>
          <w:rFonts w:ascii="Times New Roman" w:hAnsi="Times New Roman"/>
          <w:sz w:val="28"/>
          <w:szCs w:val="28"/>
        </w:rPr>
        <w:t>пункт</w:t>
      </w:r>
      <w:r>
        <w:rPr>
          <w:rFonts w:ascii="Times New Roman" w:hAnsi="Times New Roman"/>
          <w:sz w:val="28"/>
          <w:szCs w:val="28"/>
        </w:rPr>
        <w:t>е</w:t>
      </w:r>
      <w:r w:rsidRPr="00740E4C">
        <w:rPr>
          <w:rFonts w:ascii="Times New Roman" w:hAnsi="Times New Roman"/>
          <w:sz w:val="28"/>
          <w:szCs w:val="28"/>
        </w:rPr>
        <w:t xml:space="preserve"> 28</w:t>
      </w:r>
      <w:r>
        <w:rPr>
          <w:rFonts w:ascii="Times New Roman" w:hAnsi="Times New Roman"/>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абзац четвертый изложить в следующей редакции:</w:t>
      </w:r>
    </w:p>
    <w:p w:rsidR="00AC35F1" w:rsidRPr="00CF371D" w:rsidRDefault="00AC35F1" w:rsidP="00AC35F1">
      <w:pPr>
        <w:pStyle w:val="ae"/>
        <w:ind w:firstLine="709"/>
        <w:jc w:val="both"/>
        <w:rPr>
          <w:rFonts w:ascii="Times New Roman" w:hAnsi="Times New Roman"/>
          <w:sz w:val="28"/>
          <w:szCs w:val="28"/>
        </w:rPr>
      </w:pPr>
      <w:r>
        <w:rPr>
          <w:rFonts w:ascii="Times New Roman" w:hAnsi="Times New Roman"/>
          <w:sz w:val="28"/>
          <w:szCs w:val="28"/>
        </w:rPr>
        <w:t>«</w:t>
      </w:r>
      <w:r w:rsidRPr="00CF371D">
        <w:rPr>
          <w:rFonts w:ascii="Times New Roman" w:hAnsi="Times New Roman"/>
          <w:sz w:val="28"/>
          <w:szCs w:val="28"/>
        </w:rPr>
        <w:t>осуществлять свою деятельность не менее 5 лет со дня получения гранта на развитие семейной фермы, грант на развитие материально-технической базы и грант «</w:t>
      </w:r>
      <w:proofErr w:type="spellStart"/>
      <w:r w:rsidRPr="00CF371D">
        <w:rPr>
          <w:rFonts w:ascii="Times New Roman" w:hAnsi="Times New Roman"/>
          <w:sz w:val="28"/>
          <w:szCs w:val="28"/>
        </w:rPr>
        <w:t>Агропрогресс</w:t>
      </w:r>
      <w:proofErr w:type="spellEnd"/>
      <w:r w:rsidRPr="00CF371D">
        <w:rPr>
          <w:rFonts w:ascii="Times New Roman" w:hAnsi="Times New Roman"/>
          <w:sz w:val="28"/>
          <w:szCs w:val="28"/>
        </w:rPr>
        <w:t>» и представлять в Министерство отчетность о реализации проекта грантополучателя, проекта «</w:t>
      </w:r>
      <w:proofErr w:type="spellStart"/>
      <w:r w:rsidRPr="00CF371D">
        <w:rPr>
          <w:rFonts w:ascii="Times New Roman" w:hAnsi="Times New Roman"/>
          <w:sz w:val="28"/>
          <w:szCs w:val="28"/>
        </w:rPr>
        <w:t>Агропрогресс</w:t>
      </w:r>
      <w:proofErr w:type="spellEnd"/>
      <w:r w:rsidRPr="00CF371D">
        <w:rPr>
          <w:rFonts w:ascii="Times New Roman" w:hAnsi="Times New Roman"/>
          <w:sz w:val="28"/>
          <w:szCs w:val="28"/>
        </w:rPr>
        <w:t>»</w:t>
      </w:r>
      <w:r>
        <w:rPr>
          <w:rFonts w:ascii="Times New Roman" w:hAnsi="Times New Roman"/>
          <w:sz w:val="28"/>
          <w:szCs w:val="28"/>
        </w:rPr>
        <w:t>;»;</w:t>
      </w:r>
    </w:p>
    <w:p w:rsidR="00AC35F1" w:rsidRPr="00740E4C"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дополнить абзацем шестым </w:t>
      </w:r>
      <w:r w:rsidRPr="00740E4C">
        <w:rPr>
          <w:rFonts w:ascii="Times New Roman" w:hAnsi="Times New Roman"/>
          <w:sz w:val="28"/>
          <w:szCs w:val="28"/>
        </w:rPr>
        <w:t>следующе</w:t>
      </w:r>
      <w:r>
        <w:rPr>
          <w:rFonts w:ascii="Times New Roman" w:hAnsi="Times New Roman"/>
          <w:sz w:val="28"/>
          <w:szCs w:val="28"/>
        </w:rPr>
        <w:t>го содержания:</w:t>
      </w:r>
    </w:p>
    <w:p w:rsidR="00AC35F1" w:rsidRDefault="00AC35F1" w:rsidP="00AC35F1">
      <w:pPr>
        <w:pStyle w:val="ae"/>
        <w:ind w:firstLine="709"/>
        <w:jc w:val="both"/>
        <w:rPr>
          <w:rFonts w:ascii="Times New Roman" w:hAnsi="Times New Roman"/>
          <w:sz w:val="28"/>
          <w:szCs w:val="28"/>
        </w:rPr>
      </w:pPr>
      <w:r w:rsidRPr="00CF371D">
        <w:rPr>
          <w:rFonts w:ascii="Times New Roman" w:hAnsi="Times New Roman"/>
          <w:sz w:val="28"/>
          <w:szCs w:val="28"/>
        </w:rPr>
        <w:t>«сохранить созданные для трудоустройства на постоянную работу новых работников рабочие места в рамках реализации проекта грантополучателя в Министерство в течение не менее чем 5 лет со дня получения гранта на развитие семейной фермы, гранта на развити</w:t>
      </w:r>
      <w:r>
        <w:rPr>
          <w:rFonts w:ascii="Times New Roman" w:hAnsi="Times New Roman"/>
          <w:sz w:val="28"/>
          <w:szCs w:val="28"/>
        </w:rPr>
        <w:t>е материально-технической базы;»</w:t>
      </w:r>
    </w:p>
    <w:p w:rsidR="00AC35F1" w:rsidRDefault="00AC35F1" w:rsidP="00AC35F1">
      <w:pPr>
        <w:pStyle w:val="ae"/>
        <w:ind w:firstLine="705"/>
        <w:jc w:val="both"/>
        <w:rPr>
          <w:rFonts w:ascii="PT Astra Serif" w:hAnsi="PT Astra Serif" w:cs="PT Astra Serif"/>
          <w:sz w:val="28"/>
          <w:szCs w:val="28"/>
        </w:rPr>
      </w:pPr>
      <w:r>
        <w:rPr>
          <w:rFonts w:ascii="PT Astra Serif" w:hAnsi="PT Astra Serif" w:cs="PT Astra Serif"/>
          <w:sz w:val="28"/>
          <w:szCs w:val="28"/>
        </w:rPr>
        <w:t>дополнить пунктами 28.1 – 28.4 следующего содержания:</w:t>
      </w:r>
    </w:p>
    <w:p w:rsidR="00AC35F1" w:rsidRPr="006B0C74" w:rsidRDefault="00AC35F1" w:rsidP="00AC35F1">
      <w:pPr>
        <w:pStyle w:val="ae"/>
        <w:ind w:firstLine="709"/>
        <w:jc w:val="both"/>
        <w:rPr>
          <w:rFonts w:ascii="Times New Roman" w:hAnsi="Times New Roman"/>
          <w:sz w:val="28"/>
          <w:szCs w:val="28"/>
        </w:rPr>
      </w:pPr>
      <w:r>
        <w:rPr>
          <w:rFonts w:ascii="PT Astra Serif" w:hAnsi="PT Astra Serif" w:cs="PT Astra Serif"/>
          <w:sz w:val="28"/>
          <w:szCs w:val="28"/>
        </w:rPr>
        <w:t>«28.1. Г</w:t>
      </w:r>
      <w:r>
        <w:rPr>
          <w:rFonts w:ascii="Times New Roman" w:hAnsi="Times New Roman"/>
          <w:sz w:val="28"/>
          <w:szCs w:val="28"/>
        </w:rPr>
        <w:t xml:space="preserve">ранты </w:t>
      </w:r>
      <w:r w:rsidRPr="006B0C74">
        <w:rPr>
          <w:rFonts w:ascii="Times New Roman" w:hAnsi="Times New Roman"/>
          <w:sz w:val="28"/>
          <w:szCs w:val="28"/>
        </w:rPr>
        <w:t xml:space="preserve">предоставляются </w:t>
      </w:r>
      <w:proofErr w:type="spellStart"/>
      <w:r>
        <w:rPr>
          <w:rFonts w:ascii="Times New Roman" w:hAnsi="Times New Roman"/>
          <w:sz w:val="28"/>
          <w:szCs w:val="28"/>
        </w:rPr>
        <w:t>грантополучателям</w:t>
      </w:r>
      <w:proofErr w:type="spellEnd"/>
      <w:r>
        <w:rPr>
          <w:rFonts w:ascii="Times New Roman" w:hAnsi="Times New Roman"/>
          <w:sz w:val="28"/>
          <w:szCs w:val="28"/>
        </w:rPr>
        <w:t xml:space="preserve"> </w:t>
      </w:r>
      <w:r w:rsidRPr="006B0C74">
        <w:rPr>
          <w:rFonts w:ascii="Times New Roman" w:hAnsi="Times New Roman"/>
          <w:sz w:val="28"/>
          <w:szCs w:val="28"/>
        </w:rPr>
        <w:t>с учетом следующих условий:</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а) </w:t>
      </w:r>
      <w:r w:rsidRPr="006B0C74">
        <w:rPr>
          <w:rFonts w:ascii="Times New Roman" w:hAnsi="Times New Roman"/>
          <w:sz w:val="28"/>
          <w:szCs w:val="28"/>
        </w:rPr>
        <w:t xml:space="preserve">приобретение имущества, ранее приобретенного с использованием средств государственной поддержки, за счет средств гранта </w:t>
      </w:r>
      <w:r>
        <w:rPr>
          <w:rFonts w:ascii="Times New Roman" w:hAnsi="Times New Roman"/>
          <w:sz w:val="28"/>
          <w:szCs w:val="28"/>
        </w:rPr>
        <w:t>«</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гранта на развитие материально-технической базы и гранта на развитие семейной фермы не допускается;</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б) </w:t>
      </w:r>
      <w:r w:rsidRPr="006B0C74">
        <w:rPr>
          <w:rFonts w:ascii="Times New Roman" w:hAnsi="Times New Roman"/>
          <w:sz w:val="28"/>
          <w:szCs w:val="28"/>
        </w:rPr>
        <w:t>при условии завершения реализации про</w:t>
      </w:r>
      <w:r>
        <w:rPr>
          <w:rFonts w:ascii="Times New Roman" w:hAnsi="Times New Roman"/>
          <w:sz w:val="28"/>
          <w:szCs w:val="28"/>
        </w:rPr>
        <w:t>екта грантополучателя, проекта «</w:t>
      </w:r>
      <w:proofErr w:type="spellStart"/>
      <w:r>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xml:space="preserve">,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w:t>
      </w:r>
      <w:r>
        <w:rPr>
          <w:rFonts w:ascii="Times New Roman" w:hAnsi="Times New Roman"/>
          <w:sz w:val="28"/>
          <w:szCs w:val="28"/>
        </w:rPr>
        <w:t>«</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xml:space="preserve"> с участием средств гранта на развитие семейной фермы, гранта на развитие материально-технической базы, гранта </w:t>
      </w:r>
      <w:r>
        <w:rPr>
          <w:rFonts w:ascii="Times New Roman" w:hAnsi="Times New Roman"/>
          <w:sz w:val="28"/>
          <w:szCs w:val="28"/>
        </w:rPr>
        <w:t>«</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xml:space="preserve"> либо при условии внесения изменений в плановые показатели деятельности ранее реализованного проекта грантополучателя, про</w:t>
      </w:r>
      <w:r>
        <w:rPr>
          <w:rFonts w:ascii="Times New Roman" w:hAnsi="Times New Roman"/>
          <w:sz w:val="28"/>
          <w:szCs w:val="28"/>
        </w:rPr>
        <w:t>екта «</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 с участием средств грантов</w:t>
      </w:r>
      <w:r w:rsidRPr="006B0C74">
        <w:rPr>
          <w:rFonts w:ascii="Times New Roman" w:hAnsi="Times New Roman"/>
          <w:sz w:val="28"/>
          <w:szCs w:val="28"/>
        </w:rPr>
        <w:t xml:space="preserve"> вследствие наступления обстоятельств непреодолимой силы не более чем на 10 процентов;</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в) срок использования грантов </w:t>
      </w:r>
      <w:r w:rsidRPr="006B0C74">
        <w:rPr>
          <w:rFonts w:ascii="Times New Roman" w:hAnsi="Times New Roman"/>
          <w:sz w:val="28"/>
          <w:szCs w:val="28"/>
        </w:rPr>
        <w:t xml:space="preserve">может быть продлен по решению </w:t>
      </w:r>
      <w:r>
        <w:rPr>
          <w:rFonts w:ascii="Times New Roman" w:hAnsi="Times New Roman"/>
          <w:sz w:val="28"/>
          <w:szCs w:val="28"/>
        </w:rPr>
        <w:t>Министерства</w:t>
      </w:r>
      <w:r w:rsidRPr="006B0C74">
        <w:rPr>
          <w:rFonts w:ascii="Times New Roman" w:hAnsi="Times New Roman"/>
          <w:sz w:val="28"/>
          <w:szCs w:val="28"/>
        </w:rPr>
        <w:t xml:space="preserve">, но не более чем на 6 месяцев. Основанием для принятия </w:t>
      </w:r>
      <w:r>
        <w:rPr>
          <w:rFonts w:ascii="Times New Roman" w:hAnsi="Times New Roman"/>
          <w:sz w:val="28"/>
          <w:szCs w:val="28"/>
        </w:rPr>
        <w:t>Министерством</w:t>
      </w:r>
      <w:r w:rsidRPr="006B0C74">
        <w:rPr>
          <w:rFonts w:ascii="Times New Roman" w:hAnsi="Times New Roman"/>
          <w:sz w:val="28"/>
          <w:szCs w:val="28"/>
        </w:rPr>
        <w:t xml:space="preserve"> решения о продлении срока использования </w:t>
      </w:r>
      <w:r>
        <w:rPr>
          <w:rFonts w:ascii="Times New Roman" w:hAnsi="Times New Roman"/>
          <w:sz w:val="28"/>
          <w:szCs w:val="28"/>
        </w:rPr>
        <w:t xml:space="preserve">грантов </w:t>
      </w:r>
      <w:r w:rsidRPr="006B0C74">
        <w:rPr>
          <w:rFonts w:ascii="Times New Roman" w:hAnsi="Times New Roman"/>
          <w:sz w:val="28"/>
          <w:szCs w:val="28"/>
        </w:rPr>
        <w:t>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г) средства грантов не предоставляются на финансовое обеспечение части затрат на закладку и (или) уход за виноградниками.</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sz w:val="28"/>
          <w:szCs w:val="28"/>
        </w:rPr>
        <w:lastRenderedPageBreak/>
        <w:t xml:space="preserve">28.2. </w:t>
      </w:r>
      <w:r>
        <w:rPr>
          <w:rFonts w:ascii="PT Astra Serif" w:hAnsi="PT Astra Serif" w:cs="PT Astra Serif"/>
          <w:sz w:val="28"/>
          <w:szCs w:val="28"/>
        </w:rPr>
        <w:t>В случае призыва получателя гранта на развитие семейной фермы, получателя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xml:space="preserve">» на военную службу по мобилизации в </w:t>
      </w:r>
      <w:r w:rsidRPr="00A94226">
        <w:rPr>
          <w:rFonts w:ascii="PT Astra Serif" w:hAnsi="PT Astra Serif" w:cs="PT Astra Serif"/>
          <w:sz w:val="28"/>
          <w:szCs w:val="28"/>
        </w:rPr>
        <w:t>Вооруженные Силы Российской Федерации в соответствии с пунктом 2 Указа</w:t>
      </w:r>
      <w:r>
        <w:rPr>
          <w:rFonts w:ascii="PT Astra Serif" w:hAnsi="PT Astra Serif" w:cs="PT Astra Serif"/>
          <w:sz w:val="28"/>
          <w:szCs w:val="28"/>
        </w:rPr>
        <w:t xml:space="preserve"> Президента Российской Федерации от 21 сентября 2022 г. №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признание проекта грантополучателя, проекта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завершенными, в случае если средства гранта на развитие семейной фермы,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использованы в полном объеме, а в отношении получателя гранта на развитие семейной фермы, получателя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освобождаются от ответственности за недостижение плановых показателей деятельности;</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обеспечение возврата средств гранта на развитие семейной фермы,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в республиканский бюджет Республики Алтай, из которого были перечислены соответствующие средства, в объеме неиспользованных средств гранта на развитие семейной фермы,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в случае если средства гранта на развитие семейной фермы,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не использованы или использованы не в полном объеме, а в отношении получателя гранта на развитие семейной фермы, получателя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признаются завершенными, а получатель гранта на развитие семейной фермы, получатель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освобождаются от ответственности за недостижение плановых показателей деятельности.</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Указанные в абзацах втором и третьем настоящего пункта решения принимаются Министерством по заявлению получателя гранта на развитие семейной фермы, получателя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при представлении ими документа, подтверждающего призыв на военную службу, и (или) в соответствии с полученными от призывной комиссии по мобилизации Республики Алтай (муниципального образования), которой получатель гранта на развитие семейной фермы, получатель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призывались на военную службу, сведениями об их призыве на военную службу.</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28.3. В процессе реализации проекта грантополучателя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данного крестьянского (фермерского) хозяйства в порядке, установленном федеральным законодательством, что не влечет изменения (прекращения) статуса крестьянского (фермерского) хозяйства в качестве получателя гранта на развитие семейной фермы. При этом Министерство осуществляет замену главы такого крестьянского (фермерского) хозяйства в </w:t>
      </w:r>
      <w:r>
        <w:rPr>
          <w:rFonts w:ascii="PT Astra Serif" w:hAnsi="PT Astra Serif" w:cs="PT Astra Serif"/>
          <w:sz w:val="28"/>
          <w:szCs w:val="28"/>
        </w:rPr>
        <w:lastRenderedPageBreak/>
        <w:t>соглашении, заключенном между Министерством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28.4. Действие пунктов 28.2 и 28.3 настоящего Порядка распространяется в том числе на лиц, получивших средства гранта на поддержку начинающего фермера в соответствии с государственной программой</w:t>
      </w:r>
      <w:r w:rsidRPr="006A0137">
        <w:rPr>
          <w:rFonts w:ascii="Times New Roman" w:hAnsi="Times New Roman"/>
          <w:sz w:val="28"/>
          <w:szCs w:val="28"/>
        </w:rPr>
        <w:t xml:space="preserve"> </w:t>
      </w:r>
      <w:r>
        <w:rPr>
          <w:rFonts w:ascii="Times New Roman" w:hAnsi="Times New Roman"/>
          <w:sz w:val="28"/>
          <w:szCs w:val="28"/>
        </w:rPr>
        <w:t>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 № 242</w:t>
      </w:r>
      <w:r>
        <w:rPr>
          <w:rFonts w:ascii="PT Astra Serif" w:hAnsi="PT Astra Serif" w:cs="PT Astra Serif"/>
          <w:sz w:val="28"/>
          <w:szCs w:val="28"/>
        </w:rPr>
        <w:t xml:space="preserve"> в 2017 - 2020 годах.»;</w:t>
      </w:r>
    </w:p>
    <w:p w:rsidR="00AC35F1" w:rsidRPr="001F674A" w:rsidRDefault="00AC35F1" w:rsidP="00AC35F1">
      <w:pPr>
        <w:pStyle w:val="ae"/>
        <w:ind w:firstLine="705"/>
        <w:jc w:val="both"/>
        <w:rPr>
          <w:rFonts w:ascii="PT Astra Serif" w:hAnsi="PT Astra Serif"/>
          <w:sz w:val="28"/>
          <w:szCs w:val="28"/>
        </w:rPr>
      </w:pPr>
      <w:r>
        <w:rPr>
          <w:rFonts w:ascii="PT Astra Serif" w:hAnsi="PT Astra Serif" w:cs="PT Astra Serif"/>
          <w:sz w:val="28"/>
          <w:szCs w:val="28"/>
        </w:rPr>
        <w:t xml:space="preserve">в пункте 39 </w:t>
      </w:r>
      <w:r w:rsidRPr="001F674A">
        <w:rPr>
          <w:rFonts w:ascii="PT Astra Serif" w:hAnsi="PT Astra Serif"/>
          <w:sz w:val="28"/>
          <w:szCs w:val="28"/>
        </w:rPr>
        <w:t>слова «В случае выявления Министерством или органами финансового контроля нарушений грантополучателем условий и порядка предоставления гранта, установленных настоящим Порядком» заменить словами «В случае выявления по фактам проверок, проведенных Министерством или органом финансового контроля, нарушений грантополучателем условий, установленных при предоставлении гранта»</w:t>
      </w:r>
      <w:r>
        <w:rPr>
          <w:rFonts w:ascii="PT Astra Serif" w:hAnsi="PT Astra Serif"/>
          <w:sz w:val="28"/>
          <w:szCs w:val="28"/>
        </w:rPr>
        <w:t>;</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г) в Приложении № 1 к указанному Порядку:</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в пункте 2:</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подпункт «а» после слов «указанных продукции и» дополнить словами «дикорастущих пищевых»;</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подпункт «б» после слов «и монтаж» дополнить словами «новых (не бывших в использовании);</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подпункт «в» после слова «приобретение» дополнить словами «новых (не бывших в использовании);</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подпункт «г» после слов «и монтаж» дополнить словами «новых (не бывших в использовании);</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подпункт «д» изложить в следующей редакции:</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«д) с </w:t>
      </w:r>
      <w:r w:rsidRPr="005830A1">
        <w:rPr>
          <w:rFonts w:ascii="PT Astra Serif" w:hAnsi="PT Astra Serif" w:cs="PT Astra Serif"/>
          <w:sz w:val="28"/>
          <w:szCs w:val="28"/>
        </w:rPr>
        <w:t>Правилами</w:t>
      </w:r>
      <w:r>
        <w:rPr>
          <w:rFonts w:ascii="PT Astra Serif" w:hAnsi="PT Astra Serif" w:cs="PT Astra Serif"/>
          <w:sz w:val="28"/>
          <w:szCs w:val="28"/>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 1528;»;</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пункт 4 после слова «республиканского» дополнить словом «бюджета»;</w:t>
      </w:r>
    </w:p>
    <w:p w:rsidR="00AC35F1" w:rsidRPr="00F45BF8"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в пункте 5 второе и третье предложения исключить;</w:t>
      </w:r>
    </w:p>
    <w:p w:rsidR="00AC35F1" w:rsidRDefault="00AC35F1" w:rsidP="00AC35F1">
      <w:pPr>
        <w:pStyle w:val="ae"/>
        <w:ind w:firstLine="705"/>
        <w:jc w:val="both"/>
        <w:rPr>
          <w:rFonts w:ascii="PT Astra Serif" w:hAnsi="PT Astra Serif"/>
          <w:sz w:val="28"/>
          <w:szCs w:val="28"/>
        </w:rPr>
      </w:pPr>
      <w:r>
        <w:rPr>
          <w:rFonts w:ascii="PT Astra Serif" w:hAnsi="PT Astra Serif"/>
          <w:sz w:val="28"/>
          <w:szCs w:val="28"/>
        </w:rPr>
        <w:t>пункт 6 изложить в следующей редакции:</w:t>
      </w:r>
    </w:p>
    <w:p w:rsidR="00AC35F1" w:rsidRDefault="00AC35F1" w:rsidP="00AC35F1">
      <w:pPr>
        <w:pStyle w:val="ae"/>
        <w:ind w:firstLine="709"/>
        <w:jc w:val="both"/>
        <w:rPr>
          <w:rFonts w:ascii="Times New Roman" w:hAnsi="Times New Roman"/>
          <w:sz w:val="28"/>
          <w:szCs w:val="28"/>
        </w:rPr>
      </w:pPr>
      <w:r w:rsidRPr="00606F2B">
        <w:rPr>
          <w:rFonts w:ascii="Times New Roman" w:hAnsi="Times New Roman"/>
          <w:sz w:val="28"/>
          <w:szCs w:val="28"/>
        </w:rPr>
        <w:t>«6. Кооперативы - получатели гранта, реализовавшие проект грантополучателя в полном объеме и достигшие плановых показателей деятельности, могут повторно получить грант не ранее чем через 36 месяцев с даты получения предыдущего гранта</w:t>
      </w:r>
      <w:r>
        <w:rPr>
          <w:rFonts w:ascii="Times New Roman" w:hAnsi="Times New Roman"/>
          <w:sz w:val="28"/>
          <w:szCs w:val="28"/>
        </w:rPr>
        <w:t>.»</w:t>
      </w:r>
      <w:r w:rsidRPr="00606F2B">
        <w:rPr>
          <w:rFonts w:ascii="Times New Roman" w:hAnsi="Times New Roman"/>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в пункте 7:</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lastRenderedPageBreak/>
        <w:t>в подпункте «д» слова «земельного участка, относящегося» заменить словами «земельный участок, относящийся»;</w:t>
      </w:r>
    </w:p>
    <w:p w:rsidR="00AC35F1" w:rsidRDefault="00AC35F1" w:rsidP="00AC35F1">
      <w:pPr>
        <w:pStyle w:val="ae"/>
        <w:ind w:firstLine="709"/>
        <w:jc w:val="both"/>
        <w:rPr>
          <w:rFonts w:ascii="Times New Roman" w:hAnsi="Times New Roman"/>
          <w:sz w:val="28"/>
          <w:szCs w:val="28"/>
        </w:rPr>
      </w:pPr>
      <w:r w:rsidRPr="00987665">
        <w:rPr>
          <w:rFonts w:ascii="Times New Roman" w:hAnsi="Times New Roman"/>
          <w:sz w:val="28"/>
          <w:szCs w:val="28"/>
        </w:rPr>
        <w:t>в подпункте «ж» слова «для заготовки, сортировки, убоя, первичной переработки и (или) охлаждения» исключить;</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пункт 16 признать утратившим силу;</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в пункте 17 цифры «10» заменить цифрой «5»;</w:t>
      </w:r>
    </w:p>
    <w:p w:rsidR="00AC35F1" w:rsidRPr="00DD349E" w:rsidRDefault="00AC35F1" w:rsidP="00AC35F1">
      <w:pPr>
        <w:pStyle w:val="ae"/>
        <w:ind w:firstLine="709"/>
        <w:jc w:val="both"/>
        <w:rPr>
          <w:rFonts w:ascii="Times New Roman" w:hAnsi="Times New Roman"/>
          <w:sz w:val="28"/>
          <w:szCs w:val="28"/>
        </w:rPr>
      </w:pPr>
      <w:r w:rsidRPr="00DD349E">
        <w:rPr>
          <w:rFonts w:ascii="Times New Roman" w:hAnsi="Times New Roman"/>
          <w:sz w:val="28"/>
          <w:szCs w:val="28"/>
        </w:rPr>
        <w:t>пункт 18 изложить в следующей редакции:</w:t>
      </w:r>
    </w:p>
    <w:p w:rsidR="00AC35F1" w:rsidRPr="00DD349E" w:rsidRDefault="00AC35F1" w:rsidP="00AC35F1">
      <w:pPr>
        <w:pStyle w:val="ae"/>
        <w:ind w:firstLine="709"/>
        <w:jc w:val="both"/>
        <w:rPr>
          <w:rFonts w:ascii="Times New Roman" w:hAnsi="Times New Roman"/>
          <w:sz w:val="28"/>
          <w:szCs w:val="28"/>
        </w:rPr>
      </w:pPr>
      <w:r w:rsidRPr="00DD349E">
        <w:rPr>
          <w:rFonts w:ascii="Times New Roman" w:hAnsi="Times New Roman"/>
          <w:sz w:val="28"/>
          <w:szCs w:val="28"/>
        </w:rPr>
        <w:t>«18. Грантополучатель обязан:</w:t>
      </w:r>
    </w:p>
    <w:p w:rsidR="00AC35F1" w:rsidRPr="00DD349E" w:rsidRDefault="00AC35F1" w:rsidP="00AC35F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 </w:t>
      </w:r>
      <w:r w:rsidRPr="00DD349E">
        <w:rPr>
          <w:rFonts w:ascii="Times New Roman" w:hAnsi="Times New Roman"/>
          <w:sz w:val="28"/>
          <w:szCs w:val="28"/>
        </w:rPr>
        <w:t>ежегодно в течение не менее 5 лет увеличивать общее число членов кооператива (кроме ассоциированных членов) не менее чем на 2 члена в год, начиная с года получения гранта;</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б) </w:t>
      </w:r>
      <w:r w:rsidRPr="00DD349E">
        <w:rPr>
          <w:rFonts w:ascii="Times New Roman" w:hAnsi="Times New Roman"/>
          <w:sz w:val="28"/>
          <w:szCs w:val="28"/>
        </w:rPr>
        <w:t>обеспечить ежегодный прирост объема реализации сельскохозяйственной продукции в течение не менее чем 5 лет с даты получения гранта.»;</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д) в Приложении № 2 к указанному Порядку:</w:t>
      </w:r>
    </w:p>
    <w:p w:rsidR="00AC35F1" w:rsidRPr="00B0528D" w:rsidRDefault="00AC35F1" w:rsidP="00AC35F1">
      <w:pPr>
        <w:pStyle w:val="ae"/>
        <w:ind w:firstLine="709"/>
        <w:jc w:val="both"/>
        <w:rPr>
          <w:rFonts w:ascii="Times New Roman" w:hAnsi="Times New Roman"/>
          <w:sz w:val="28"/>
          <w:szCs w:val="28"/>
        </w:rPr>
      </w:pPr>
      <w:r w:rsidRPr="00B0528D">
        <w:rPr>
          <w:rFonts w:ascii="Times New Roman" w:hAnsi="Times New Roman"/>
          <w:sz w:val="28"/>
          <w:szCs w:val="28"/>
        </w:rPr>
        <w:t xml:space="preserve">пункт 1 после слова предпринимателям» дополнить словами </w:t>
      </w:r>
      <w:r>
        <w:rPr>
          <w:rFonts w:ascii="Times New Roman" w:hAnsi="Times New Roman"/>
          <w:sz w:val="28"/>
          <w:szCs w:val="28"/>
        </w:rPr>
        <w:t xml:space="preserve">«, </w:t>
      </w:r>
      <w:r w:rsidRPr="00B0528D">
        <w:rPr>
          <w:rFonts w:ascii="Times New Roman" w:hAnsi="Times New Roman"/>
          <w:sz w:val="28"/>
          <w:szCs w:val="28"/>
        </w:rPr>
        <w:t>являющимся главами крестьянских (фермерских) хозяйств</w:t>
      </w:r>
      <w:r>
        <w:rPr>
          <w:rFonts w:ascii="Times New Roman" w:hAnsi="Times New Roman"/>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в </w:t>
      </w:r>
      <w:r w:rsidRPr="00B0528D">
        <w:rPr>
          <w:rFonts w:ascii="Times New Roman" w:hAnsi="Times New Roman"/>
          <w:sz w:val="28"/>
          <w:szCs w:val="28"/>
        </w:rPr>
        <w:t>пункт</w:t>
      </w:r>
      <w:r>
        <w:rPr>
          <w:rFonts w:ascii="Times New Roman" w:hAnsi="Times New Roman"/>
          <w:sz w:val="28"/>
          <w:szCs w:val="28"/>
        </w:rPr>
        <w:t>е</w:t>
      </w:r>
      <w:r w:rsidRPr="00B0528D">
        <w:rPr>
          <w:rFonts w:ascii="Times New Roman" w:hAnsi="Times New Roman"/>
          <w:sz w:val="28"/>
          <w:szCs w:val="28"/>
        </w:rPr>
        <w:t xml:space="preserve"> 2</w:t>
      </w:r>
      <w:r>
        <w:rPr>
          <w:rFonts w:ascii="Times New Roman" w:hAnsi="Times New Roman"/>
          <w:sz w:val="28"/>
          <w:szCs w:val="28"/>
        </w:rPr>
        <w:t>:</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подпункт «в» после слова «продукции» дополнить словами «новыми (не бывшими в использовании).»;</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подпункт «ж» после слова «приобретение» дополнить словами «новых (не бывших в использовании)»;</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в</w:t>
      </w:r>
      <w:r w:rsidRPr="00B0528D">
        <w:rPr>
          <w:rFonts w:ascii="Times New Roman" w:hAnsi="Times New Roman"/>
          <w:sz w:val="28"/>
          <w:szCs w:val="28"/>
        </w:rPr>
        <w:t xml:space="preserve"> подпункте «з» слова «Правилами возмещения банками недополученных доходов» заменить словами «</w:t>
      </w:r>
      <w:r w:rsidRPr="00B30483">
        <w:rPr>
          <w:rFonts w:ascii="Times New Roman" w:hAnsi="Times New Roman"/>
          <w:sz w:val="28"/>
          <w:szCs w:val="28"/>
        </w:rPr>
        <w:t>Правилами предоставления из</w:t>
      </w:r>
      <w:r w:rsidRPr="006B0C74">
        <w:rPr>
          <w:rFonts w:ascii="Times New Roman" w:hAnsi="Times New Roman"/>
          <w:sz w:val="28"/>
          <w:szCs w:val="28"/>
        </w:rPr>
        <w:t xml:space="preserve"> федерального бюджета субсидий российским кредитным организациям, международным финансовым организациям и государственной корпорации развития </w:t>
      </w:r>
      <w:r>
        <w:rPr>
          <w:rFonts w:ascii="Times New Roman" w:hAnsi="Times New Roman"/>
          <w:sz w:val="28"/>
          <w:szCs w:val="28"/>
        </w:rPr>
        <w:t>«ВЭБ.РФ»</w:t>
      </w:r>
      <w:r w:rsidRPr="006B0C74">
        <w:rPr>
          <w:rFonts w:ascii="Times New Roman" w:hAnsi="Times New Roman"/>
          <w:sz w:val="28"/>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w:t>
      </w:r>
      <w:r>
        <w:rPr>
          <w:rFonts w:ascii="Times New Roman" w:hAnsi="Times New Roman"/>
          <w:sz w:val="28"/>
          <w:szCs w:val="28"/>
        </w:rPr>
        <w:t>№</w:t>
      </w:r>
      <w:r w:rsidRPr="006B0C74">
        <w:rPr>
          <w:rFonts w:ascii="Times New Roman" w:hAnsi="Times New Roman"/>
          <w:sz w:val="28"/>
          <w:szCs w:val="28"/>
        </w:rPr>
        <w:t xml:space="preserve"> 1528</w:t>
      </w:r>
      <w:r>
        <w:rPr>
          <w:rFonts w:ascii="Times New Roman" w:hAnsi="Times New Roman"/>
          <w:sz w:val="28"/>
          <w:szCs w:val="28"/>
        </w:rPr>
        <w:t>;»;</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подпункт «л» после слова «приобретение» дополнить словами «новых (не бывших в использовании)»;</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B30483">
        <w:rPr>
          <w:rFonts w:ascii="Times New Roman" w:hAnsi="Times New Roman"/>
          <w:sz w:val="28"/>
          <w:szCs w:val="28"/>
        </w:rPr>
        <w:t xml:space="preserve">в пункте 4 </w:t>
      </w:r>
      <w:r w:rsidRPr="00B30483">
        <w:rPr>
          <w:rFonts w:ascii="PT Astra Serif" w:hAnsi="PT Astra Serif" w:cs="PT Astra Serif"/>
          <w:sz w:val="28"/>
          <w:szCs w:val="28"/>
        </w:rPr>
        <w:t>второе и третье предложения исключить;</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пункт 5 изложить в следующей редакции:</w:t>
      </w:r>
    </w:p>
    <w:p w:rsidR="00AC35F1" w:rsidRPr="00F45BF8" w:rsidRDefault="00AC35F1" w:rsidP="00AC35F1">
      <w:pPr>
        <w:pStyle w:val="ae"/>
        <w:ind w:firstLine="709"/>
        <w:jc w:val="both"/>
        <w:rPr>
          <w:rFonts w:ascii="PT Astra Serif" w:hAnsi="PT Astra Serif" w:cs="PT Astra Serif"/>
          <w:sz w:val="28"/>
          <w:szCs w:val="28"/>
        </w:rPr>
      </w:pPr>
      <w:r>
        <w:rPr>
          <w:rFonts w:ascii="PT Astra Serif" w:hAnsi="PT Astra Serif" w:cs="PT Astra Serif"/>
          <w:sz w:val="28"/>
          <w:szCs w:val="28"/>
        </w:rPr>
        <w:t>«5. П</w:t>
      </w:r>
      <w:r w:rsidRPr="006B0C74">
        <w:rPr>
          <w:rFonts w:ascii="Times New Roman" w:hAnsi="Times New Roman"/>
          <w:sz w:val="28"/>
          <w:szCs w:val="28"/>
        </w:rPr>
        <w:t xml:space="preserve">олучатели гранта </w:t>
      </w:r>
      <w:r>
        <w:rPr>
          <w:rFonts w:ascii="Times New Roman" w:hAnsi="Times New Roman"/>
          <w:sz w:val="28"/>
          <w:szCs w:val="28"/>
        </w:rPr>
        <w:t>«</w:t>
      </w:r>
      <w:r w:rsidRPr="006B0C74">
        <w:rPr>
          <w:rFonts w:ascii="Times New Roman" w:hAnsi="Times New Roman"/>
          <w:sz w:val="28"/>
          <w:szCs w:val="28"/>
        </w:rPr>
        <w:t>Агростартап</w:t>
      </w:r>
      <w:r>
        <w:rPr>
          <w:rFonts w:ascii="Times New Roman" w:hAnsi="Times New Roman"/>
          <w:sz w:val="28"/>
          <w:szCs w:val="28"/>
        </w:rPr>
        <w:t>»</w:t>
      </w:r>
      <w:r w:rsidRPr="006B0C74">
        <w:rPr>
          <w:rFonts w:ascii="Times New Roman" w:hAnsi="Times New Roman"/>
          <w:sz w:val="28"/>
          <w:szCs w:val="28"/>
        </w:rPr>
        <w:t>,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w:t>
      </w:r>
      <w:r>
        <w:rPr>
          <w:rFonts w:ascii="Times New Roman" w:hAnsi="Times New Roman"/>
          <w:sz w:val="28"/>
          <w:szCs w:val="28"/>
        </w:rPr>
        <w:t>ты получения предыдущего гранта.»;</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в подпункте «ц» пункта 7 слово «кооперативе» заменить словами «КФХ/ИП»;</w:t>
      </w:r>
    </w:p>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 </w:t>
      </w:r>
      <w:r>
        <w:rPr>
          <w:rFonts w:ascii="PT Astra Serif" w:hAnsi="PT Astra Serif" w:cs="PT Astra Serif"/>
          <w:sz w:val="28"/>
          <w:szCs w:val="28"/>
        </w:rPr>
        <w:tab/>
        <w:t>в подпункте «г» пункта 9 слово «кооператив» заменить словами «КФХ/ИП»;</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lastRenderedPageBreak/>
        <w:t>в пункте 11 слова «номер идентификационного учета,» исключить;</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в абзаце 2 пункта 12 слова «номер идентификационного учета,» исключить;</w:t>
      </w:r>
    </w:p>
    <w:p w:rsidR="00AC35F1" w:rsidRPr="00B0528D" w:rsidRDefault="00AC35F1" w:rsidP="00AC35F1">
      <w:pPr>
        <w:pStyle w:val="ae"/>
        <w:ind w:firstLine="709"/>
        <w:jc w:val="both"/>
        <w:rPr>
          <w:rFonts w:ascii="Times New Roman" w:hAnsi="Times New Roman"/>
          <w:sz w:val="28"/>
          <w:szCs w:val="28"/>
        </w:rPr>
      </w:pPr>
      <w:r w:rsidRPr="00B0528D">
        <w:rPr>
          <w:rFonts w:ascii="Times New Roman" w:hAnsi="Times New Roman"/>
          <w:sz w:val="28"/>
          <w:szCs w:val="28"/>
        </w:rPr>
        <w:t xml:space="preserve">дополнить пунктом 19 следующего содержания: </w:t>
      </w:r>
    </w:p>
    <w:p w:rsidR="00AC35F1" w:rsidRPr="007F6E96" w:rsidRDefault="00AC35F1" w:rsidP="00AC35F1">
      <w:pPr>
        <w:pStyle w:val="ae"/>
        <w:ind w:firstLine="709"/>
        <w:jc w:val="both"/>
        <w:rPr>
          <w:rFonts w:ascii="Times New Roman" w:hAnsi="Times New Roman"/>
          <w:sz w:val="28"/>
          <w:szCs w:val="28"/>
          <w:highlight w:val="yellow"/>
        </w:rPr>
      </w:pPr>
      <w:r w:rsidRPr="00B0528D">
        <w:rPr>
          <w:rFonts w:ascii="Times New Roman" w:hAnsi="Times New Roman"/>
          <w:sz w:val="28"/>
          <w:szCs w:val="28"/>
        </w:rPr>
        <w:t>«19.</w:t>
      </w:r>
      <w:r>
        <w:rPr>
          <w:rFonts w:ascii="Times New Roman" w:hAnsi="Times New Roman"/>
          <w:sz w:val="28"/>
          <w:szCs w:val="28"/>
        </w:rPr>
        <w:t xml:space="preserve"> Грантополучатель обязан </w:t>
      </w:r>
      <w:r w:rsidRPr="007F6E96">
        <w:rPr>
          <w:rFonts w:ascii="Times New Roman" w:hAnsi="Times New Roman"/>
          <w:sz w:val="28"/>
          <w:szCs w:val="28"/>
        </w:rPr>
        <w:t>обеспечить ежегодный прирост объема производства сельскохозяйственной продукции в течение не менее че</w:t>
      </w:r>
      <w:r>
        <w:rPr>
          <w:rFonts w:ascii="Times New Roman" w:hAnsi="Times New Roman"/>
          <w:sz w:val="28"/>
          <w:szCs w:val="28"/>
        </w:rPr>
        <w:t>м 5 лет с даты получения гранта.»;</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е) в Приложении № 3 к указанному Порядку:</w:t>
      </w:r>
    </w:p>
    <w:p w:rsidR="00AC35F1" w:rsidRPr="003C2DC0" w:rsidRDefault="00AC35F1" w:rsidP="00AC35F1">
      <w:pPr>
        <w:pStyle w:val="ae"/>
        <w:ind w:firstLine="709"/>
        <w:jc w:val="both"/>
        <w:rPr>
          <w:rFonts w:ascii="Times New Roman" w:hAnsi="Times New Roman"/>
          <w:sz w:val="28"/>
          <w:szCs w:val="28"/>
        </w:rPr>
      </w:pPr>
      <w:r w:rsidRPr="003C2DC0">
        <w:rPr>
          <w:rFonts w:ascii="Times New Roman" w:hAnsi="Times New Roman"/>
          <w:sz w:val="28"/>
          <w:szCs w:val="28"/>
        </w:rPr>
        <w:t>пункт 1 после слова «предпринимателей» дополнить словами «, являющихся главами крестьянских (фермерских) хозяйств,»;</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подпункт «б» пункта 2 после слова «объектов» дополнить словами «новыми (не бывшими в использовании)»;</w:t>
      </w:r>
    </w:p>
    <w:p w:rsidR="00AC35F1" w:rsidRPr="00F45BF8"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B30483">
        <w:rPr>
          <w:rFonts w:ascii="Times New Roman" w:hAnsi="Times New Roman"/>
          <w:sz w:val="28"/>
          <w:szCs w:val="28"/>
        </w:rPr>
        <w:t xml:space="preserve">в пункте 4 </w:t>
      </w:r>
      <w:r w:rsidRPr="00B30483">
        <w:rPr>
          <w:rFonts w:ascii="PT Astra Serif" w:hAnsi="PT Astra Serif" w:cs="PT Astra Serif"/>
          <w:sz w:val="28"/>
          <w:szCs w:val="28"/>
        </w:rPr>
        <w:t>второе и третье предложения исключить;</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в пункте 11 слова «номер идентификационного учета,» исключить;</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в пункте 12 слова «номер идентификационного учета,» исключить;</w:t>
      </w:r>
    </w:p>
    <w:p w:rsidR="00AC35F1" w:rsidRPr="00B0528D" w:rsidRDefault="00AC35F1" w:rsidP="00AC35F1">
      <w:pPr>
        <w:pStyle w:val="ae"/>
        <w:ind w:firstLine="709"/>
        <w:jc w:val="both"/>
        <w:rPr>
          <w:rFonts w:ascii="Times New Roman" w:hAnsi="Times New Roman"/>
          <w:sz w:val="28"/>
          <w:szCs w:val="28"/>
        </w:rPr>
      </w:pPr>
      <w:r w:rsidRPr="00B0528D">
        <w:rPr>
          <w:rFonts w:ascii="Times New Roman" w:hAnsi="Times New Roman"/>
          <w:sz w:val="28"/>
          <w:szCs w:val="28"/>
        </w:rPr>
        <w:t xml:space="preserve">дополнить пунктом 19 следующего содержания: </w:t>
      </w:r>
    </w:p>
    <w:p w:rsidR="00AC35F1" w:rsidRDefault="00AC35F1" w:rsidP="00AC35F1">
      <w:pPr>
        <w:pStyle w:val="ae"/>
        <w:ind w:firstLine="709"/>
        <w:jc w:val="both"/>
        <w:rPr>
          <w:rFonts w:ascii="Times New Roman" w:hAnsi="Times New Roman"/>
          <w:sz w:val="28"/>
          <w:szCs w:val="28"/>
        </w:rPr>
      </w:pPr>
      <w:r w:rsidRPr="00B0528D">
        <w:rPr>
          <w:rFonts w:ascii="Times New Roman" w:hAnsi="Times New Roman"/>
          <w:sz w:val="28"/>
          <w:szCs w:val="28"/>
        </w:rPr>
        <w:t>«19.</w:t>
      </w:r>
      <w:r>
        <w:rPr>
          <w:rFonts w:ascii="Times New Roman" w:hAnsi="Times New Roman"/>
          <w:sz w:val="28"/>
          <w:szCs w:val="28"/>
        </w:rPr>
        <w:t xml:space="preserve"> Грантополучатель обязан </w:t>
      </w:r>
      <w:r w:rsidRPr="007F6E96">
        <w:rPr>
          <w:rFonts w:ascii="Times New Roman" w:hAnsi="Times New Roman"/>
          <w:sz w:val="28"/>
          <w:szCs w:val="28"/>
        </w:rPr>
        <w:t>обеспечить ежегодный прирост объема производства сельскохозяйственной продукции в течение не менее че</w:t>
      </w:r>
      <w:r>
        <w:rPr>
          <w:rFonts w:ascii="Times New Roman" w:hAnsi="Times New Roman"/>
          <w:sz w:val="28"/>
          <w:szCs w:val="28"/>
        </w:rPr>
        <w:t>м 5 лет с даты получения гранта.»;</w:t>
      </w:r>
    </w:p>
    <w:p w:rsidR="00AC35F1" w:rsidRPr="007653FD"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7653FD">
        <w:rPr>
          <w:rFonts w:ascii="PT Astra Serif" w:hAnsi="PT Astra Serif"/>
          <w:sz w:val="28"/>
          <w:szCs w:val="28"/>
        </w:rPr>
        <w:t>ж</w:t>
      </w:r>
      <w:r w:rsidRPr="007653FD">
        <w:rPr>
          <w:rFonts w:ascii="PT Astra Serif" w:hAnsi="PT Astra Serif" w:cs="PT Astra Serif"/>
          <w:sz w:val="28"/>
          <w:szCs w:val="28"/>
        </w:rPr>
        <w:t>) Приложение № 4 к указанному Порядку изложить в следующей редакции:</w:t>
      </w:r>
    </w:p>
    <w:p w:rsidR="00AC35F1" w:rsidRDefault="00AC35F1" w:rsidP="00AC35F1">
      <w:pPr>
        <w:autoSpaceDE w:val="0"/>
        <w:autoSpaceDN w:val="0"/>
        <w:adjustRightInd w:val="0"/>
        <w:spacing w:after="0" w:line="240" w:lineRule="auto"/>
        <w:ind w:left="5387"/>
        <w:jc w:val="center"/>
        <w:outlineLvl w:val="0"/>
        <w:rPr>
          <w:rFonts w:ascii="PT Astra Serif" w:hAnsi="PT Astra Serif" w:cs="PT Astra Serif"/>
          <w:sz w:val="28"/>
          <w:szCs w:val="28"/>
        </w:rPr>
      </w:pPr>
      <w:r>
        <w:rPr>
          <w:rFonts w:ascii="PT Astra Serif" w:hAnsi="PT Astra Serif" w:cs="PT Astra Serif"/>
          <w:sz w:val="28"/>
          <w:szCs w:val="28"/>
        </w:rPr>
        <w:t>Приложение № 4</w:t>
      </w:r>
    </w:p>
    <w:p w:rsidR="00AC35F1" w:rsidRDefault="00AC35F1" w:rsidP="00AC35F1">
      <w:pPr>
        <w:autoSpaceDE w:val="0"/>
        <w:autoSpaceDN w:val="0"/>
        <w:adjustRightInd w:val="0"/>
        <w:spacing w:after="0" w:line="240" w:lineRule="auto"/>
        <w:ind w:left="5387"/>
        <w:jc w:val="center"/>
        <w:rPr>
          <w:rFonts w:ascii="PT Astra Serif" w:hAnsi="PT Astra Serif" w:cs="PT Astra Serif"/>
          <w:sz w:val="28"/>
          <w:szCs w:val="28"/>
        </w:rPr>
      </w:pPr>
      <w:r>
        <w:rPr>
          <w:rFonts w:ascii="PT Astra Serif" w:hAnsi="PT Astra Serif" w:cs="PT Astra Serif"/>
          <w:sz w:val="28"/>
          <w:szCs w:val="28"/>
        </w:rPr>
        <w:t>к Порядку предоставления грантов</w:t>
      </w:r>
    </w:p>
    <w:p w:rsidR="00AC35F1" w:rsidRDefault="00AC35F1" w:rsidP="00AC35F1">
      <w:pPr>
        <w:autoSpaceDE w:val="0"/>
        <w:autoSpaceDN w:val="0"/>
        <w:adjustRightInd w:val="0"/>
        <w:spacing w:after="0" w:line="240" w:lineRule="auto"/>
        <w:ind w:left="5387"/>
        <w:jc w:val="center"/>
        <w:rPr>
          <w:rFonts w:ascii="PT Astra Serif" w:hAnsi="PT Astra Serif" w:cs="PT Astra Serif"/>
          <w:sz w:val="28"/>
          <w:szCs w:val="28"/>
        </w:rPr>
      </w:pPr>
      <w:r>
        <w:rPr>
          <w:rFonts w:ascii="PT Astra Serif" w:hAnsi="PT Astra Serif" w:cs="PT Astra Serif"/>
          <w:sz w:val="28"/>
          <w:szCs w:val="28"/>
        </w:rPr>
        <w:t>в форме субсидий на развитие</w:t>
      </w:r>
    </w:p>
    <w:p w:rsidR="00AC35F1" w:rsidRDefault="00AC35F1" w:rsidP="00AC35F1">
      <w:pPr>
        <w:autoSpaceDE w:val="0"/>
        <w:autoSpaceDN w:val="0"/>
        <w:adjustRightInd w:val="0"/>
        <w:spacing w:after="0" w:line="240" w:lineRule="auto"/>
        <w:ind w:left="5387"/>
        <w:jc w:val="center"/>
        <w:rPr>
          <w:rFonts w:ascii="PT Astra Serif" w:hAnsi="PT Astra Serif" w:cs="PT Astra Serif"/>
          <w:sz w:val="28"/>
          <w:szCs w:val="28"/>
        </w:rPr>
      </w:pPr>
      <w:r>
        <w:rPr>
          <w:rFonts w:ascii="PT Astra Serif" w:hAnsi="PT Astra Serif" w:cs="PT Astra Serif"/>
          <w:sz w:val="28"/>
          <w:szCs w:val="28"/>
        </w:rPr>
        <w:t>малых форм хозяйствования</w:t>
      </w:r>
    </w:p>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Default="00AC35F1" w:rsidP="00AC35F1">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КРИТЕРИИ</w:t>
      </w:r>
    </w:p>
    <w:p w:rsidR="00AC35F1" w:rsidRDefault="00AC35F1" w:rsidP="00AC35F1">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оценки участников отбора на предоставление грантов на развитие малых форм хозяйствования</w:t>
      </w:r>
    </w:p>
    <w:p w:rsidR="00AC35F1" w:rsidRPr="003E0869" w:rsidRDefault="00AC35F1" w:rsidP="00AC35F1">
      <w:pPr>
        <w:autoSpaceDE w:val="0"/>
        <w:autoSpaceDN w:val="0"/>
        <w:adjustRightInd w:val="0"/>
        <w:spacing w:after="0" w:line="240" w:lineRule="auto"/>
        <w:jc w:val="both"/>
        <w:rPr>
          <w:rFonts w:ascii="PT Astra Serif" w:hAnsi="PT Astra Serif" w:cs="PT Astra Serif"/>
          <w:color w:val="C00000"/>
          <w:sz w:val="28"/>
          <w:szCs w:val="28"/>
        </w:rPr>
      </w:pPr>
    </w:p>
    <w:p w:rsidR="00AC35F1" w:rsidRDefault="00AC35F1" w:rsidP="00AC35F1">
      <w:pPr>
        <w:autoSpaceDE w:val="0"/>
        <w:autoSpaceDN w:val="0"/>
        <w:adjustRightInd w:val="0"/>
        <w:spacing w:after="0" w:line="240" w:lineRule="auto"/>
        <w:jc w:val="center"/>
        <w:outlineLvl w:val="0"/>
        <w:rPr>
          <w:rFonts w:ascii="PT Astra Serif" w:hAnsi="PT Astra Serif" w:cs="PT Astra Serif"/>
          <w:b/>
          <w:bCs/>
          <w:sz w:val="28"/>
          <w:szCs w:val="28"/>
        </w:rPr>
      </w:pPr>
      <w:r>
        <w:rPr>
          <w:rFonts w:ascii="PT Astra Serif" w:hAnsi="PT Astra Serif" w:cs="PT Astra Serif"/>
          <w:b/>
          <w:bCs/>
          <w:sz w:val="28"/>
          <w:szCs w:val="28"/>
        </w:rPr>
        <w:t>I. Критерии оценки заявок участников отбора</w:t>
      </w:r>
    </w:p>
    <w:p w:rsidR="00AC35F1" w:rsidRDefault="00AC35F1" w:rsidP="00AC35F1">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на предоставление гранта на развитие материально-технической базы</w:t>
      </w:r>
    </w:p>
    <w:p w:rsidR="00AC35F1" w:rsidRDefault="00AC35F1" w:rsidP="00AC35F1">
      <w:pPr>
        <w:autoSpaceDE w:val="0"/>
        <w:autoSpaceDN w:val="0"/>
        <w:adjustRightInd w:val="0"/>
        <w:spacing w:after="0" w:line="240" w:lineRule="auto"/>
        <w:jc w:val="both"/>
        <w:outlineLvl w:val="0"/>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
        <w:gridCol w:w="4248"/>
        <w:gridCol w:w="2439"/>
        <w:gridCol w:w="2380"/>
      </w:tblGrid>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 п/п</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Наименование критерия</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Показатели</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Оценка показателей, баллы</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Проект грантополучателя направлен на развитие:</w:t>
            </w:r>
          </w:p>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 xml:space="preserve">(в части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а также продуктов </w:t>
            </w:r>
            <w:r>
              <w:rPr>
                <w:rFonts w:ascii="PT Astra Serif" w:hAnsi="PT Astra Serif" w:cs="PT Astra Serif"/>
                <w:sz w:val="28"/>
                <w:szCs w:val="28"/>
              </w:rPr>
              <w:lastRenderedPageBreak/>
              <w:t>переработки указанной продукции)</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lastRenderedPageBreak/>
              <w:t>мясного, молочного скотоводства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овощеводства, картофелеводства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иное</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2.</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Планирование средств гранта на:</w:t>
            </w:r>
          </w:p>
        </w:tc>
        <w:tc>
          <w:tcPr>
            <w:tcW w:w="2439" w:type="dxa"/>
            <w:tcBorders>
              <w:top w:val="single" w:sz="4" w:space="0" w:color="auto"/>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строительство производственных объектов:</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приобретение и монтаж оборудования и техники для производственных объектов:</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иные направления затрат, указанные в пункте 2 приложения N 1 к Порядку:</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3.</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Дополнительное создание новых постоянных рабочих мест (ед.) на каждые 3 млн руб.</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3 ед. и более</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2 ед.</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1 ед.</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4.</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оборотов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10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5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3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1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5.</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Количество работников кооператива, зарегистрированных в Пенсионном фонде Российской Федерации в предшествующем финансовом году (человек)</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более 20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7 до 10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6.</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производственных объектов</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в собственности</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в аренде (с остаточным сроком аренды на дату подачи заявки не менее 5 лет)</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7.</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Доля собственных средств кооператива от стоимости проекта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более 60%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45% до 50%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8.</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Кооператив ранее не получал грант</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впервые</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9.</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Количество членов кооператива - сельскохозяйственных товаропроизводителей</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25</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10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10.</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Налоги, уплаченные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100000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w:t>
            </w:r>
            <w:r w:rsidRPr="007653FD">
              <w:rPr>
                <w:rFonts w:ascii="PT Astra Serif" w:hAnsi="PT Astra Serif" w:cs="PT Astra Serif"/>
                <w:sz w:val="28"/>
                <w:szCs w:val="28"/>
              </w:rPr>
              <w:t>выше 300000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11.</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писем в поддержку проекта грантополучателя от органов местного самоуправления муниципального образования (район) по месту нахождения кооператива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имеется</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12.</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 xml:space="preserve">Наличие наград в области сельского хозяйства, участие в </w:t>
            </w:r>
            <w:r>
              <w:rPr>
                <w:rFonts w:ascii="PT Astra Serif" w:hAnsi="PT Astra Serif" w:cs="PT Astra Serif"/>
                <w:sz w:val="28"/>
                <w:szCs w:val="28"/>
              </w:rPr>
              <w:lastRenderedPageBreak/>
              <w:t>сельскохозяйственных выставках, ярмарках</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lastRenderedPageBreak/>
              <w:t>имеется</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13</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Кооператив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Pr>
                <w:rFonts w:ascii="PT Astra Serif" w:hAnsi="PT Astra Serif" w:cs="PT Astra Serif"/>
                <w:sz w:val="28"/>
                <w:szCs w:val="28"/>
              </w:rPr>
              <w:t>Ташантинское</w:t>
            </w:r>
            <w:proofErr w:type="spellEnd"/>
            <w:r>
              <w:rPr>
                <w:rFonts w:ascii="PT Astra Serif" w:hAnsi="PT Astra Serif" w:cs="PT Astra Serif"/>
                <w:sz w:val="28"/>
                <w:szCs w:val="28"/>
              </w:rPr>
              <w:t xml:space="preserve"> сельское поселение Кош-</w:t>
            </w:r>
            <w:proofErr w:type="spellStart"/>
            <w:r>
              <w:rPr>
                <w:rFonts w:ascii="PT Astra Serif" w:hAnsi="PT Astra Serif" w:cs="PT Astra Serif"/>
                <w:sz w:val="28"/>
                <w:szCs w:val="28"/>
              </w:rPr>
              <w:t>Агачского</w:t>
            </w:r>
            <w:proofErr w:type="spellEnd"/>
            <w:r>
              <w:rPr>
                <w:rFonts w:ascii="PT Astra Serif" w:hAnsi="PT Astra Serif" w:cs="PT Astra Serif"/>
                <w:sz w:val="28"/>
                <w:szCs w:val="28"/>
              </w:rPr>
              <w:t xml:space="preserve"> района, </w:t>
            </w:r>
            <w:proofErr w:type="spellStart"/>
            <w:r>
              <w:rPr>
                <w:rFonts w:ascii="PT Astra Serif" w:hAnsi="PT Astra Serif" w:cs="PT Astra Serif"/>
                <w:sz w:val="28"/>
                <w:szCs w:val="28"/>
              </w:rPr>
              <w:t>Карагайское</w:t>
            </w:r>
            <w:proofErr w:type="spellEnd"/>
            <w:r>
              <w:rPr>
                <w:rFonts w:ascii="PT Astra Serif" w:hAnsi="PT Astra Serif" w:cs="PT Astra Serif"/>
                <w:sz w:val="28"/>
                <w:szCs w:val="28"/>
              </w:rPr>
              <w:t xml:space="preserve"> сельское поселение </w:t>
            </w:r>
            <w:proofErr w:type="spellStart"/>
            <w:r>
              <w:rPr>
                <w:rFonts w:ascii="PT Astra Serif" w:hAnsi="PT Astra Serif" w:cs="PT Astra Serif"/>
                <w:sz w:val="28"/>
                <w:szCs w:val="28"/>
              </w:rPr>
              <w:t>Усть-Коксинского</w:t>
            </w:r>
            <w:proofErr w:type="spellEnd"/>
            <w:r>
              <w:rPr>
                <w:rFonts w:ascii="PT Astra Serif" w:hAnsi="PT Astra Serif" w:cs="PT Astra Serif"/>
                <w:sz w:val="28"/>
                <w:szCs w:val="28"/>
              </w:rPr>
              <w:t xml:space="preserve"> района)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bl>
    <w:p w:rsidR="00AC35F1" w:rsidRDefault="00AC35F1" w:rsidP="00AC35F1">
      <w:pPr>
        <w:autoSpaceDE w:val="0"/>
        <w:autoSpaceDN w:val="0"/>
        <w:adjustRightInd w:val="0"/>
        <w:spacing w:after="0" w:line="240" w:lineRule="auto"/>
        <w:jc w:val="center"/>
        <w:outlineLvl w:val="0"/>
        <w:rPr>
          <w:rFonts w:ascii="PT Astra Serif" w:hAnsi="PT Astra Serif" w:cs="PT Astra Serif"/>
          <w:b/>
          <w:bCs/>
          <w:sz w:val="28"/>
          <w:szCs w:val="28"/>
        </w:rPr>
      </w:pPr>
    </w:p>
    <w:p w:rsidR="00AC35F1" w:rsidRDefault="00AC35F1" w:rsidP="00AC35F1">
      <w:pPr>
        <w:autoSpaceDE w:val="0"/>
        <w:autoSpaceDN w:val="0"/>
        <w:adjustRightInd w:val="0"/>
        <w:spacing w:after="0" w:line="240" w:lineRule="auto"/>
        <w:jc w:val="center"/>
        <w:outlineLvl w:val="0"/>
        <w:rPr>
          <w:rFonts w:ascii="PT Astra Serif" w:hAnsi="PT Astra Serif" w:cs="PT Astra Serif"/>
          <w:b/>
          <w:bCs/>
          <w:sz w:val="28"/>
          <w:szCs w:val="28"/>
        </w:rPr>
      </w:pPr>
      <w:r>
        <w:rPr>
          <w:rFonts w:ascii="PT Astra Serif" w:hAnsi="PT Astra Serif" w:cs="PT Astra Serif"/>
          <w:b/>
          <w:bCs/>
          <w:sz w:val="28"/>
          <w:szCs w:val="28"/>
        </w:rPr>
        <w:t>II. Критерии оценки заявок участников отбора</w:t>
      </w:r>
    </w:p>
    <w:p w:rsidR="00AC35F1" w:rsidRDefault="00AC35F1" w:rsidP="00AC35F1">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на предоставление гранта на развитие семейной фермы</w:t>
      </w:r>
    </w:p>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
        <w:gridCol w:w="4248"/>
        <w:gridCol w:w="2439"/>
        <w:gridCol w:w="2380"/>
      </w:tblGrid>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 п/п</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Наименование критерия</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Показатели</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Оценка показателей, баллы</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Проект грантополучателя направлен на развитие</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мясного скотоводства: разведение крупного рогатого скота, мелкого рогатого скота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молочного скотоводства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овощеводства, картофелеводства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иные виды животноводства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2.</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Планирование средств гранта на:</w:t>
            </w:r>
          </w:p>
        </w:tc>
        <w:tc>
          <w:tcPr>
            <w:tcW w:w="2439" w:type="dxa"/>
            <w:tcBorders>
              <w:top w:val="single" w:sz="4" w:space="0" w:color="auto"/>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строительство объектов для производства, хранения сельскохозяйственной продукции:</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приобретение племенных сельскохозяйственных животных:</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приобретение крупного рогатого скота молочного направления продуктивности:</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комплектацию объектов для производства, хранения сельскохозяйственной продукции оборудованием, сельскохозяйственной техникой и специализированным транспортом и их монтаж:</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 xml:space="preserve">иные направления затрат, указанные в </w:t>
            </w:r>
            <w:hyperlink r:id="rId7" w:history="1">
              <w:r w:rsidRPr="007653FD">
                <w:rPr>
                  <w:rFonts w:ascii="PT Astra Serif" w:hAnsi="PT Astra Serif" w:cs="PT Astra Serif"/>
                  <w:sz w:val="28"/>
                  <w:szCs w:val="28"/>
                </w:rPr>
                <w:t>пункте 2</w:t>
              </w:r>
            </w:hyperlink>
            <w:r w:rsidRPr="007653FD">
              <w:rPr>
                <w:rFonts w:ascii="PT Astra Serif" w:hAnsi="PT Astra Serif" w:cs="PT Astra Serif"/>
                <w:sz w:val="28"/>
                <w:szCs w:val="28"/>
              </w:rPr>
              <w:t xml:space="preserve"> приложения N 2 к Порядку:</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4.</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Доля собственных средств заявителя от стоимости проекта: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более 60%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45% до 50%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5.</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оборотов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5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3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1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500 тыс.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6.</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Заявитель ранее не получал грант</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не получал</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7.</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Налоги, уплаченные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300000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100000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8.</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писем в поддержку проекта грантополучателя от органов местного самоуправления муниципального образования (район) по месту нахождения семейной фермы</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имеется</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9.</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наград в области сельского хозяйства, участие в сельскохозяйственных выставках, ярмарках</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имеется</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10.</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 xml:space="preserve">Количество работников заявителя, зарегистрированных в </w:t>
            </w:r>
            <w:r>
              <w:rPr>
                <w:rFonts w:ascii="PT Astra Serif" w:hAnsi="PT Astra Serif" w:cs="PT Astra Serif"/>
                <w:sz w:val="28"/>
                <w:szCs w:val="28"/>
              </w:rPr>
              <w:lastRenderedPageBreak/>
              <w:t>Пенсионном фонде Российской Федерации в предшествующем финансовом году (человек)</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lastRenderedPageBreak/>
              <w:t>свыше 5</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3</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11</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Семейная ферма зарегистрирована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Pr>
                <w:rFonts w:ascii="PT Astra Serif" w:hAnsi="PT Astra Serif" w:cs="PT Astra Serif"/>
                <w:sz w:val="28"/>
                <w:szCs w:val="28"/>
              </w:rPr>
              <w:t>Ташантинское</w:t>
            </w:r>
            <w:proofErr w:type="spellEnd"/>
            <w:r>
              <w:rPr>
                <w:rFonts w:ascii="PT Astra Serif" w:hAnsi="PT Astra Serif" w:cs="PT Astra Serif"/>
                <w:sz w:val="28"/>
                <w:szCs w:val="28"/>
              </w:rPr>
              <w:t xml:space="preserve"> сельское поселение Кош-</w:t>
            </w:r>
            <w:proofErr w:type="spellStart"/>
            <w:r>
              <w:rPr>
                <w:rFonts w:ascii="PT Astra Serif" w:hAnsi="PT Astra Serif" w:cs="PT Astra Serif"/>
                <w:sz w:val="28"/>
                <w:szCs w:val="28"/>
              </w:rPr>
              <w:t>Агачского</w:t>
            </w:r>
            <w:proofErr w:type="spellEnd"/>
            <w:r>
              <w:rPr>
                <w:rFonts w:ascii="PT Astra Serif" w:hAnsi="PT Astra Serif" w:cs="PT Astra Serif"/>
                <w:sz w:val="28"/>
                <w:szCs w:val="28"/>
              </w:rPr>
              <w:t xml:space="preserve"> района, </w:t>
            </w:r>
            <w:proofErr w:type="spellStart"/>
            <w:r>
              <w:rPr>
                <w:rFonts w:ascii="PT Astra Serif" w:hAnsi="PT Astra Serif" w:cs="PT Astra Serif"/>
                <w:sz w:val="28"/>
                <w:szCs w:val="28"/>
              </w:rPr>
              <w:t>Карагайское</w:t>
            </w:r>
            <w:proofErr w:type="spellEnd"/>
            <w:r>
              <w:rPr>
                <w:rFonts w:ascii="PT Astra Serif" w:hAnsi="PT Astra Serif" w:cs="PT Astra Serif"/>
                <w:sz w:val="28"/>
                <w:szCs w:val="28"/>
              </w:rPr>
              <w:t xml:space="preserve"> сельское поселение </w:t>
            </w:r>
            <w:proofErr w:type="spellStart"/>
            <w:r>
              <w:rPr>
                <w:rFonts w:ascii="PT Astra Serif" w:hAnsi="PT Astra Serif" w:cs="PT Astra Serif"/>
                <w:sz w:val="28"/>
                <w:szCs w:val="28"/>
              </w:rPr>
              <w:t>Усть-Коксинского</w:t>
            </w:r>
            <w:proofErr w:type="spellEnd"/>
            <w:r>
              <w:rPr>
                <w:rFonts w:ascii="PT Astra Serif" w:hAnsi="PT Astra Serif" w:cs="PT Astra Serif"/>
                <w:sz w:val="28"/>
                <w:szCs w:val="28"/>
              </w:rPr>
              <w:t xml:space="preserve"> района)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bl>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Default="00AC35F1" w:rsidP="00AC35F1">
      <w:pPr>
        <w:autoSpaceDE w:val="0"/>
        <w:autoSpaceDN w:val="0"/>
        <w:adjustRightInd w:val="0"/>
        <w:spacing w:after="0" w:line="240" w:lineRule="auto"/>
        <w:jc w:val="center"/>
        <w:outlineLvl w:val="0"/>
        <w:rPr>
          <w:rFonts w:ascii="PT Astra Serif" w:hAnsi="PT Astra Serif" w:cs="PT Astra Serif"/>
          <w:b/>
          <w:bCs/>
          <w:sz w:val="28"/>
          <w:szCs w:val="28"/>
        </w:rPr>
      </w:pPr>
      <w:r>
        <w:rPr>
          <w:rFonts w:ascii="PT Astra Serif" w:hAnsi="PT Astra Serif" w:cs="PT Astra Serif"/>
          <w:b/>
          <w:bCs/>
          <w:sz w:val="28"/>
          <w:szCs w:val="28"/>
        </w:rPr>
        <w:t>III. Критерии оценки заявок участников отбора</w:t>
      </w:r>
    </w:p>
    <w:p w:rsidR="00AC35F1" w:rsidRDefault="00AC35F1" w:rsidP="00AC35F1">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на предоставление гранта «</w:t>
      </w:r>
      <w:proofErr w:type="spellStart"/>
      <w:r>
        <w:rPr>
          <w:rFonts w:ascii="PT Astra Serif" w:hAnsi="PT Astra Serif" w:cs="PT Astra Serif"/>
          <w:b/>
          <w:bCs/>
          <w:sz w:val="28"/>
          <w:szCs w:val="28"/>
        </w:rPr>
        <w:t>Агропрогресс</w:t>
      </w:r>
      <w:proofErr w:type="spellEnd"/>
      <w:r>
        <w:rPr>
          <w:rFonts w:ascii="PT Astra Serif" w:hAnsi="PT Astra Serif" w:cs="PT Astra Serif"/>
          <w:b/>
          <w:bCs/>
          <w:sz w:val="28"/>
          <w:szCs w:val="28"/>
        </w:rPr>
        <w:t>»</w:t>
      </w:r>
    </w:p>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
        <w:gridCol w:w="4248"/>
        <w:gridCol w:w="2439"/>
        <w:gridCol w:w="2380"/>
      </w:tblGrid>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 п/п</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Наименование критерия</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Показатели</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Оценка показателей, баллы</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Направление развития</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разведение крупного рогатого скота, мелкого рогатого скота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молочного скотоводства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овощеводства, картофелеводства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иные виды животноводства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2.</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Планирование средств гранта на:</w:t>
            </w:r>
          </w:p>
        </w:tc>
        <w:tc>
          <w:tcPr>
            <w:tcW w:w="2439"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приобретение племенных сельскохозяйственных животных: крупный рогатый скот:</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приобретение крупного рогатого скота молочного направления продуктивности:</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строительство, объектов для производства, хранения и переработки сельскохозяйственной продукции:</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w:t>
            </w:r>
            <w:r>
              <w:rPr>
                <w:rFonts w:ascii="PT Astra Serif" w:hAnsi="PT Astra Serif" w:cs="PT Astra Serif"/>
                <w:sz w:val="28"/>
                <w:szCs w:val="28"/>
              </w:rPr>
              <w:lastRenderedPageBreak/>
              <w:t>ым транспортом и их монтаж:</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приобретение автономных источников электро- и газоснабжения, обустройство автономных источников водоснабжения:</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 xml:space="preserve">иные направления затрат, указанные в </w:t>
            </w:r>
            <w:hyperlink r:id="rId8" w:history="1">
              <w:r w:rsidRPr="005105B9">
                <w:rPr>
                  <w:rFonts w:ascii="PT Astra Serif" w:hAnsi="PT Astra Serif" w:cs="PT Astra Serif"/>
                  <w:sz w:val="28"/>
                  <w:szCs w:val="28"/>
                </w:rPr>
                <w:t>пункте 2</w:t>
              </w:r>
            </w:hyperlink>
            <w:r>
              <w:rPr>
                <w:rFonts w:ascii="PT Astra Serif" w:hAnsi="PT Astra Serif" w:cs="PT Astra Serif"/>
                <w:sz w:val="28"/>
                <w:szCs w:val="28"/>
              </w:rPr>
              <w:t xml:space="preserve"> приложения № 3 к Порядку:</w:t>
            </w:r>
          </w:p>
        </w:tc>
        <w:tc>
          <w:tcPr>
            <w:tcW w:w="2380" w:type="dxa"/>
            <w:tcBorders>
              <w:top w:val="single" w:sz="4" w:space="0" w:color="auto"/>
              <w:left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3.</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оборотов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свыше 10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свыше 5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свыше 1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4.</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Заявитель ранее не получал грант</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не получал</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5.</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Заявитель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Pr>
                <w:rFonts w:ascii="PT Astra Serif" w:hAnsi="PT Astra Serif" w:cs="PT Astra Serif"/>
                <w:sz w:val="28"/>
                <w:szCs w:val="28"/>
              </w:rPr>
              <w:t>Ташантинское</w:t>
            </w:r>
            <w:proofErr w:type="spellEnd"/>
            <w:r>
              <w:rPr>
                <w:rFonts w:ascii="PT Astra Serif" w:hAnsi="PT Astra Serif" w:cs="PT Astra Serif"/>
                <w:sz w:val="28"/>
                <w:szCs w:val="28"/>
              </w:rPr>
              <w:t xml:space="preserve"> сельское поселение Кош-</w:t>
            </w:r>
            <w:proofErr w:type="spellStart"/>
            <w:r>
              <w:rPr>
                <w:rFonts w:ascii="PT Astra Serif" w:hAnsi="PT Astra Serif" w:cs="PT Astra Serif"/>
                <w:sz w:val="28"/>
                <w:szCs w:val="28"/>
              </w:rPr>
              <w:t>Агачского</w:t>
            </w:r>
            <w:proofErr w:type="spellEnd"/>
            <w:r>
              <w:rPr>
                <w:rFonts w:ascii="PT Astra Serif" w:hAnsi="PT Astra Serif" w:cs="PT Astra Serif"/>
                <w:sz w:val="28"/>
                <w:szCs w:val="28"/>
              </w:rPr>
              <w:t xml:space="preserve"> района, </w:t>
            </w:r>
            <w:proofErr w:type="spellStart"/>
            <w:r>
              <w:rPr>
                <w:rFonts w:ascii="PT Astra Serif" w:hAnsi="PT Astra Serif" w:cs="PT Astra Serif"/>
                <w:sz w:val="28"/>
                <w:szCs w:val="28"/>
              </w:rPr>
              <w:t>Карагайское</w:t>
            </w:r>
            <w:proofErr w:type="spellEnd"/>
            <w:r>
              <w:rPr>
                <w:rFonts w:ascii="PT Astra Serif" w:hAnsi="PT Astra Serif" w:cs="PT Astra Serif"/>
                <w:sz w:val="28"/>
                <w:szCs w:val="28"/>
              </w:rPr>
              <w:t xml:space="preserve"> сельское поселение </w:t>
            </w:r>
            <w:proofErr w:type="spellStart"/>
            <w:r>
              <w:rPr>
                <w:rFonts w:ascii="PT Astra Serif" w:hAnsi="PT Astra Serif" w:cs="PT Astra Serif"/>
                <w:sz w:val="28"/>
                <w:szCs w:val="28"/>
              </w:rPr>
              <w:t>Усть-Коксинского</w:t>
            </w:r>
            <w:proofErr w:type="spellEnd"/>
            <w:r>
              <w:rPr>
                <w:rFonts w:ascii="PT Astra Serif" w:hAnsi="PT Astra Serif" w:cs="PT Astra Serif"/>
                <w:sz w:val="28"/>
                <w:szCs w:val="28"/>
              </w:rPr>
              <w:t xml:space="preserve"> района)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bl>
    <w:p w:rsidR="00AC35F1" w:rsidRPr="00457B99" w:rsidRDefault="00AC35F1" w:rsidP="00AC35F1">
      <w:pPr>
        <w:tabs>
          <w:tab w:val="left" w:pos="993"/>
        </w:tabs>
        <w:spacing w:after="0" w:line="240" w:lineRule="auto"/>
        <w:jc w:val="both"/>
        <w:rPr>
          <w:rFonts w:ascii="PT Astra Serif" w:hAnsi="PT Astra Serif"/>
          <w:sz w:val="28"/>
          <w:szCs w:val="28"/>
        </w:rPr>
      </w:pPr>
      <w:r w:rsidRPr="00457B99">
        <w:rPr>
          <w:rFonts w:ascii="PT Astra Serif" w:hAnsi="PT Astra Serif" w:cs="PT Astra Serif"/>
          <w:sz w:val="28"/>
          <w:szCs w:val="28"/>
        </w:rPr>
        <w:t>»;</w:t>
      </w:r>
    </w:p>
    <w:p w:rsidR="00AC35F1" w:rsidRDefault="00AC35F1" w:rsidP="00AC35F1">
      <w:pPr>
        <w:pStyle w:val="a6"/>
        <w:numPr>
          <w:ilvl w:val="0"/>
          <w:numId w:val="19"/>
        </w:numPr>
        <w:tabs>
          <w:tab w:val="left" w:pos="993"/>
        </w:tabs>
        <w:spacing w:after="0" w:line="240" w:lineRule="auto"/>
        <w:ind w:left="0" w:firstLine="709"/>
        <w:jc w:val="both"/>
        <w:rPr>
          <w:rFonts w:ascii="PT Astra Serif" w:hAnsi="PT Astra Serif"/>
          <w:sz w:val="28"/>
          <w:szCs w:val="28"/>
        </w:rPr>
      </w:pPr>
      <w:r w:rsidRPr="001F674A">
        <w:rPr>
          <w:rFonts w:ascii="PT Astra Serif" w:hAnsi="PT Astra Serif"/>
          <w:sz w:val="28"/>
          <w:szCs w:val="28"/>
        </w:rPr>
        <w:t>Внести в постановление Правительства Республики Алтай</w:t>
      </w:r>
      <w:r w:rsidRPr="001F674A">
        <w:rPr>
          <w:rFonts w:ascii="PT Astra Serif" w:hAnsi="PT Astra Serif"/>
          <w:sz w:val="28"/>
          <w:szCs w:val="28"/>
        </w:rPr>
        <w:br/>
        <w:t>от 31 мая 2021 г. № 144 «Об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 следующие изменения:</w:t>
      </w:r>
    </w:p>
    <w:p w:rsidR="00AC35F1" w:rsidRDefault="00AC35F1" w:rsidP="00AC35F1">
      <w:pPr>
        <w:pStyle w:val="a6"/>
        <w:spacing w:after="0" w:line="240" w:lineRule="auto"/>
        <w:ind w:left="709"/>
        <w:jc w:val="both"/>
        <w:rPr>
          <w:rFonts w:ascii="PT Astra Serif" w:hAnsi="PT Astra Serif"/>
          <w:sz w:val="28"/>
          <w:szCs w:val="28"/>
        </w:rPr>
      </w:pPr>
      <w:r>
        <w:rPr>
          <w:rFonts w:ascii="PT Astra Serif" w:hAnsi="PT Astra Serif"/>
          <w:sz w:val="28"/>
          <w:szCs w:val="28"/>
        </w:rPr>
        <w:t>а) пункт 1 дополнить абзацем пятым следующего содержания:</w:t>
      </w:r>
    </w:p>
    <w:p w:rsidR="00AC35F1" w:rsidRPr="007D6F5C" w:rsidRDefault="00AC35F1" w:rsidP="00AC35F1">
      <w:pPr>
        <w:tabs>
          <w:tab w:val="left" w:pos="709"/>
        </w:tabs>
        <w:spacing w:after="0" w:line="240" w:lineRule="auto"/>
        <w:jc w:val="both"/>
        <w:rPr>
          <w:rFonts w:ascii="PT Astra Serif" w:hAnsi="PT Astra Serif"/>
          <w:sz w:val="28"/>
          <w:szCs w:val="28"/>
        </w:rPr>
      </w:pPr>
      <w:r>
        <w:rPr>
          <w:rFonts w:ascii="PT Astra Serif" w:hAnsi="PT Astra Serif"/>
          <w:sz w:val="28"/>
          <w:szCs w:val="28"/>
        </w:rPr>
        <w:tab/>
        <w:t>«Порядок предоставления субсидий переработчикам.»;</w:t>
      </w:r>
    </w:p>
    <w:p w:rsidR="00AC35F1" w:rsidRPr="001F674A" w:rsidRDefault="00AC35F1" w:rsidP="00AC35F1">
      <w:pPr>
        <w:pStyle w:val="ae"/>
        <w:ind w:firstLine="709"/>
        <w:jc w:val="both"/>
        <w:rPr>
          <w:rFonts w:ascii="PT Astra Serif" w:hAnsi="PT Astra Serif"/>
          <w:sz w:val="28"/>
          <w:szCs w:val="28"/>
        </w:rPr>
      </w:pPr>
      <w:r>
        <w:rPr>
          <w:rFonts w:ascii="PT Astra Serif" w:hAnsi="PT Astra Serif"/>
          <w:sz w:val="28"/>
          <w:szCs w:val="28"/>
        </w:rPr>
        <w:t xml:space="preserve">б) </w:t>
      </w:r>
      <w:r w:rsidRPr="001F674A">
        <w:rPr>
          <w:rFonts w:ascii="PT Astra Serif" w:hAnsi="PT Astra Serif"/>
          <w:sz w:val="28"/>
          <w:szCs w:val="28"/>
        </w:rPr>
        <w:t>в Порядке предоставления грантов в форме субсидий «Агростартап», утвержденном указанным Постановлением:</w:t>
      </w:r>
    </w:p>
    <w:p w:rsidR="00AC35F1" w:rsidRPr="001F674A" w:rsidRDefault="00AC35F1" w:rsidP="00AC35F1">
      <w:pPr>
        <w:pStyle w:val="ae"/>
        <w:ind w:firstLine="705"/>
        <w:jc w:val="both"/>
        <w:rPr>
          <w:rFonts w:ascii="PT Astra Serif" w:hAnsi="PT Astra Serif"/>
          <w:sz w:val="28"/>
          <w:szCs w:val="28"/>
        </w:rPr>
      </w:pPr>
      <w:r w:rsidRPr="001F674A">
        <w:rPr>
          <w:rFonts w:ascii="PT Astra Serif" w:hAnsi="PT Astra Serif"/>
          <w:sz w:val="28"/>
          <w:szCs w:val="28"/>
        </w:rPr>
        <w:t xml:space="preserve">пункт 7 раздела </w:t>
      </w:r>
      <w:r w:rsidRPr="001F674A">
        <w:rPr>
          <w:rFonts w:ascii="PT Astra Serif" w:hAnsi="PT Astra Serif"/>
          <w:sz w:val="28"/>
          <w:szCs w:val="28"/>
          <w:lang w:val="en-US"/>
        </w:rPr>
        <w:t>I</w:t>
      </w:r>
      <w:r w:rsidRPr="001F674A">
        <w:rPr>
          <w:rFonts w:ascii="PT Astra Serif" w:hAnsi="PT Astra Serif"/>
          <w:sz w:val="28"/>
          <w:szCs w:val="28"/>
        </w:rPr>
        <w:t xml:space="preserve"> слова «при формировании проекта закона о бюджете (проекта закона о внесении изменений в закон о бюджете) в раздел «Бюджет» заменить словами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AC35F1" w:rsidRPr="001F674A"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sidRPr="001F674A">
        <w:rPr>
          <w:rFonts w:ascii="PT Astra Serif" w:hAnsi="PT Astra Serif" w:cs="PT Astra Serif"/>
          <w:sz w:val="28"/>
          <w:szCs w:val="28"/>
        </w:rPr>
        <w:t xml:space="preserve">в абзаце 1 пункта 10 раздела </w:t>
      </w:r>
      <w:r w:rsidRPr="001F674A">
        <w:rPr>
          <w:rFonts w:ascii="PT Astra Serif" w:hAnsi="PT Astra Serif" w:cs="PT Astra Serif"/>
          <w:sz w:val="28"/>
          <w:szCs w:val="28"/>
          <w:lang w:val="en-US"/>
        </w:rPr>
        <w:t>II</w:t>
      </w:r>
      <w:r w:rsidRPr="001F674A">
        <w:rPr>
          <w:rFonts w:ascii="PT Astra Serif" w:hAnsi="PT Astra Serif" w:cs="PT Astra Serif"/>
          <w:sz w:val="28"/>
          <w:szCs w:val="28"/>
        </w:rPr>
        <w:t xml:space="preserve"> после слов «На дату подачи заявки» добавить слова «(не ранее чем на первое число месяца, в котором подана заявка)»;</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 xml:space="preserve">раздел </w:t>
      </w:r>
      <w:r w:rsidRPr="001F674A">
        <w:rPr>
          <w:rFonts w:ascii="PT Astra Serif" w:hAnsi="PT Astra Serif"/>
          <w:sz w:val="28"/>
          <w:szCs w:val="28"/>
          <w:lang w:val="en-US"/>
        </w:rPr>
        <w:t>III</w:t>
      </w:r>
      <w:r w:rsidRPr="001F674A">
        <w:rPr>
          <w:rFonts w:ascii="PT Astra Serif" w:hAnsi="PT Astra Serif"/>
          <w:sz w:val="28"/>
          <w:szCs w:val="28"/>
        </w:rPr>
        <w:t xml:space="preserve"> дополнить пунктами 26.1 и 26.2 следующего содержания:</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«26.1 В случае призыва грантополучателя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признание проекта создания и (или) развития хозяйства завершенным, в случае если средства гранта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 xml:space="preserve">обеспечение возврата средств гранта в бюджет субъекта Российской Федерации, из которого были перечислены средства гранта, в объеме </w:t>
      </w:r>
      <w:r w:rsidRPr="001F674A">
        <w:rPr>
          <w:rFonts w:ascii="PT Astra Serif" w:hAnsi="PT Astra Serif"/>
          <w:sz w:val="28"/>
          <w:szCs w:val="28"/>
        </w:rPr>
        <w:lastRenderedPageBreak/>
        <w:t>неиспользованных средств гранта, в случае если средства гранта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 xml:space="preserve">Указанные в абзацах втором и третьем настоящего пункта решения принимаются Министерством не позднее 3 рабочих дней со дня представления грантополучателем заявления и документа, подтверждающего призыв на военную службу, и (или) в соответствии с полученными от призывной комиссии по мобилизации Республики Алтай (муниципального образования), которой грантополучатель призывался на военную службу, сведениями о призыве грантополучателя на военную службу. </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Министерство направляет/вручает принятое по заявлению решение не позднее следующего за днем его принятия рабочего дня.</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26.2.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AC35F1" w:rsidRPr="001F674A" w:rsidRDefault="00AC35F1" w:rsidP="00AC35F1">
      <w:pPr>
        <w:pStyle w:val="ae"/>
        <w:ind w:firstLine="705"/>
        <w:jc w:val="both"/>
        <w:rPr>
          <w:rFonts w:ascii="PT Astra Serif" w:hAnsi="PT Astra Serif"/>
          <w:sz w:val="28"/>
          <w:szCs w:val="28"/>
        </w:rPr>
      </w:pPr>
      <w:r w:rsidRPr="001F674A">
        <w:rPr>
          <w:rFonts w:ascii="PT Astra Serif" w:hAnsi="PT Astra Serif"/>
          <w:sz w:val="28"/>
          <w:szCs w:val="28"/>
        </w:rPr>
        <w:t xml:space="preserve">в пункте 45 </w:t>
      </w:r>
      <w:r w:rsidRPr="00C51DBB">
        <w:rPr>
          <w:rFonts w:ascii="PT Astra Serif" w:hAnsi="PT Astra Serif"/>
          <w:sz w:val="28"/>
          <w:szCs w:val="28"/>
        </w:rPr>
        <w:t>раздела</w:t>
      </w:r>
      <w:r>
        <w:rPr>
          <w:rFonts w:ascii="PT Astra Serif" w:hAnsi="PT Astra Serif"/>
          <w:sz w:val="28"/>
          <w:szCs w:val="28"/>
        </w:rPr>
        <w:t xml:space="preserve"> </w:t>
      </w:r>
      <w:r>
        <w:rPr>
          <w:rFonts w:ascii="PT Astra Serif" w:hAnsi="PT Astra Serif"/>
          <w:sz w:val="28"/>
          <w:szCs w:val="28"/>
          <w:lang w:val="en-US"/>
        </w:rPr>
        <w:t>V</w:t>
      </w:r>
      <w:r w:rsidRPr="001F674A">
        <w:rPr>
          <w:rFonts w:ascii="PT Astra Serif" w:hAnsi="PT Astra Serif"/>
          <w:sz w:val="28"/>
          <w:szCs w:val="28"/>
        </w:rPr>
        <w:t xml:space="preserve"> слова «В случае выявления Министерством или органами финансового контроля нарушений грантополучателем условий и порядка предоставления гранта, установленных настоящим Порядком» заменить словами «В случае выявления по фактам проверок, проведенных Министерством или органом финансового контроля, нарушений грантополучателем условий, установленных при предоставлении гранта»</w:t>
      </w:r>
    </w:p>
    <w:p w:rsidR="00AC35F1"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sz w:val="28"/>
          <w:szCs w:val="28"/>
        </w:rPr>
        <w:t xml:space="preserve">абзац первый пункта 9 Приложения № 1 к указанному Порядку после слов «на приобретение» дополнить словами </w:t>
      </w:r>
      <w:r>
        <w:rPr>
          <w:rFonts w:ascii="PT Astra Serif" w:hAnsi="PT Astra Serif" w:cs="PT Astra Serif"/>
          <w:sz w:val="28"/>
          <w:szCs w:val="28"/>
        </w:rPr>
        <w:t>«новых (не бывших в использовании)»;</w:t>
      </w:r>
    </w:p>
    <w:p w:rsidR="00AC35F1" w:rsidRPr="001F674A" w:rsidRDefault="00AC35F1" w:rsidP="00AC35F1">
      <w:pPr>
        <w:autoSpaceDE w:val="0"/>
        <w:autoSpaceDN w:val="0"/>
        <w:adjustRightInd w:val="0"/>
        <w:spacing w:after="0" w:line="240" w:lineRule="auto"/>
        <w:ind w:firstLine="708"/>
        <w:jc w:val="both"/>
        <w:rPr>
          <w:rFonts w:ascii="PT Astra Serif" w:hAnsi="PT Astra Serif" w:cs="PT Astra Serif"/>
          <w:sz w:val="28"/>
          <w:szCs w:val="28"/>
        </w:rPr>
      </w:pPr>
      <w:r w:rsidRPr="001F674A">
        <w:rPr>
          <w:rFonts w:ascii="PT Astra Serif" w:hAnsi="PT Astra Serif" w:cs="PT Astra Serif"/>
          <w:sz w:val="28"/>
          <w:szCs w:val="28"/>
        </w:rPr>
        <w:t xml:space="preserve">Приложение № 2 </w:t>
      </w:r>
      <w:r>
        <w:rPr>
          <w:rFonts w:ascii="PT Astra Serif" w:hAnsi="PT Astra Serif"/>
          <w:sz w:val="28"/>
          <w:szCs w:val="28"/>
        </w:rPr>
        <w:t xml:space="preserve">к указанному Порядку </w:t>
      </w:r>
      <w:r w:rsidRPr="001F674A">
        <w:rPr>
          <w:rFonts w:ascii="PT Astra Serif" w:hAnsi="PT Astra Serif" w:cs="PT Astra Serif"/>
          <w:sz w:val="28"/>
          <w:szCs w:val="28"/>
        </w:rPr>
        <w:t>изложить в следующей редакции:</w:t>
      </w:r>
    </w:p>
    <w:p w:rsidR="00AC35F1" w:rsidRPr="001F674A" w:rsidRDefault="00AC35F1" w:rsidP="00AC35F1">
      <w:pPr>
        <w:autoSpaceDE w:val="0"/>
        <w:autoSpaceDN w:val="0"/>
        <w:adjustRightInd w:val="0"/>
        <w:spacing w:after="0" w:line="240" w:lineRule="auto"/>
        <w:ind w:left="6237"/>
        <w:jc w:val="center"/>
        <w:outlineLvl w:val="0"/>
        <w:rPr>
          <w:rFonts w:ascii="PT Astra Serif" w:hAnsi="PT Astra Serif" w:cs="PT Astra Serif"/>
          <w:sz w:val="28"/>
          <w:szCs w:val="28"/>
        </w:rPr>
      </w:pPr>
      <w:r w:rsidRPr="001F674A">
        <w:rPr>
          <w:rFonts w:ascii="PT Astra Serif" w:hAnsi="PT Astra Serif" w:cs="PT Astra Serif"/>
          <w:sz w:val="28"/>
          <w:szCs w:val="28"/>
        </w:rPr>
        <w:t>«Приложение № 2</w:t>
      </w:r>
    </w:p>
    <w:p w:rsidR="00AC35F1" w:rsidRPr="001F674A" w:rsidRDefault="00AC35F1" w:rsidP="00AC35F1">
      <w:pPr>
        <w:autoSpaceDE w:val="0"/>
        <w:autoSpaceDN w:val="0"/>
        <w:adjustRightInd w:val="0"/>
        <w:spacing w:after="0" w:line="240" w:lineRule="auto"/>
        <w:ind w:left="6237"/>
        <w:jc w:val="center"/>
        <w:rPr>
          <w:rFonts w:ascii="PT Astra Serif" w:hAnsi="PT Astra Serif" w:cs="PT Astra Serif"/>
          <w:sz w:val="28"/>
          <w:szCs w:val="28"/>
        </w:rPr>
      </w:pPr>
      <w:r w:rsidRPr="001F674A">
        <w:rPr>
          <w:rFonts w:ascii="PT Astra Serif" w:hAnsi="PT Astra Serif" w:cs="PT Astra Serif"/>
          <w:sz w:val="28"/>
          <w:szCs w:val="28"/>
        </w:rPr>
        <w:t>к Порядку предоставления</w:t>
      </w:r>
    </w:p>
    <w:p w:rsidR="00AC35F1" w:rsidRPr="001F674A" w:rsidRDefault="00AC35F1" w:rsidP="00AC35F1">
      <w:pPr>
        <w:autoSpaceDE w:val="0"/>
        <w:autoSpaceDN w:val="0"/>
        <w:adjustRightInd w:val="0"/>
        <w:spacing w:after="0" w:line="240" w:lineRule="auto"/>
        <w:ind w:left="6237"/>
        <w:jc w:val="center"/>
        <w:rPr>
          <w:rFonts w:ascii="PT Astra Serif" w:hAnsi="PT Astra Serif" w:cs="PT Astra Serif"/>
          <w:sz w:val="28"/>
          <w:szCs w:val="28"/>
        </w:rPr>
      </w:pPr>
      <w:r w:rsidRPr="001F674A">
        <w:rPr>
          <w:rFonts w:ascii="PT Astra Serif" w:hAnsi="PT Astra Serif" w:cs="PT Astra Serif"/>
          <w:sz w:val="28"/>
          <w:szCs w:val="28"/>
        </w:rPr>
        <w:t>гранта в форме субсидий</w:t>
      </w:r>
    </w:p>
    <w:p w:rsidR="00AC35F1" w:rsidRPr="001F674A" w:rsidRDefault="00AC35F1" w:rsidP="00AC35F1">
      <w:pPr>
        <w:autoSpaceDE w:val="0"/>
        <w:autoSpaceDN w:val="0"/>
        <w:adjustRightInd w:val="0"/>
        <w:spacing w:after="0" w:line="240" w:lineRule="auto"/>
        <w:ind w:left="6237"/>
        <w:jc w:val="center"/>
        <w:rPr>
          <w:rFonts w:ascii="PT Astra Serif" w:hAnsi="PT Astra Serif" w:cs="PT Astra Serif"/>
          <w:sz w:val="28"/>
          <w:szCs w:val="28"/>
        </w:rPr>
      </w:pPr>
      <w:r w:rsidRPr="001F674A">
        <w:rPr>
          <w:rFonts w:ascii="PT Astra Serif" w:hAnsi="PT Astra Serif" w:cs="PT Astra Serif"/>
          <w:sz w:val="28"/>
          <w:szCs w:val="28"/>
        </w:rPr>
        <w:t>«Агростартап»</w:t>
      </w:r>
    </w:p>
    <w:p w:rsidR="00AC35F1" w:rsidRPr="001F674A" w:rsidRDefault="00AC35F1" w:rsidP="00AC35F1">
      <w:pPr>
        <w:autoSpaceDE w:val="0"/>
        <w:autoSpaceDN w:val="0"/>
        <w:adjustRightInd w:val="0"/>
        <w:spacing w:after="0" w:line="240" w:lineRule="auto"/>
        <w:ind w:left="6237"/>
        <w:jc w:val="center"/>
        <w:rPr>
          <w:rFonts w:ascii="PT Astra Serif" w:hAnsi="PT Astra Serif" w:cs="PT Astra Serif"/>
          <w:sz w:val="28"/>
          <w:szCs w:val="28"/>
        </w:rPr>
      </w:pPr>
    </w:p>
    <w:p w:rsidR="00AC35F1" w:rsidRPr="001F674A" w:rsidRDefault="00AC35F1" w:rsidP="00AC35F1">
      <w:pPr>
        <w:autoSpaceDE w:val="0"/>
        <w:autoSpaceDN w:val="0"/>
        <w:adjustRightInd w:val="0"/>
        <w:spacing w:after="0" w:line="240" w:lineRule="auto"/>
        <w:jc w:val="center"/>
        <w:rPr>
          <w:rFonts w:ascii="PT Astra Serif" w:hAnsi="PT Astra Serif" w:cs="PT Astra Serif"/>
          <w:b/>
          <w:bCs/>
          <w:sz w:val="28"/>
          <w:szCs w:val="28"/>
        </w:rPr>
      </w:pPr>
      <w:r w:rsidRPr="001F674A">
        <w:rPr>
          <w:rFonts w:ascii="PT Astra Serif" w:hAnsi="PT Astra Serif" w:cs="PT Astra Serif"/>
          <w:b/>
          <w:bCs/>
          <w:sz w:val="28"/>
          <w:szCs w:val="28"/>
        </w:rPr>
        <w:t>КРИТЕРИИ</w:t>
      </w:r>
    </w:p>
    <w:p w:rsidR="00AC35F1" w:rsidRPr="001F674A" w:rsidRDefault="00AC35F1" w:rsidP="00AC35F1">
      <w:pPr>
        <w:autoSpaceDE w:val="0"/>
        <w:autoSpaceDN w:val="0"/>
        <w:adjustRightInd w:val="0"/>
        <w:spacing w:after="0" w:line="240" w:lineRule="auto"/>
        <w:jc w:val="center"/>
        <w:rPr>
          <w:rFonts w:ascii="PT Astra Serif" w:hAnsi="PT Astra Serif" w:cs="PT Astra Serif"/>
          <w:b/>
          <w:bCs/>
          <w:sz w:val="28"/>
          <w:szCs w:val="28"/>
        </w:rPr>
      </w:pPr>
      <w:r w:rsidRPr="001F674A">
        <w:rPr>
          <w:rFonts w:ascii="PT Astra Serif" w:hAnsi="PT Astra Serif" w:cs="PT Astra Serif"/>
          <w:b/>
          <w:bCs/>
          <w:sz w:val="28"/>
          <w:szCs w:val="28"/>
        </w:rPr>
        <w:t>оценки участников отбора на предоставление гранта в форме субсидии «Агростартап»</w:t>
      </w:r>
    </w:p>
    <w:p w:rsidR="00AC35F1" w:rsidRPr="001F674A" w:rsidRDefault="00AC35F1" w:rsidP="00AC35F1">
      <w:pPr>
        <w:autoSpaceDE w:val="0"/>
        <w:autoSpaceDN w:val="0"/>
        <w:adjustRightInd w:val="0"/>
        <w:spacing w:after="0" w:line="240" w:lineRule="auto"/>
        <w:rPr>
          <w:rFonts w:ascii="PT Astra Serif" w:hAnsi="PT Astra Serif"/>
          <w:sz w:val="28"/>
          <w:szCs w:val="28"/>
        </w:rPr>
      </w:pPr>
    </w:p>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3"/>
        <w:gridCol w:w="8"/>
        <w:gridCol w:w="3544"/>
        <w:gridCol w:w="72"/>
        <w:gridCol w:w="3005"/>
        <w:gridCol w:w="41"/>
        <w:gridCol w:w="2268"/>
      </w:tblGrid>
      <w:tr w:rsidR="00AC35F1" w:rsidRPr="001F674A" w:rsidTr="005207B0">
        <w:tc>
          <w:tcPr>
            <w:tcW w:w="763"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 п/п</w:t>
            </w:r>
          </w:p>
        </w:tc>
        <w:tc>
          <w:tcPr>
            <w:tcW w:w="3624" w:type="dxa"/>
            <w:gridSpan w:val="3"/>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Наименование критерия</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Показатели</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Оценка показателей, баллы</w:t>
            </w:r>
          </w:p>
        </w:tc>
      </w:tr>
      <w:tr w:rsidR="00AC35F1" w:rsidRPr="001F674A" w:rsidTr="005207B0">
        <w:tc>
          <w:tcPr>
            <w:tcW w:w="763"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c>
          <w:tcPr>
            <w:tcW w:w="3624" w:type="dxa"/>
            <w:gridSpan w:val="3"/>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4</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1.</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Проект создания и (или) развития хозяйства направлен на развитие:</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мясного, молочного скотоводства</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овощеводства, картофелеводства</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2.</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Планирование средств гранта на:</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на приобретение племенных сельскохозяйственных животных:</w:t>
            </w:r>
          </w:p>
        </w:tc>
        <w:tc>
          <w:tcPr>
            <w:tcW w:w="2309" w:type="dxa"/>
            <w:gridSpan w:val="2"/>
            <w:tcBorders>
              <w:top w:val="single" w:sz="4" w:space="0" w:color="auto"/>
              <w:left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81% до 100% от суммы гранта</w:t>
            </w:r>
          </w:p>
        </w:tc>
        <w:tc>
          <w:tcPr>
            <w:tcW w:w="2309" w:type="dxa"/>
            <w:gridSpan w:val="2"/>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на приобретение крупного рогатого скота молочного направления:</w:t>
            </w:r>
          </w:p>
        </w:tc>
        <w:tc>
          <w:tcPr>
            <w:tcW w:w="2309" w:type="dxa"/>
            <w:gridSpan w:val="2"/>
            <w:tcBorders>
              <w:top w:val="single" w:sz="4" w:space="0" w:color="auto"/>
              <w:left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81% до 100% от суммы гранта</w:t>
            </w:r>
          </w:p>
        </w:tc>
        <w:tc>
          <w:tcPr>
            <w:tcW w:w="2309" w:type="dxa"/>
            <w:gridSpan w:val="2"/>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строительство объектов для производства, хранения сельскохозяйственной продукции:</w:t>
            </w:r>
          </w:p>
        </w:tc>
        <w:tc>
          <w:tcPr>
            <w:tcW w:w="2309" w:type="dxa"/>
            <w:gridSpan w:val="2"/>
            <w:tcBorders>
              <w:top w:val="single" w:sz="4" w:space="0" w:color="auto"/>
              <w:left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81% до 100% от суммы гранта</w:t>
            </w:r>
          </w:p>
        </w:tc>
        <w:tc>
          <w:tcPr>
            <w:tcW w:w="2309" w:type="dxa"/>
            <w:gridSpan w:val="2"/>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на приобретение рыбопосадочного материала:</w:t>
            </w:r>
          </w:p>
        </w:tc>
        <w:tc>
          <w:tcPr>
            <w:tcW w:w="2309" w:type="dxa"/>
            <w:gridSpan w:val="2"/>
            <w:tcBorders>
              <w:top w:val="single" w:sz="4" w:space="0" w:color="auto"/>
              <w:left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81% до 100% от суммы гранта</w:t>
            </w:r>
          </w:p>
        </w:tc>
        <w:tc>
          <w:tcPr>
            <w:tcW w:w="2309" w:type="dxa"/>
            <w:gridSpan w:val="2"/>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иные направления затрат:</w:t>
            </w:r>
          </w:p>
        </w:tc>
        <w:tc>
          <w:tcPr>
            <w:tcW w:w="2309" w:type="dxa"/>
            <w:gridSpan w:val="2"/>
            <w:tcBorders>
              <w:top w:val="single" w:sz="4" w:space="0" w:color="auto"/>
              <w:left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3.</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Участие в отборе на получение гранта</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впервые</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 раз ранее</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4.</w:t>
            </w:r>
          </w:p>
        </w:tc>
        <w:tc>
          <w:tcPr>
            <w:tcW w:w="3624" w:type="dxa"/>
            <w:gridSpan w:val="3"/>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Наличие у заявителя грамот, наград, специальных званий в области сельского хозяйства</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имеются</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5.</w:t>
            </w:r>
          </w:p>
        </w:tc>
        <w:tc>
          <w:tcPr>
            <w:tcW w:w="3624" w:type="dxa"/>
            <w:gridSpan w:val="3"/>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Наличие писем в поддержку проекта создания и (или) развития хозяйства от органов местного самоуправления муниципального образования (район)</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имеется</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6.</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Наличие у кооператива, членом которого планирует стать заявитель, оборотов за предшествующий финансовый год</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5 млн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3 млн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1 млн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val="restart"/>
            <w:tcBorders>
              <w:top w:val="single" w:sz="4" w:space="0" w:color="auto"/>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lastRenderedPageBreak/>
              <w:t>7.</w:t>
            </w:r>
          </w:p>
        </w:tc>
        <w:tc>
          <w:tcPr>
            <w:tcW w:w="3624" w:type="dxa"/>
            <w:gridSpan w:val="3"/>
            <w:vMerge w:val="restart"/>
            <w:tcBorders>
              <w:top w:val="single" w:sz="4" w:space="0" w:color="auto"/>
              <w:left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Количество членов кооператива из числа сельскохозяйственных товаропроизводителей (кроме ассоциированных членов) (ед.)</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20</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left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4</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8.</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Налоги, уплаченные кооперативом за предшествующий финансовый год</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300000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100000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9.</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Доля собственных средств заявителя от стоимости проекта</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более 30%</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15%</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5207B0">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Tr="005207B0">
        <w:tc>
          <w:tcPr>
            <w:tcW w:w="771" w:type="dxa"/>
            <w:gridSpan w:val="2"/>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10.</w:t>
            </w:r>
          </w:p>
        </w:tc>
        <w:tc>
          <w:tcPr>
            <w:tcW w:w="3544"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Заявитель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Pr>
                <w:rFonts w:ascii="PT Astra Serif" w:hAnsi="PT Astra Serif" w:cs="PT Astra Serif"/>
                <w:sz w:val="28"/>
                <w:szCs w:val="28"/>
              </w:rPr>
              <w:t>Ташантинское</w:t>
            </w:r>
            <w:proofErr w:type="spellEnd"/>
            <w:r>
              <w:rPr>
                <w:rFonts w:ascii="PT Astra Serif" w:hAnsi="PT Astra Serif" w:cs="PT Astra Serif"/>
                <w:sz w:val="28"/>
                <w:szCs w:val="28"/>
              </w:rPr>
              <w:t xml:space="preserve"> сельское поселение Кош-</w:t>
            </w:r>
            <w:proofErr w:type="spellStart"/>
            <w:r>
              <w:rPr>
                <w:rFonts w:ascii="PT Astra Serif" w:hAnsi="PT Astra Serif" w:cs="PT Astra Serif"/>
                <w:sz w:val="28"/>
                <w:szCs w:val="28"/>
              </w:rPr>
              <w:t>Агачского</w:t>
            </w:r>
            <w:proofErr w:type="spellEnd"/>
            <w:r>
              <w:rPr>
                <w:rFonts w:ascii="PT Astra Serif" w:hAnsi="PT Astra Serif" w:cs="PT Astra Serif"/>
                <w:sz w:val="28"/>
                <w:szCs w:val="28"/>
              </w:rPr>
              <w:t xml:space="preserve"> района, </w:t>
            </w:r>
            <w:proofErr w:type="spellStart"/>
            <w:r>
              <w:rPr>
                <w:rFonts w:ascii="PT Astra Serif" w:hAnsi="PT Astra Serif" w:cs="PT Astra Serif"/>
                <w:sz w:val="28"/>
                <w:szCs w:val="28"/>
              </w:rPr>
              <w:t>Карагайское</w:t>
            </w:r>
            <w:proofErr w:type="spellEnd"/>
            <w:r>
              <w:rPr>
                <w:rFonts w:ascii="PT Astra Serif" w:hAnsi="PT Astra Serif" w:cs="PT Astra Serif"/>
                <w:sz w:val="28"/>
                <w:szCs w:val="28"/>
              </w:rPr>
              <w:t xml:space="preserve"> сельское поселение </w:t>
            </w:r>
            <w:proofErr w:type="spellStart"/>
            <w:r>
              <w:rPr>
                <w:rFonts w:ascii="PT Astra Serif" w:hAnsi="PT Astra Serif" w:cs="PT Astra Serif"/>
                <w:sz w:val="28"/>
                <w:szCs w:val="28"/>
              </w:rPr>
              <w:t>Усть-Коксинского</w:t>
            </w:r>
            <w:proofErr w:type="spellEnd"/>
            <w:r>
              <w:rPr>
                <w:rFonts w:ascii="PT Astra Serif" w:hAnsi="PT Astra Serif" w:cs="PT Astra Serif"/>
                <w:sz w:val="28"/>
                <w:szCs w:val="28"/>
              </w:rPr>
              <w:t xml:space="preserve"> района)</w:t>
            </w:r>
          </w:p>
        </w:tc>
        <w:tc>
          <w:tcPr>
            <w:tcW w:w="3118" w:type="dxa"/>
            <w:gridSpan w:val="3"/>
            <w:tcBorders>
              <w:top w:val="single" w:sz="4" w:space="0" w:color="auto"/>
              <w:left w:val="single" w:sz="4" w:space="0" w:color="auto"/>
              <w:bottom w:val="single" w:sz="4" w:space="0" w:color="auto"/>
              <w:right w:val="single" w:sz="4" w:space="0" w:color="auto"/>
            </w:tcBorders>
          </w:tcPr>
          <w:p w:rsidR="00AC35F1" w:rsidRPr="007653FD" w:rsidRDefault="00AC35F1" w:rsidP="005207B0">
            <w:pPr>
              <w:autoSpaceDE w:val="0"/>
              <w:autoSpaceDN w:val="0"/>
              <w:adjustRightInd w:val="0"/>
              <w:spacing w:after="0" w:line="240" w:lineRule="auto"/>
              <w:jc w:val="center"/>
              <w:rPr>
                <w:rFonts w:ascii="PT Astra Serif" w:hAnsi="PT Astra Serif" w:cs="PT Astra Serif"/>
                <w:sz w:val="28"/>
                <w:szCs w:val="28"/>
              </w:rPr>
            </w:pPr>
          </w:p>
        </w:tc>
        <w:tc>
          <w:tcPr>
            <w:tcW w:w="2268" w:type="dxa"/>
            <w:tcBorders>
              <w:top w:val="single" w:sz="4" w:space="0" w:color="auto"/>
              <w:left w:val="single" w:sz="4" w:space="0" w:color="auto"/>
              <w:bottom w:val="single" w:sz="4" w:space="0" w:color="auto"/>
              <w:right w:val="single" w:sz="4" w:space="0" w:color="auto"/>
            </w:tcBorders>
          </w:tcPr>
          <w:p w:rsidR="00AC35F1" w:rsidRDefault="00AC35F1" w:rsidP="005207B0">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bl>
    <w:p w:rsidR="00AC35F1" w:rsidRPr="001F674A" w:rsidRDefault="00AC35F1" w:rsidP="00AC35F1">
      <w:pPr>
        <w:pStyle w:val="ae"/>
        <w:jc w:val="both"/>
        <w:rPr>
          <w:rFonts w:ascii="PT Astra Serif" w:hAnsi="PT Astra Serif"/>
          <w:b/>
          <w:sz w:val="28"/>
          <w:szCs w:val="28"/>
        </w:rPr>
      </w:pPr>
      <w:r w:rsidRPr="001F674A">
        <w:rPr>
          <w:rFonts w:ascii="PT Astra Serif" w:hAnsi="PT Astra Serif"/>
          <w:b/>
          <w:sz w:val="28"/>
          <w:szCs w:val="28"/>
        </w:rPr>
        <w:t>»</w:t>
      </w:r>
      <w:r>
        <w:rPr>
          <w:rFonts w:ascii="PT Astra Serif" w:hAnsi="PT Astra Serif"/>
          <w:b/>
          <w:sz w:val="28"/>
          <w:szCs w:val="28"/>
        </w:rPr>
        <w:t>;</w:t>
      </w:r>
    </w:p>
    <w:p w:rsidR="00AC35F1" w:rsidRDefault="00AC35F1" w:rsidP="00AC35F1">
      <w:pPr>
        <w:pStyle w:val="a6"/>
        <w:autoSpaceDE w:val="0"/>
        <w:autoSpaceDN w:val="0"/>
        <w:adjustRightInd w:val="0"/>
        <w:spacing w:after="0" w:line="240" w:lineRule="auto"/>
        <w:ind w:left="0" w:firstLine="709"/>
        <w:jc w:val="both"/>
        <w:outlineLvl w:val="0"/>
        <w:rPr>
          <w:rFonts w:ascii="PT Astra Serif" w:hAnsi="PT Astra Serif" w:cs="PT Astra Serif"/>
          <w:sz w:val="28"/>
          <w:szCs w:val="28"/>
        </w:rPr>
      </w:pPr>
      <w:r>
        <w:rPr>
          <w:rFonts w:ascii="PT Astra Serif" w:hAnsi="PT Astra Serif" w:cs="PT Astra Serif"/>
          <w:sz w:val="28"/>
          <w:szCs w:val="28"/>
        </w:rPr>
        <w:t xml:space="preserve">в) раздел </w:t>
      </w:r>
      <w:r>
        <w:rPr>
          <w:rFonts w:ascii="PT Astra Serif" w:hAnsi="PT Astra Serif" w:cs="PT Astra Serif"/>
          <w:sz w:val="28"/>
          <w:szCs w:val="28"/>
          <w:lang w:val="en-US"/>
        </w:rPr>
        <w:t>II</w:t>
      </w:r>
      <w:r w:rsidRPr="005421FA">
        <w:rPr>
          <w:rFonts w:ascii="PT Astra Serif" w:hAnsi="PT Astra Serif" w:cs="PT Astra Serif"/>
          <w:sz w:val="28"/>
          <w:szCs w:val="28"/>
        </w:rPr>
        <w:t xml:space="preserve"> </w:t>
      </w:r>
      <w:r>
        <w:rPr>
          <w:rFonts w:ascii="PT Astra Serif" w:hAnsi="PT Astra Serif" w:cs="PT Astra Serif"/>
          <w:sz w:val="28"/>
          <w:szCs w:val="28"/>
        </w:rPr>
        <w:t>Порядка предоставления субсидий на создание и развитие сельскохозяйственных потребительских кооперативов дополнить пунктом 9.1 следующего содержания:</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«9.1. Информация о начале приема документов на предоставление субсидии с указанием сроков приема и перечня документов размещается на сайте Министерства в информационно-телекоммуникационной сети «Интернет» по адресу: www.mcx-altai.ru (далее - сайт Министерства).»;</w:t>
      </w:r>
    </w:p>
    <w:p w:rsidR="00AC35F1" w:rsidRPr="006B1DC8" w:rsidRDefault="00AC35F1" w:rsidP="00AC35F1">
      <w:pPr>
        <w:pStyle w:val="a6"/>
        <w:numPr>
          <w:ilvl w:val="0"/>
          <w:numId w:val="19"/>
        </w:numPr>
        <w:autoSpaceDE w:val="0"/>
        <w:autoSpaceDN w:val="0"/>
        <w:adjustRightInd w:val="0"/>
        <w:spacing w:after="0" w:line="240" w:lineRule="auto"/>
        <w:ind w:left="0" w:firstLine="709"/>
        <w:outlineLvl w:val="0"/>
        <w:rPr>
          <w:rFonts w:ascii="PT Astra Serif" w:hAnsi="PT Astra Serif" w:cs="PT Astra Serif"/>
          <w:sz w:val="28"/>
          <w:szCs w:val="28"/>
        </w:rPr>
      </w:pPr>
      <w:r>
        <w:rPr>
          <w:rFonts w:ascii="PT Astra Serif" w:hAnsi="PT Astra Serif" w:cs="PT Astra Serif"/>
          <w:sz w:val="28"/>
          <w:szCs w:val="28"/>
        </w:rPr>
        <w:t>Д</w:t>
      </w:r>
      <w:r w:rsidRPr="006B1DC8">
        <w:rPr>
          <w:rFonts w:ascii="PT Astra Serif" w:hAnsi="PT Astra Serif" w:cs="PT Astra Serif"/>
          <w:sz w:val="28"/>
          <w:szCs w:val="28"/>
        </w:rPr>
        <w:t>ополнить «Порядком предоставления субсидий переработчикам» следующего содержания:</w:t>
      </w:r>
    </w:p>
    <w:p w:rsidR="00AC35F1" w:rsidRPr="001F674A" w:rsidRDefault="00AC35F1" w:rsidP="00AC35F1">
      <w:pPr>
        <w:autoSpaceDE w:val="0"/>
        <w:autoSpaceDN w:val="0"/>
        <w:adjustRightInd w:val="0"/>
        <w:spacing w:before="280" w:after="0" w:line="240" w:lineRule="auto"/>
        <w:ind w:left="5387"/>
        <w:jc w:val="center"/>
        <w:outlineLvl w:val="0"/>
        <w:rPr>
          <w:rFonts w:ascii="PT Astra Serif" w:hAnsi="PT Astra Serif" w:cs="PT Astra Serif"/>
          <w:sz w:val="28"/>
          <w:szCs w:val="28"/>
        </w:rPr>
      </w:pPr>
      <w:r>
        <w:rPr>
          <w:rFonts w:ascii="PT Astra Serif" w:hAnsi="PT Astra Serif" w:cs="PT Astra Serif"/>
          <w:sz w:val="28"/>
          <w:szCs w:val="28"/>
        </w:rPr>
        <w:t>«</w:t>
      </w:r>
      <w:r w:rsidRPr="001F674A">
        <w:rPr>
          <w:rFonts w:ascii="PT Astra Serif" w:hAnsi="PT Astra Serif" w:cs="PT Astra Serif"/>
          <w:sz w:val="28"/>
          <w:szCs w:val="28"/>
        </w:rPr>
        <w:t>УТВЕРЖДЕН</w:t>
      </w:r>
    </w:p>
    <w:p w:rsidR="00AC35F1" w:rsidRPr="001F674A" w:rsidRDefault="00AC35F1" w:rsidP="00AC35F1">
      <w:pPr>
        <w:autoSpaceDE w:val="0"/>
        <w:autoSpaceDN w:val="0"/>
        <w:adjustRightInd w:val="0"/>
        <w:spacing w:after="0" w:line="240" w:lineRule="auto"/>
        <w:ind w:left="5387"/>
        <w:jc w:val="center"/>
        <w:rPr>
          <w:rFonts w:ascii="PT Astra Serif" w:hAnsi="PT Astra Serif" w:cs="PT Astra Serif"/>
          <w:sz w:val="28"/>
          <w:szCs w:val="28"/>
        </w:rPr>
      </w:pPr>
      <w:r w:rsidRPr="001F674A">
        <w:rPr>
          <w:rFonts w:ascii="PT Astra Serif" w:hAnsi="PT Astra Serif" w:cs="PT Astra Serif"/>
          <w:sz w:val="28"/>
          <w:szCs w:val="28"/>
        </w:rPr>
        <w:t>Постановлением</w:t>
      </w:r>
    </w:p>
    <w:p w:rsidR="00AC35F1" w:rsidRPr="001F674A" w:rsidRDefault="00AC35F1" w:rsidP="00AC35F1">
      <w:pPr>
        <w:autoSpaceDE w:val="0"/>
        <w:autoSpaceDN w:val="0"/>
        <w:adjustRightInd w:val="0"/>
        <w:spacing w:after="0" w:line="240" w:lineRule="auto"/>
        <w:ind w:left="5387"/>
        <w:jc w:val="center"/>
        <w:rPr>
          <w:rFonts w:ascii="PT Astra Serif" w:hAnsi="PT Astra Serif" w:cs="PT Astra Serif"/>
          <w:sz w:val="28"/>
          <w:szCs w:val="28"/>
        </w:rPr>
      </w:pPr>
      <w:r w:rsidRPr="001F674A">
        <w:rPr>
          <w:rFonts w:ascii="PT Astra Serif" w:hAnsi="PT Astra Serif" w:cs="PT Astra Serif"/>
          <w:sz w:val="28"/>
          <w:szCs w:val="28"/>
        </w:rPr>
        <w:t>Правительства Республики Алтай</w:t>
      </w:r>
    </w:p>
    <w:p w:rsidR="00AC35F1" w:rsidRPr="001F674A" w:rsidRDefault="00AC35F1" w:rsidP="00AC35F1">
      <w:pPr>
        <w:autoSpaceDE w:val="0"/>
        <w:autoSpaceDN w:val="0"/>
        <w:adjustRightInd w:val="0"/>
        <w:spacing w:after="0" w:line="240" w:lineRule="auto"/>
        <w:ind w:left="5387"/>
        <w:jc w:val="center"/>
        <w:rPr>
          <w:rFonts w:ascii="PT Astra Serif" w:hAnsi="PT Astra Serif" w:cs="PT Astra Serif"/>
          <w:sz w:val="28"/>
          <w:szCs w:val="28"/>
        </w:rPr>
      </w:pPr>
      <w:r w:rsidRPr="001F674A">
        <w:rPr>
          <w:rFonts w:ascii="PT Astra Serif" w:hAnsi="PT Astra Serif" w:cs="PT Astra Serif"/>
          <w:sz w:val="28"/>
          <w:szCs w:val="28"/>
        </w:rPr>
        <w:t xml:space="preserve">от 31 мая 2021 г. </w:t>
      </w:r>
      <w:r>
        <w:rPr>
          <w:rFonts w:ascii="PT Astra Serif" w:hAnsi="PT Astra Serif" w:cs="PT Astra Serif"/>
          <w:sz w:val="28"/>
          <w:szCs w:val="28"/>
        </w:rPr>
        <w:t>№</w:t>
      </w:r>
      <w:r w:rsidRPr="001F674A">
        <w:rPr>
          <w:rFonts w:ascii="PT Astra Serif" w:hAnsi="PT Astra Serif" w:cs="PT Astra Serif"/>
          <w:sz w:val="28"/>
          <w:szCs w:val="28"/>
        </w:rPr>
        <w:t xml:space="preserve"> 144</w:t>
      </w:r>
    </w:p>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Pr="001F674A" w:rsidRDefault="00AC35F1" w:rsidP="00AC35F1">
      <w:pPr>
        <w:autoSpaceDE w:val="0"/>
        <w:autoSpaceDN w:val="0"/>
        <w:adjustRightInd w:val="0"/>
        <w:spacing w:after="0" w:line="240" w:lineRule="auto"/>
        <w:jc w:val="center"/>
        <w:rPr>
          <w:rFonts w:ascii="PT Astra Serif" w:hAnsi="PT Astra Serif" w:cs="PT Astra Serif"/>
          <w:b/>
          <w:bCs/>
          <w:sz w:val="28"/>
          <w:szCs w:val="28"/>
        </w:rPr>
      </w:pPr>
      <w:bookmarkStart w:id="0" w:name="Par6"/>
      <w:bookmarkEnd w:id="0"/>
      <w:r w:rsidRPr="001F674A">
        <w:rPr>
          <w:rFonts w:ascii="PT Astra Serif" w:hAnsi="PT Astra Serif" w:cs="PT Astra Serif"/>
          <w:b/>
          <w:bCs/>
          <w:sz w:val="28"/>
          <w:szCs w:val="28"/>
        </w:rPr>
        <w:t>ПОРЯДОК</w:t>
      </w:r>
    </w:p>
    <w:p w:rsidR="00AC35F1" w:rsidRPr="001F674A" w:rsidRDefault="00AC35F1" w:rsidP="00AC35F1">
      <w:pPr>
        <w:autoSpaceDE w:val="0"/>
        <w:autoSpaceDN w:val="0"/>
        <w:adjustRightInd w:val="0"/>
        <w:spacing w:after="0" w:line="240" w:lineRule="auto"/>
        <w:jc w:val="center"/>
        <w:rPr>
          <w:rFonts w:ascii="PT Astra Serif" w:hAnsi="PT Astra Serif" w:cs="PT Astra Serif"/>
          <w:b/>
          <w:bCs/>
          <w:sz w:val="28"/>
          <w:szCs w:val="28"/>
        </w:rPr>
      </w:pPr>
      <w:r w:rsidRPr="001F674A">
        <w:rPr>
          <w:rFonts w:ascii="PT Astra Serif" w:hAnsi="PT Astra Serif" w:cs="PT Astra Serif"/>
          <w:b/>
          <w:bCs/>
          <w:sz w:val="28"/>
          <w:szCs w:val="28"/>
        </w:rPr>
        <w:t>предоставления субсидий</w:t>
      </w:r>
      <w:r>
        <w:rPr>
          <w:rFonts w:ascii="PT Astra Serif" w:hAnsi="PT Astra Serif" w:cs="PT Astra Serif"/>
          <w:b/>
          <w:bCs/>
          <w:sz w:val="28"/>
          <w:szCs w:val="28"/>
        </w:rPr>
        <w:t xml:space="preserve"> переработчикам</w:t>
      </w:r>
    </w:p>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Pr="001F674A" w:rsidRDefault="00AC35F1" w:rsidP="00AC35F1">
      <w:pPr>
        <w:autoSpaceDE w:val="0"/>
        <w:autoSpaceDN w:val="0"/>
        <w:adjustRightInd w:val="0"/>
        <w:spacing w:after="0" w:line="240" w:lineRule="auto"/>
        <w:jc w:val="center"/>
        <w:outlineLvl w:val="1"/>
        <w:rPr>
          <w:rFonts w:ascii="PT Astra Serif" w:hAnsi="PT Astra Serif" w:cs="PT Astra Serif"/>
          <w:b/>
          <w:bCs/>
          <w:sz w:val="28"/>
          <w:szCs w:val="28"/>
        </w:rPr>
      </w:pPr>
      <w:r w:rsidRPr="001F674A">
        <w:rPr>
          <w:rFonts w:ascii="PT Astra Serif" w:hAnsi="PT Astra Serif" w:cs="PT Astra Serif"/>
          <w:b/>
          <w:bCs/>
          <w:sz w:val="28"/>
          <w:szCs w:val="28"/>
        </w:rPr>
        <w:t>I. Общие положения</w:t>
      </w:r>
    </w:p>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BC4E5B">
        <w:rPr>
          <w:rFonts w:ascii="PT Astra Serif" w:hAnsi="PT Astra Serif" w:cs="PT Astra Serif"/>
          <w:sz w:val="28"/>
          <w:szCs w:val="28"/>
        </w:rPr>
        <w:t xml:space="preserve">1. Настоящий Порядок в соответствии с </w:t>
      </w:r>
      <w:r>
        <w:rPr>
          <w:rFonts w:ascii="PT Astra Serif" w:hAnsi="PT Astra Serif" w:cs="PT Astra Serif"/>
          <w:sz w:val="28"/>
          <w:szCs w:val="28"/>
        </w:rPr>
        <w:t>Приложением № 6 к г</w:t>
      </w:r>
      <w:r w:rsidRPr="00BC4E5B">
        <w:rPr>
          <w:rFonts w:ascii="PT Astra Serif" w:hAnsi="PT Astra Serif" w:cs="PT Astra Serif"/>
          <w:sz w:val="28"/>
          <w:szCs w:val="28"/>
        </w:rPr>
        <w:t>осударственной программ</w:t>
      </w:r>
      <w:r>
        <w:rPr>
          <w:rFonts w:ascii="PT Astra Serif" w:hAnsi="PT Astra Serif" w:cs="PT Astra Serif"/>
          <w:sz w:val="28"/>
          <w:szCs w:val="28"/>
        </w:rPr>
        <w:t>е</w:t>
      </w:r>
      <w:r w:rsidRPr="001F674A">
        <w:rPr>
          <w:rFonts w:ascii="PT Astra Serif" w:hAnsi="PT Astra Serif" w:cs="PT Astra Serif"/>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w:t>
      </w:r>
      <w:r>
        <w:rPr>
          <w:rFonts w:ascii="PT Astra Serif" w:hAnsi="PT Astra Serif" w:cs="PT Astra Serif"/>
          <w:sz w:val="28"/>
          <w:szCs w:val="28"/>
        </w:rPr>
        <w:t>.</w:t>
      </w:r>
      <w:r w:rsidRPr="001F674A">
        <w:rPr>
          <w:rFonts w:ascii="PT Astra Serif" w:hAnsi="PT Astra Serif" w:cs="PT Astra Serif"/>
          <w:sz w:val="28"/>
          <w:szCs w:val="28"/>
        </w:rPr>
        <w:t xml:space="preserve"> </w:t>
      </w:r>
      <w:r>
        <w:rPr>
          <w:rFonts w:ascii="PT Astra Serif" w:hAnsi="PT Astra Serif" w:cs="PT Astra Serif"/>
          <w:sz w:val="28"/>
          <w:szCs w:val="28"/>
        </w:rPr>
        <w:t>№</w:t>
      </w:r>
      <w:r w:rsidRPr="001F674A">
        <w:rPr>
          <w:rFonts w:ascii="PT Astra Serif" w:hAnsi="PT Astra Serif" w:cs="PT Astra Serif"/>
          <w:sz w:val="28"/>
          <w:szCs w:val="28"/>
        </w:rPr>
        <w:t xml:space="preserve"> 717, Общими </w:t>
      </w:r>
      <w:r w:rsidRPr="00BC4E5B">
        <w:rPr>
          <w:rFonts w:ascii="PT Astra Serif" w:hAnsi="PT Astra Serif" w:cs="PT Astra Serif"/>
          <w:sz w:val="28"/>
          <w:szCs w:val="28"/>
        </w:rPr>
        <w:t>требованиями к нормативным правовым актам, муниципальным правовым</w:t>
      </w:r>
      <w:r w:rsidRPr="001F674A">
        <w:rPr>
          <w:rFonts w:ascii="PT Astra Serif" w:hAnsi="PT Astra Serif" w:cs="PT Astra Serif"/>
          <w:sz w:val="28"/>
          <w:szCs w:val="28"/>
        </w:rPr>
        <w:t xml:space="preserve">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w:t>
      </w:r>
      <w:r>
        <w:rPr>
          <w:rFonts w:ascii="PT Astra Serif" w:hAnsi="PT Astra Serif" w:cs="PT Astra Serif"/>
          <w:sz w:val="28"/>
          <w:szCs w:val="28"/>
        </w:rPr>
        <w:t>.</w:t>
      </w:r>
      <w:r w:rsidRPr="001F674A">
        <w:rPr>
          <w:rFonts w:ascii="PT Astra Serif" w:hAnsi="PT Astra Serif" w:cs="PT Astra Serif"/>
          <w:sz w:val="28"/>
          <w:szCs w:val="28"/>
        </w:rPr>
        <w:t xml:space="preserve"> </w:t>
      </w:r>
      <w:r>
        <w:rPr>
          <w:rFonts w:ascii="PT Astra Serif" w:hAnsi="PT Astra Serif" w:cs="PT Astra Serif"/>
          <w:sz w:val="28"/>
          <w:szCs w:val="28"/>
        </w:rPr>
        <w:t>№</w:t>
      </w:r>
      <w:r w:rsidRPr="001F674A">
        <w:rPr>
          <w:rFonts w:ascii="PT Astra Serif" w:hAnsi="PT Astra Serif" w:cs="PT Astra Serif"/>
          <w:sz w:val="28"/>
          <w:szCs w:val="28"/>
        </w:rPr>
        <w:t xml:space="preserve"> 1492, определяет цели, условия и порядок предоставления </w:t>
      </w:r>
      <w:r>
        <w:rPr>
          <w:rFonts w:ascii="PT Astra Serif" w:hAnsi="PT Astra Serif" w:cs="PT Astra Serif"/>
          <w:sz w:val="28"/>
          <w:szCs w:val="28"/>
        </w:rPr>
        <w:t xml:space="preserve">переработчикам </w:t>
      </w:r>
      <w:r w:rsidRPr="001F674A">
        <w:rPr>
          <w:rFonts w:ascii="PT Astra Serif" w:hAnsi="PT Astra Serif" w:cs="PT Astra Serif"/>
          <w:sz w:val="28"/>
          <w:szCs w:val="28"/>
        </w:rPr>
        <w:t>субсидий, источником финансового обеспечения которых являются средства федерального бюджета и республиканского бюджета Республики Алтай на возмещение части понесенных в текущем году затрат.</w:t>
      </w:r>
    </w:p>
    <w:p w:rsidR="00AC35F1" w:rsidRPr="005A78E5"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5A78E5">
        <w:rPr>
          <w:rFonts w:ascii="PT Astra Serif" w:hAnsi="PT Astra Serif" w:cs="PT Astra Serif"/>
          <w:sz w:val="28"/>
          <w:szCs w:val="28"/>
        </w:rPr>
        <w:t>2. Для целей настоящего Порядка применяются следующие понятия:</w:t>
      </w:r>
    </w:p>
    <w:p w:rsidR="00AC35F1" w:rsidRPr="005A78E5"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5A78E5">
        <w:rPr>
          <w:rFonts w:ascii="PT Astra Serif" w:hAnsi="PT Astra Serif" w:cs="PT Astra Serif"/>
          <w:sz w:val="28"/>
          <w:szCs w:val="28"/>
        </w:rPr>
        <w:t>а) «</w:t>
      </w:r>
      <w:proofErr w:type="spellStart"/>
      <w:r w:rsidRPr="005A78E5">
        <w:rPr>
          <w:rFonts w:ascii="PT Astra Serif" w:hAnsi="PT Astra Serif" w:cs="PT Astra Serif"/>
          <w:sz w:val="28"/>
          <w:szCs w:val="28"/>
        </w:rPr>
        <w:t>агроконтракт</w:t>
      </w:r>
      <w:proofErr w:type="spellEnd"/>
      <w:r w:rsidRPr="005A78E5">
        <w:rPr>
          <w:rFonts w:ascii="PT Astra Serif" w:hAnsi="PT Astra Serif" w:cs="PT Astra Serif"/>
          <w:sz w:val="28"/>
          <w:szCs w:val="28"/>
        </w:rPr>
        <w:t>» - договор (соглашение), заключаемый между переработчиком и гражданином, ведущим личное подсобное хозяйство, предусматривающий осуществление переработчиком авансовых платежей в пользу указанного гражданина за поставляемые овощи открытого грунта, картофель, молоко, мясо (кроме мяса свиней) в соответствии с условиями, установленными данным договором (соглашением);</w:t>
      </w:r>
    </w:p>
    <w:p w:rsidR="00AC35F1" w:rsidRPr="005A78E5"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5A78E5">
        <w:rPr>
          <w:rFonts w:ascii="PT Astra Serif" w:hAnsi="PT Astra Serif" w:cs="PT Astra Serif"/>
          <w:sz w:val="28"/>
          <w:szCs w:val="28"/>
        </w:rPr>
        <w:t>б) «Государственная программа» -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 № 316;</w:t>
      </w:r>
    </w:p>
    <w:p w:rsidR="00AC35F1" w:rsidRPr="005A78E5"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5A78E5">
        <w:rPr>
          <w:rFonts w:ascii="PT Astra Serif" w:hAnsi="PT Astra Serif" w:cs="PT Astra Serif"/>
          <w:sz w:val="28"/>
          <w:szCs w:val="28"/>
        </w:rPr>
        <w:t xml:space="preserve">в) «гражданин,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9" w:history="1">
        <w:r w:rsidRPr="005A78E5">
          <w:rPr>
            <w:rFonts w:ascii="PT Astra Serif" w:hAnsi="PT Astra Serif" w:cs="PT Astra Serif"/>
            <w:sz w:val="28"/>
            <w:szCs w:val="28"/>
          </w:rPr>
          <w:t>законом</w:t>
        </w:r>
      </w:hyperlink>
      <w:r w:rsidRPr="005A78E5">
        <w:rPr>
          <w:rFonts w:ascii="PT Astra Serif" w:hAnsi="PT Astra Serif" w:cs="PT Astra Serif"/>
          <w:sz w:val="28"/>
          <w:szCs w:val="28"/>
        </w:rPr>
        <w:t xml:space="preserve"> </w:t>
      </w:r>
      <w:r>
        <w:rPr>
          <w:rFonts w:ascii="PT Astra Serif" w:hAnsi="PT Astra Serif" w:cs="PT Astra Serif"/>
          <w:sz w:val="28"/>
          <w:szCs w:val="28"/>
        </w:rPr>
        <w:t>7 июля 2003 г. № 112-ФЗ</w:t>
      </w:r>
      <w:r w:rsidRPr="005A78E5">
        <w:rPr>
          <w:rFonts w:ascii="PT Astra Serif" w:hAnsi="PT Astra Serif" w:cs="PT Astra Serif"/>
          <w:sz w:val="28"/>
          <w:szCs w:val="28"/>
        </w:rPr>
        <w:t xml:space="preserve"> «О личном подсобном хозяйстве», применяющ</w:t>
      </w:r>
      <w:r>
        <w:rPr>
          <w:rFonts w:ascii="PT Astra Serif" w:hAnsi="PT Astra Serif" w:cs="PT Astra Serif"/>
          <w:sz w:val="28"/>
          <w:szCs w:val="28"/>
        </w:rPr>
        <w:t>ий специальный налоговый режим «</w:t>
      </w:r>
      <w:r w:rsidRPr="005A78E5">
        <w:rPr>
          <w:rFonts w:ascii="PT Astra Serif" w:hAnsi="PT Astra Serif" w:cs="PT Astra Serif"/>
          <w:sz w:val="28"/>
          <w:szCs w:val="28"/>
        </w:rPr>
        <w:t>Налог на профессиональный доход</w:t>
      </w:r>
      <w:r>
        <w:rPr>
          <w:rFonts w:ascii="PT Astra Serif" w:hAnsi="PT Astra Serif" w:cs="PT Astra Serif"/>
          <w:sz w:val="28"/>
          <w:szCs w:val="28"/>
        </w:rPr>
        <w:t>»</w:t>
      </w:r>
      <w:r w:rsidRPr="005A78E5">
        <w:rPr>
          <w:rFonts w:ascii="PT Astra Serif" w:hAnsi="PT Astra Serif" w:cs="PT Astra Serif"/>
          <w:sz w:val="28"/>
          <w:szCs w:val="28"/>
        </w:rPr>
        <w:t>;</w:t>
      </w:r>
    </w:p>
    <w:p w:rsidR="00AC35F1" w:rsidRPr="005A78E5"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5A78E5">
        <w:rPr>
          <w:rFonts w:ascii="PT Astra Serif" w:hAnsi="PT Astra Serif" w:cs="PT Astra Serif"/>
          <w:sz w:val="28"/>
          <w:szCs w:val="28"/>
        </w:rPr>
        <w:t>г) «переработчик»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частью 1 статьи 3 и (или) частью 1 статьи 7 Федерального закона</w:t>
      </w:r>
      <w:r>
        <w:rPr>
          <w:rFonts w:ascii="PT Astra Serif" w:hAnsi="PT Astra Serif" w:cs="PT Astra Serif"/>
          <w:sz w:val="28"/>
          <w:szCs w:val="28"/>
        </w:rPr>
        <w:t xml:space="preserve"> от 29 декабря 2006 г. № 264-ФЗ «О развитии сельского хозяйства»</w:t>
      </w:r>
      <w:r w:rsidRPr="005A78E5">
        <w:rPr>
          <w:rFonts w:ascii="PT Astra Serif" w:hAnsi="PT Astra Serif" w:cs="PT Astra Serif"/>
          <w:sz w:val="28"/>
          <w:szCs w:val="28"/>
        </w:rPr>
        <w:t xml:space="preserve"> (в том числе на арендованных основных средствах);</w:t>
      </w:r>
    </w:p>
    <w:p w:rsidR="00AC35F1" w:rsidRPr="005A78E5"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5A78E5">
        <w:rPr>
          <w:rFonts w:ascii="PT Astra Serif" w:hAnsi="PT Astra Serif" w:cs="PT Astra Serif"/>
          <w:sz w:val="28"/>
          <w:szCs w:val="28"/>
        </w:rPr>
        <w:t>д)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AC35F1" w:rsidRPr="005A78E5"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5A78E5">
        <w:rPr>
          <w:rFonts w:ascii="PT Astra Serif" w:hAnsi="PT Astra Serif" w:cs="PT Astra Serif"/>
          <w:sz w:val="28"/>
          <w:szCs w:val="28"/>
        </w:rPr>
        <w:t xml:space="preserve">Перечень сельских территорий Республики Алтай определяется в соответствии с Реестром административно-территориальных единиц и </w:t>
      </w:r>
      <w:r w:rsidRPr="005A78E5">
        <w:rPr>
          <w:rFonts w:ascii="PT Astra Serif" w:hAnsi="PT Astra Serif" w:cs="PT Astra Serif"/>
          <w:sz w:val="28"/>
          <w:szCs w:val="28"/>
        </w:rPr>
        <w:lastRenderedPageBreak/>
        <w:t>населенных пунктов Республики Алтай, являющимся приложением к Закону Республики Алтай от 10 ноября 2008 г</w:t>
      </w:r>
      <w:r>
        <w:rPr>
          <w:rFonts w:ascii="PT Astra Serif" w:hAnsi="PT Astra Serif" w:cs="PT Astra Serif"/>
          <w:sz w:val="28"/>
          <w:szCs w:val="28"/>
        </w:rPr>
        <w:t>.</w:t>
      </w:r>
      <w:r w:rsidRPr="005A78E5">
        <w:rPr>
          <w:rFonts w:ascii="PT Astra Serif" w:hAnsi="PT Astra Serif" w:cs="PT Astra Serif"/>
          <w:sz w:val="28"/>
          <w:szCs w:val="28"/>
        </w:rPr>
        <w:t xml:space="preserve"> № 101-РЗ «Об административно-территориальном устройстве Республики Алтай»</w:t>
      </w:r>
      <w:r>
        <w:rPr>
          <w:rFonts w:ascii="PT Astra Serif" w:hAnsi="PT Astra Serif" w:cs="PT Astra Serif"/>
          <w:sz w:val="28"/>
          <w:szCs w:val="28"/>
        </w:rPr>
        <w:t>.</w:t>
      </w:r>
    </w:p>
    <w:p w:rsidR="00AC35F1" w:rsidRPr="004445A1" w:rsidRDefault="00AC35F1" w:rsidP="00AC35F1">
      <w:pPr>
        <w:pStyle w:val="ae"/>
        <w:ind w:firstLine="709"/>
        <w:jc w:val="both"/>
        <w:rPr>
          <w:rFonts w:ascii="PT Astra Serif" w:hAnsi="PT Astra Serif"/>
          <w:sz w:val="28"/>
          <w:szCs w:val="28"/>
        </w:rPr>
      </w:pPr>
      <w:bookmarkStart w:id="1" w:name="Par21"/>
      <w:bookmarkStart w:id="2" w:name="Par22"/>
      <w:bookmarkEnd w:id="1"/>
      <w:bookmarkEnd w:id="2"/>
      <w:r w:rsidRPr="004445A1">
        <w:rPr>
          <w:rFonts w:ascii="PT Astra Serif" w:hAnsi="PT Astra Serif"/>
          <w:sz w:val="28"/>
          <w:szCs w:val="28"/>
        </w:rPr>
        <w:t>3. Субсидии предоставляются переработчикам в соответствии с Государственной программой, в целях создания системы поддержки фермеров и развитие сельской кооперации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r>
        <w:rPr>
          <w:rFonts w:ascii="PT Astra Serif" w:hAnsi="PT Astra Serif"/>
          <w:sz w:val="28"/>
          <w:szCs w:val="28"/>
        </w:rPr>
        <w:t xml:space="preserve"> на возмещение части затрат</w:t>
      </w:r>
      <w:r w:rsidRPr="004445A1">
        <w:rPr>
          <w:rFonts w:ascii="PT Astra Serif" w:hAnsi="PT Astra Serif"/>
          <w:sz w:val="28"/>
          <w:szCs w:val="28"/>
        </w:rPr>
        <w:t>, понесенных в теку</w:t>
      </w:r>
      <w:r>
        <w:rPr>
          <w:rFonts w:ascii="PT Astra Serif" w:hAnsi="PT Astra Serif"/>
          <w:sz w:val="28"/>
          <w:szCs w:val="28"/>
        </w:rPr>
        <w:t>щем финансовом году, связанных</w:t>
      </w:r>
      <w:r w:rsidRPr="004445A1">
        <w:rPr>
          <w:rFonts w:ascii="PT Astra Serif" w:hAnsi="PT Astra Serif"/>
          <w:sz w:val="28"/>
          <w:szCs w:val="28"/>
        </w:rPr>
        <w:t xml:space="preserve"> (далее - направления):</w:t>
      </w:r>
    </w:p>
    <w:p w:rsidR="00AC35F1" w:rsidRPr="004445A1" w:rsidRDefault="00AC35F1" w:rsidP="00AC35F1">
      <w:pPr>
        <w:pStyle w:val="ae"/>
        <w:numPr>
          <w:ilvl w:val="0"/>
          <w:numId w:val="20"/>
        </w:numPr>
        <w:tabs>
          <w:tab w:val="left" w:pos="1134"/>
        </w:tabs>
        <w:ind w:left="0" w:firstLine="709"/>
        <w:jc w:val="both"/>
        <w:rPr>
          <w:rFonts w:ascii="PT Astra Serif" w:hAnsi="PT Astra Serif"/>
          <w:sz w:val="28"/>
          <w:szCs w:val="28"/>
        </w:rPr>
      </w:pPr>
      <w:bookmarkStart w:id="3" w:name="Par23"/>
      <w:bookmarkEnd w:id="3"/>
      <w:r w:rsidRPr="004445A1">
        <w:rPr>
          <w:rFonts w:ascii="PT Astra Serif" w:hAnsi="PT Astra Serif"/>
          <w:sz w:val="28"/>
          <w:szCs w:val="28"/>
        </w:rPr>
        <w:t xml:space="preserve">с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rsidRPr="004445A1">
        <w:rPr>
          <w:rFonts w:ascii="PT Astra Serif" w:hAnsi="PT Astra Serif"/>
          <w:sz w:val="28"/>
          <w:szCs w:val="28"/>
        </w:rPr>
        <w:t>агроконтрактом</w:t>
      </w:r>
      <w:proofErr w:type="spellEnd"/>
      <w:r w:rsidRPr="004445A1">
        <w:rPr>
          <w:rFonts w:ascii="PT Astra Serif" w:hAnsi="PT Astra Serif"/>
          <w:sz w:val="28"/>
          <w:szCs w:val="28"/>
        </w:rPr>
        <w:t>;</w:t>
      </w:r>
    </w:p>
    <w:p w:rsidR="00AC35F1" w:rsidRPr="004445A1" w:rsidRDefault="00AC35F1" w:rsidP="00AC35F1">
      <w:pPr>
        <w:pStyle w:val="ae"/>
        <w:numPr>
          <w:ilvl w:val="0"/>
          <w:numId w:val="20"/>
        </w:numPr>
        <w:tabs>
          <w:tab w:val="left" w:pos="1134"/>
        </w:tabs>
        <w:ind w:left="0" w:firstLine="709"/>
        <w:jc w:val="both"/>
        <w:rPr>
          <w:rFonts w:ascii="PT Astra Serif" w:hAnsi="PT Astra Serif"/>
          <w:sz w:val="28"/>
          <w:szCs w:val="28"/>
        </w:rPr>
      </w:pPr>
      <w:r w:rsidRPr="004445A1">
        <w:rPr>
          <w:rFonts w:ascii="PT Astra Serif" w:hAnsi="PT Astra Serif"/>
          <w:sz w:val="28"/>
          <w:szCs w:val="28"/>
        </w:rPr>
        <w:t>с закупкой овощей открытого грунта, картофеля, молока, мяса (кроме мяса свиней) у граждан, ведущих личные подсобные хозяйства.</w:t>
      </w:r>
    </w:p>
    <w:p w:rsidR="00AC35F1" w:rsidRPr="004445A1" w:rsidRDefault="00AC35F1" w:rsidP="00AC35F1">
      <w:pPr>
        <w:pStyle w:val="ae"/>
        <w:ind w:firstLine="709"/>
        <w:jc w:val="both"/>
        <w:rPr>
          <w:rFonts w:ascii="PT Astra Serif" w:hAnsi="PT Astra Serif"/>
          <w:sz w:val="28"/>
          <w:szCs w:val="28"/>
        </w:rPr>
      </w:pPr>
      <w:r>
        <w:rPr>
          <w:rFonts w:ascii="PT Astra Serif" w:hAnsi="PT Astra Serif"/>
          <w:sz w:val="28"/>
          <w:szCs w:val="28"/>
        </w:rPr>
        <w:t xml:space="preserve">4. </w:t>
      </w:r>
      <w:r w:rsidRPr="004445A1">
        <w:rPr>
          <w:rFonts w:ascii="PT Astra Serif" w:hAnsi="PT Astra Serif"/>
          <w:sz w:val="28"/>
          <w:szCs w:val="28"/>
        </w:rPr>
        <w:t xml:space="preserve">Для </w:t>
      </w:r>
      <w:r>
        <w:rPr>
          <w:rFonts w:ascii="PT Astra Serif" w:hAnsi="PT Astra Serif"/>
          <w:sz w:val="28"/>
          <w:szCs w:val="28"/>
        </w:rPr>
        <w:t>переработчиков</w:t>
      </w:r>
      <w:r w:rsidRPr="004445A1">
        <w:rPr>
          <w:rFonts w:ascii="PT Astra Serif" w:hAnsi="PT Astra Serif"/>
          <w:sz w:val="28"/>
          <w:szCs w:val="28"/>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AC35F1" w:rsidRPr="00EB6A54"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5</w:t>
      </w:r>
      <w:r w:rsidRPr="001F674A">
        <w:rPr>
          <w:rFonts w:ascii="PT Astra Serif" w:hAnsi="PT Astra Serif" w:cs="PT Astra Serif"/>
          <w:sz w:val="28"/>
          <w:szCs w:val="28"/>
        </w:rPr>
        <w:t>.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w:t>
      </w:r>
      <w:r>
        <w:rPr>
          <w:rFonts w:ascii="PT Astra Serif" w:hAnsi="PT Astra Serif" w:cs="PT Astra Serif"/>
          <w:sz w:val="28"/>
          <w:szCs w:val="28"/>
        </w:rPr>
        <w:t xml:space="preserve"> сельского хозяйства Республики Алтай (далее – Министерство)</w:t>
      </w:r>
      <w:r w:rsidRPr="001F674A">
        <w:rPr>
          <w:rFonts w:ascii="PT Astra Serif" w:hAnsi="PT Astra Serif" w:cs="PT Astra Serif"/>
          <w:sz w:val="28"/>
          <w:szCs w:val="28"/>
        </w:rPr>
        <w:t xml:space="preserve">,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r w:rsidRPr="00EB6A54">
        <w:rPr>
          <w:rFonts w:ascii="PT Astra Serif" w:hAnsi="PT Astra Serif" w:cs="PT Astra Serif"/>
          <w:sz w:val="28"/>
          <w:szCs w:val="28"/>
        </w:rPr>
        <w:t>пункте 3 настоящего Порядка.</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6</w:t>
      </w:r>
      <w:r w:rsidRPr="001F674A">
        <w:rPr>
          <w:rFonts w:ascii="PT Astra Serif" w:hAnsi="PT Astra Serif" w:cs="PT Astra Serif"/>
          <w:sz w:val="28"/>
          <w:szCs w:val="28"/>
        </w:rPr>
        <w:t>. Субсидии носят целевой характер и не могут быть представлены на цели, не предусмотренные настоящим Порядком.</w:t>
      </w:r>
    </w:p>
    <w:p w:rsidR="00AC35F1" w:rsidRPr="0065198E" w:rsidRDefault="00AC35F1" w:rsidP="00AC35F1">
      <w:pPr>
        <w:autoSpaceDE w:val="0"/>
        <w:autoSpaceDN w:val="0"/>
        <w:adjustRightInd w:val="0"/>
        <w:spacing w:after="0" w:line="240" w:lineRule="auto"/>
        <w:ind w:firstLine="709"/>
        <w:jc w:val="both"/>
        <w:rPr>
          <w:rFonts w:ascii="Times New Roman" w:hAnsi="Times New Roman"/>
          <w:bCs/>
          <w:iCs/>
          <w:sz w:val="28"/>
          <w:szCs w:val="28"/>
        </w:rPr>
      </w:pPr>
      <w:bookmarkStart w:id="4" w:name="Par44"/>
      <w:bookmarkEnd w:id="4"/>
      <w:r>
        <w:rPr>
          <w:rFonts w:ascii="PT Astra Serif" w:hAnsi="PT Astra Serif" w:cs="PT Astra Serif"/>
          <w:sz w:val="28"/>
          <w:szCs w:val="28"/>
        </w:rPr>
        <w:t>7</w:t>
      </w:r>
      <w:r w:rsidRPr="001F674A">
        <w:rPr>
          <w:rFonts w:ascii="PT Astra Serif" w:hAnsi="PT Astra Serif" w:cs="PT Astra Serif"/>
          <w:sz w:val="28"/>
          <w:szCs w:val="28"/>
        </w:rPr>
        <w:t xml:space="preserve">.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w:t>
      </w:r>
      <w:r>
        <w:rPr>
          <w:rFonts w:ascii="PT Astra Serif" w:hAnsi="PT Astra Serif" w:cs="PT Astra Serif"/>
          <w:sz w:val="28"/>
          <w:szCs w:val="28"/>
        </w:rPr>
        <w:t>«</w:t>
      </w:r>
      <w:r w:rsidRPr="001F674A">
        <w:rPr>
          <w:rFonts w:ascii="PT Astra Serif" w:hAnsi="PT Astra Serif" w:cs="PT Astra Serif"/>
          <w:sz w:val="28"/>
          <w:szCs w:val="28"/>
        </w:rPr>
        <w:t>Интернет</w:t>
      </w:r>
      <w:r>
        <w:rPr>
          <w:rFonts w:ascii="PT Astra Serif" w:hAnsi="PT Astra Serif" w:cs="PT Astra Serif"/>
          <w:sz w:val="28"/>
          <w:szCs w:val="28"/>
        </w:rPr>
        <w:t>»</w:t>
      </w:r>
      <w:r w:rsidRPr="001F674A">
        <w:rPr>
          <w:rFonts w:ascii="PT Astra Serif" w:hAnsi="PT Astra Serif" w:cs="PT Astra Serif"/>
          <w:sz w:val="28"/>
          <w:szCs w:val="28"/>
        </w:rPr>
        <w:t xml:space="preserve"> (далее - единый портал) </w:t>
      </w:r>
      <w:r w:rsidRPr="001F674A">
        <w:rPr>
          <w:rFonts w:ascii="PT Astra Serif" w:hAnsi="PT Astra Serif"/>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Pr="001F674A">
        <w:rPr>
          <w:rFonts w:ascii="PT Astra Serif" w:hAnsi="PT Astra Serif" w:cs="PT Astra Serif"/>
          <w:sz w:val="28"/>
          <w:szCs w:val="28"/>
        </w:rPr>
        <w:t>.</w:t>
      </w:r>
      <w:r>
        <w:rPr>
          <w:rFonts w:ascii="PT Astra Serif" w:hAnsi="PT Astra Serif" w:cs="PT Astra Serif"/>
          <w:sz w:val="28"/>
          <w:szCs w:val="28"/>
        </w:rPr>
        <w:t xml:space="preserve"> </w:t>
      </w:r>
      <w:r w:rsidRPr="0065198E">
        <w:rPr>
          <w:rFonts w:ascii="Times New Roman" w:hAnsi="Times New Roman"/>
          <w:bCs/>
          <w:iCs/>
          <w:sz w:val="28"/>
          <w:szCs w:val="28"/>
        </w:rPr>
        <w:t>Указанные сведения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p>
    <w:p w:rsidR="00AC35F1" w:rsidRPr="001F674A" w:rsidRDefault="00AC35F1" w:rsidP="00AC35F1">
      <w:pPr>
        <w:autoSpaceDE w:val="0"/>
        <w:autoSpaceDN w:val="0"/>
        <w:adjustRightInd w:val="0"/>
        <w:spacing w:after="0" w:line="240" w:lineRule="auto"/>
        <w:ind w:firstLine="709"/>
        <w:jc w:val="center"/>
        <w:outlineLvl w:val="1"/>
        <w:rPr>
          <w:rFonts w:ascii="PT Astra Serif" w:hAnsi="PT Astra Serif" w:cs="PT Astra Serif"/>
          <w:b/>
          <w:bCs/>
          <w:sz w:val="28"/>
          <w:szCs w:val="28"/>
        </w:rPr>
      </w:pPr>
      <w:r w:rsidRPr="001F674A">
        <w:rPr>
          <w:rFonts w:ascii="PT Astra Serif" w:hAnsi="PT Astra Serif" w:cs="PT Astra Serif"/>
          <w:b/>
          <w:bCs/>
          <w:sz w:val="28"/>
          <w:szCs w:val="28"/>
        </w:rPr>
        <w:t>II. Условия и порядок предоставления субсидий</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p>
    <w:p w:rsidR="00AC35F1" w:rsidRPr="00EB6A54" w:rsidRDefault="00AC35F1" w:rsidP="00AC35F1">
      <w:pPr>
        <w:pStyle w:val="ae"/>
        <w:ind w:firstLine="709"/>
        <w:jc w:val="both"/>
        <w:rPr>
          <w:rFonts w:ascii="PT Astra Serif" w:hAnsi="PT Astra Serif"/>
          <w:sz w:val="28"/>
          <w:szCs w:val="28"/>
        </w:rPr>
      </w:pPr>
      <w:bookmarkStart w:id="5" w:name="Par49"/>
      <w:bookmarkEnd w:id="5"/>
      <w:r w:rsidRPr="00EB6A54">
        <w:rPr>
          <w:rFonts w:ascii="PT Astra Serif" w:hAnsi="PT Astra Serif"/>
          <w:sz w:val="28"/>
          <w:szCs w:val="28"/>
        </w:rPr>
        <w:t>8. Переработчик не ранее чем на первое число месяца, в котором подано заявление на предоставление субсидии, должен соответствовать следующим требованиям:</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lastRenderedPageBreak/>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б)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 xml:space="preserve">в) не должен находиться в процессе реорганизации (за исключением реорганизации в форме присоединения к </w:t>
      </w:r>
      <w:r>
        <w:rPr>
          <w:rFonts w:ascii="PT Astra Serif" w:hAnsi="PT Astra Serif"/>
          <w:sz w:val="28"/>
          <w:szCs w:val="28"/>
        </w:rPr>
        <w:t>юридическому лицу</w:t>
      </w:r>
      <w:r w:rsidRPr="00EB6A54">
        <w:rPr>
          <w:rFonts w:ascii="PT Astra Serif" w:hAnsi="PT Astra Serif"/>
          <w:sz w:val="28"/>
          <w:szCs w:val="28"/>
        </w:rPr>
        <w:t xml:space="preserve">, другого юридического лица), ликвидации, в отношении него не введена процедура банкротства, деятельность </w:t>
      </w:r>
      <w:r>
        <w:rPr>
          <w:rFonts w:ascii="PT Astra Serif" w:hAnsi="PT Astra Serif"/>
          <w:sz w:val="28"/>
          <w:szCs w:val="28"/>
        </w:rPr>
        <w:t>юридического лица</w:t>
      </w:r>
      <w:r w:rsidRPr="00EB6A54">
        <w:rPr>
          <w:rFonts w:ascii="PT Astra Serif" w:hAnsi="PT Astra Serif"/>
          <w:sz w:val="28"/>
          <w:szCs w:val="28"/>
        </w:rPr>
        <w:t xml:space="preserve"> не приостановлена в порядке, предусмотренном законодательством Российской Федерации;</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PT Astra Serif" w:hAnsi="PT Astra Serif"/>
          <w:sz w:val="28"/>
          <w:szCs w:val="28"/>
        </w:rPr>
        <w:t>переработчика</w:t>
      </w:r>
      <w:r w:rsidRPr="00EB6A54">
        <w:rPr>
          <w:rFonts w:ascii="PT Astra Serif" w:hAnsi="PT Astra Serif"/>
          <w:sz w:val="28"/>
          <w:szCs w:val="28"/>
        </w:rPr>
        <w:t>;</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д)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е) не должен получать средства из республиканского бюджета Республики Алтай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ж) не имеет неисполненных обязанностей перед Министерством, по обязательствам, вытекающим из соглашений о предоставлении субсидий (грантов).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К переработчику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 xml:space="preserve">В случае если в отношении переработчика было возбуждено исполнительное производство в соответствии с Федеральным законом от 2 октября 2007 г. № 229-ФЗ «Об исполнительном производстве» по требованиям о возврате в республиканский бюджет Республики Алтай субсидий (грантов), бюджетных инвестиций, предоставленных в том числе в соответствии с иными </w:t>
      </w:r>
      <w:r w:rsidRPr="00EB6A54">
        <w:rPr>
          <w:rFonts w:ascii="PT Astra Serif" w:hAnsi="PT Astra Serif"/>
          <w:sz w:val="28"/>
          <w:szCs w:val="28"/>
        </w:rPr>
        <w:lastRenderedPageBreak/>
        <w:t xml:space="preserve">нормативными правовыми актами Республики Алтай, то получение субсидии </w:t>
      </w:r>
      <w:r>
        <w:rPr>
          <w:rFonts w:ascii="PT Astra Serif" w:hAnsi="PT Astra Serif"/>
          <w:sz w:val="28"/>
          <w:szCs w:val="28"/>
        </w:rPr>
        <w:t>переработчиком</w:t>
      </w:r>
      <w:r w:rsidRPr="00EB6A54">
        <w:rPr>
          <w:rFonts w:ascii="PT Astra Serif" w:hAnsi="PT Astra Serif"/>
          <w:sz w:val="28"/>
          <w:szCs w:val="28"/>
        </w:rPr>
        <w:t xml:space="preserve">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з) представил в Министерство отчетность о финансово-экономическом состоянии по итогам отчетного года (</w:t>
      </w:r>
      <w:r>
        <w:rPr>
          <w:rFonts w:ascii="PT Astra Serif" w:hAnsi="PT Astra Serif"/>
          <w:sz w:val="28"/>
          <w:szCs w:val="28"/>
        </w:rPr>
        <w:t>переработчик</w:t>
      </w:r>
      <w:r w:rsidRPr="00EB6A54">
        <w:rPr>
          <w:rFonts w:ascii="PT Astra Serif" w:hAnsi="PT Astra Serif"/>
          <w:sz w:val="28"/>
          <w:szCs w:val="28"/>
        </w:rPr>
        <w:t>, зарегистрированный в текущем финансовом году за истекшие отчетные периоды текущего финансового года) по форме и в сроки, установленные Министерством.</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bookmarkStart w:id="6" w:name="Par64"/>
      <w:bookmarkEnd w:id="6"/>
      <w:r>
        <w:rPr>
          <w:rFonts w:ascii="PT Astra Serif" w:hAnsi="PT Astra Serif"/>
          <w:sz w:val="28"/>
          <w:szCs w:val="28"/>
        </w:rPr>
        <w:t>9</w:t>
      </w:r>
      <w:r w:rsidRPr="00EB6A54">
        <w:rPr>
          <w:rFonts w:ascii="PT Astra Serif" w:hAnsi="PT Astra Serif"/>
          <w:sz w:val="28"/>
          <w:szCs w:val="28"/>
        </w:rPr>
        <w:t xml:space="preserve">. </w:t>
      </w:r>
      <w:r>
        <w:rPr>
          <w:rFonts w:ascii="PT Astra Serif" w:hAnsi="PT Astra Serif" w:cs="PT Astra Serif"/>
          <w:sz w:val="28"/>
          <w:szCs w:val="28"/>
        </w:rPr>
        <w:t xml:space="preserve">Информация о начале приема документов на предоставление субсидии с указанием сроков приема и перечня документов размещается на сайте Министерства в информационно-телекоммуникационной сети «Интернет» по адресу: www.mcx-altai.ru (далее - сайт Министерства). </w:t>
      </w:r>
    </w:p>
    <w:p w:rsidR="00AC35F1" w:rsidRPr="00EB6A54" w:rsidRDefault="00AC35F1" w:rsidP="00AC35F1">
      <w:pPr>
        <w:pStyle w:val="ae"/>
        <w:ind w:firstLine="709"/>
        <w:jc w:val="both"/>
        <w:rPr>
          <w:rFonts w:ascii="PT Astra Serif" w:hAnsi="PT Astra Serif"/>
          <w:sz w:val="28"/>
          <w:szCs w:val="28"/>
        </w:rPr>
      </w:pPr>
      <w:r>
        <w:rPr>
          <w:rFonts w:ascii="PT Astra Serif" w:hAnsi="PT Astra Serif"/>
          <w:sz w:val="28"/>
          <w:szCs w:val="28"/>
        </w:rPr>
        <w:t xml:space="preserve">10. </w:t>
      </w:r>
      <w:r w:rsidRPr="00EB6A54">
        <w:rPr>
          <w:rFonts w:ascii="PT Astra Serif" w:hAnsi="PT Astra Serif"/>
          <w:sz w:val="28"/>
          <w:szCs w:val="28"/>
        </w:rPr>
        <w:t>Для получения субсидии переработчик в лице руководителя либо уполномоченного представителя лично, либо почтовой связью, предоставляет в Министерство заявление на предоставление субсидии по форме, установленной Министерством с приложением следующих документов (далее - заявление, необходимые документы):</w:t>
      </w:r>
    </w:p>
    <w:p w:rsidR="00AC35F1" w:rsidRDefault="00AC35F1" w:rsidP="00AC35F1">
      <w:pPr>
        <w:pStyle w:val="ae"/>
        <w:ind w:firstLine="709"/>
        <w:jc w:val="both"/>
        <w:rPr>
          <w:rFonts w:ascii="PT Astra Serif" w:hAnsi="PT Astra Serif"/>
          <w:sz w:val="28"/>
          <w:szCs w:val="28"/>
        </w:rPr>
      </w:pPr>
      <w:r>
        <w:rPr>
          <w:rFonts w:ascii="PT Astra Serif" w:hAnsi="PT Astra Serif"/>
          <w:sz w:val="28"/>
          <w:szCs w:val="28"/>
        </w:rPr>
        <w:t>а</w:t>
      </w:r>
      <w:r w:rsidRPr="00EB6A54">
        <w:rPr>
          <w:rFonts w:ascii="PT Astra Serif" w:hAnsi="PT Astra Serif"/>
          <w:sz w:val="28"/>
          <w:szCs w:val="28"/>
        </w:rPr>
        <w:t>) справки-расчета по форме, установленной Министерством;</w:t>
      </w:r>
    </w:p>
    <w:p w:rsidR="00AC35F1" w:rsidRPr="00EB6A54" w:rsidRDefault="00AC35F1" w:rsidP="00AC35F1">
      <w:pPr>
        <w:pStyle w:val="ae"/>
        <w:ind w:firstLine="709"/>
        <w:jc w:val="both"/>
        <w:rPr>
          <w:rFonts w:ascii="PT Astra Serif" w:hAnsi="PT Astra Serif"/>
          <w:bCs/>
          <w:iCs/>
          <w:sz w:val="28"/>
          <w:szCs w:val="28"/>
        </w:rPr>
      </w:pPr>
      <w:bookmarkStart w:id="7" w:name="Par74"/>
      <w:bookmarkStart w:id="8" w:name="Par0"/>
      <w:bookmarkStart w:id="9" w:name="Par5"/>
      <w:bookmarkEnd w:id="7"/>
      <w:bookmarkEnd w:id="8"/>
      <w:bookmarkEnd w:id="9"/>
      <w:r>
        <w:rPr>
          <w:rFonts w:ascii="PT Astra Serif" w:hAnsi="PT Astra Serif"/>
          <w:bCs/>
          <w:iCs/>
          <w:sz w:val="28"/>
          <w:szCs w:val="28"/>
        </w:rPr>
        <w:t xml:space="preserve">б) </w:t>
      </w:r>
      <w:r w:rsidRPr="00EB6A54">
        <w:rPr>
          <w:rFonts w:ascii="PT Astra Serif" w:hAnsi="PT Astra Serif"/>
          <w:bCs/>
          <w:iCs/>
          <w:sz w:val="28"/>
          <w:szCs w:val="28"/>
        </w:rPr>
        <w:t xml:space="preserve">информацию о производственной деятельности глав крестьянских (фермерских) хозяйств - индивидуальных предпринимателей по форме </w:t>
      </w:r>
      <w:r>
        <w:rPr>
          <w:rFonts w:ascii="PT Astra Serif" w:hAnsi="PT Astra Serif"/>
          <w:bCs/>
          <w:iCs/>
          <w:sz w:val="28"/>
          <w:szCs w:val="28"/>
        </w:rPr>
        <w:t>№</w:t>
      </w:r>
      <w:r w:rsidRPr="00EB6A54">
        <w:rPr>
          <w:rFonts w:ascii="PT Astra Serif" w:hAnsi="PT Astra Serif"/>
          <w:bCs/>
          <w:iCs/>
          <w:sz w:val="28"/>
          <w:szCs w:val="28"/>
        </w:rPr>
        <w:t xml:space="preserve"> 1-КФХ, утвержденной Министерством сельского хозяйства Российской Федерации, за предыдущий год (для заявителей из числа крестьянских (фермерских) хозяйств), или информацию о производственной деятельности индивидуальных предпринимателей по форме </w:t>
      </w:r>
      <w:r>
        <w:rPr>
          <w:rFonts w:ascii="PT Astra Serif" w:hAnsi="PT Astra Serif"/>
          <w:bCs/>
          <w:iCs/>
          <w:sz w:val="28"/>
          <w:szCs w:val="28"/>
        </w:rPr>
        <w:t>№</w:t>
      </w:r>
      <w:r w:rsidRPr="00EB6A54">
        <w:rPr>
          <w:rFonts w:ascii="PT Astra Serif" w:hAnsi="PT Astra Serif"/>
          <w:bCs/>
          <w:iCs/>
          <w:sz w:val="28"/>
          <w:szCs w:val="28"/>
        </w:rPr>
        <w:t xml:space="preserve"> 1-ИП, утвержденной Министерством сельского хозяйства Российской Федерации, за предыдущий год (для заявителей из числа индивидуальных предпринимателей, не являющихся главами крестьянских (фермерских) хозяйств), или отчет об отраслевых показателях деятельности организаций агропромышленного комплекса по форме </w:t>
      </w:r>
      <w:r>
        <w:rPr>
          <w:rFonts w:ascii="PT Astra Serif" w:hAnsi="PT Astra Serif"/>
          <w:bCs/>
          <w:iCs/>
          <w:sz w:val="28"/>
          <w:szCs w:val="28"/>
        </w:rPr>
        <w:t>№</w:t>
      </w:r>
      <w:r w:rsidRPr="00EB6A54">
        <w:rPr>
          <w:rFonts w:ascii="PT Astra Serif" w:hAnsi="PT Astra Serif"/>
          <w:bCs/>
          <w:iCs/>
          <w:sz w:val="28"/>
          <w:szCs w:val="28"/>
        </w:rPr>
        <w:t xml:space="preserve"> 6-АПК, утвержденной Министерством сельского хозяйства Российской Федерации, за предыдущий год (для заявителей - юридических лиц) (не предоставляется заявителями, созданными в текущем году);</w:t>
      </w:r>
    </w:p>
    <w:p w:rsidR="00AC35F1" w:rsidRPr="00EB6A54" w:rsidRDefault="00AC35F1" w:rsidP="00AC35F1">
      <w:pPr>
        <w:autoSpaceDE w:val="0"/>
        <w:autoSpaceDN w:val="0"/>
        <w:adjustRightInd w:val="0"/>
        <w:spacing w:after="0" w:line="240" w:lineRule="auto"/>
        <w:ind w:firstLine="709"/>
        <w:jc w:val="both"/>
        <w:rPr>
          <w:rFonts w:ascii="PT Astra Serif" w:hAnsi="PT Astra Serif"/>
          <w:bCs/>
          <w:iCs/>
          <w:sz w:val="28"/>
          <w:szCs w:val="28"/>
        </w:rPr>
      </w:pPr>
      <w:r>
        <w:rPr>
          <w:rFonts w:ascii="PT Astra Serif" w:hAnsi="PT Astra Serif"/>
          <w:sz w:val="28"/>
          <w:szCs w:val="28"/>
        </w:rPr>
        <w:t xml:space="preserve">в) </w:t>
      </w:r>
      <w:r w:rsidRPr="00EB6A54">
        <w:rPr>
          <w:rFonts w:ascii="PT Astra Serif" w:hAnsi="PT Astra Serif"/>
          <w:bCs/>
          <w:iCs/>
          <w:sz w:val="28"/>
          <w:szCs w:val="28"/>
        </w:rPr>
        <w:t xml:space="preserve">для получения субсидий на возмещение части произведенных затрат,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rsidRPr="00EB6A54">
        <w:rPr>
          <w:rFonts w:ascii="PT Astra Serif" w:hAnsi="PT Astra Serif"/>
          <w:bCs/>
          <w:iCs/>
          <w:sz w:val="28"/>
          <w:szCs w:val="28"/>
        </w:rPr>
        <w:t>агроконтрактом</w:t>
      </w:r>
      <w:proofErr w:type="spellEnd"/>
      <w:r w:rsidRPr="00EB6A54">
        <w:rPr>
          <w:rFonts w:ascii="PT Astra Serif" w:hAnsi="PT Astra Serif"/>
          <w:bCs/>
          <w:iCs/>
          <w:sz w:val="28"/>
          <w:szCs w:val="28"/>
        </w:rPr>
        <w:t xml:space="preserve"> заверенные заявителем копии следующих документов: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договора на приобретение указанной в абзаце первом настоящего подпункта продукции;</w:t>
      </w:r>
    </w:p>
    <w:p w:rsidR="00AC35F1" w:rsidRPr="00EB6A54" w:rsidRDefault="00AC35F1" w:rsidP="00AC35F1">
      <w:pPr>
        <w:pStyle w:val="ae"/>
        <w:ind w:firstLine="709"/>
        <w:jc w:val="both"/>
        <w:rPr>
          <w:rFonts w:ascii="PT Astra Serif" w:hAnsi="PT Astra Serif"/>
          <w:sz w:val="28"/>
          <w:szCs w:val="28"/>
        </w:rPr>
      </w:pPr>
      <w:proofErr w:type="spellStart"/>
      <w:r w:rsidRPr="00EB6A54">
        <w:rPr>
          <w:rFonts w:ascii="PT Astra Serif" w:hAnsi="PT Astra Serif"/>
          <w:sz w:val="28"/>
          <w:szCs w:val="28"/>
        </w:rPr>
        <w:t>агроконтракта</w:t>
      </w:r>
      <w:proofErr w:type="spellEnd"/>
      <w:r w:rsidRPr="00EB6A54">
        <w:rPr>
          <w:rFonts w:ascii="PT Astra Serif" w:hAnsi="PT Astra Serif"/>
          <w:sz w:val="28"/>
          <w:szCs w:val="28"/>
        </w:rPr>
        <w:t>;</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товарно-транспортных накладных или иных документов о передаче указанной в абзаце первом настоящего подпункта продукции (в том числе закупочных актов);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расчетных платежных документов (платежных поручений, квитанций к приходному кассовому ордеру или кассовых чеков), подтверждающих оплату указанной в абзаце первом настоящего подпункта продукции в полном объеме;</w:t>
      </w:r>
    </w:p>
    <w:p w:rsidR="00AC35F1" w:rsidRPr="00EB6A54" w:rsidRDefault="00AC35F1" w:rsidP="00AC35F1">
      <w:pPr>
        <w:autoSpaceDE w:val="0"/>
        <w:autoSpaceDN w:val="0"/>
        <w:adjustRightInd w:val="0"/>
        <w:spacing w:after="0" w:line="240" w:lineRule="auto"/>
        <w:ind w:firstLine="709"/>
        <w:jc w:val="both"/>
        <w:rPr>
          <w:rFonts w:ascii="PT Astra Serif" w:hAnsi="PT Astra Serif"/>
          <w:bCs/>
          <w:iCs/>
          <w:sz w:val="28"/>
          <w:szCs w:val="28"/>
        </w:rPr>
      </w:pPr>
      <w:r>
        <w:rPr>
          <w:rFonts w:ascii="PT Astra Serif" w:hAnsi="PT Astra Serif"/>
          <w:sz w:val="28"/>
          <w:szCs w:val="28"/>
        </w:rPr>
        <w:lastRenderedPageBreak/>
        <w:t>г</w:t>
      </w:r>
      <w:r w:rsidRPr="00EB6A54">
        <w:rPr>
          <w:rFonts w:ascii="PT Astra Serif" w:hAnsi="PT Astra Serif"/>
          <w:sz w:val="28"/>
          <w:szCs w:val="28"/>
        </w:rPr>
        <w:t xml:space="preserve">) </w:t>
      </w:r>
      <w:r w:rsidRPr="00EB6A54">
        <w:rPr>
          <w:rFonts w:ascii="PT Astra Serif" w:hAnsi="PT Astra Serif"/>
          <w:bCs/>
          <w:iCs/>
          <w:sz w:val="28"/>
          <w:szCs w:val="28"/>
        </w:rPr>
        <w:t>для получения субсидий на возмещение части произведенных затрат, связанных с закупкой овощей открытого грунта, картофеля, молока, мяса (кроме мяса свиней) у граждан, ведущих личные подсобные хозяйства:</w:t>
      </w:r>
    </w:p>
    <w:p w:rsidR="00AC35F1" w:rsidRPr="00EB6A54" w:rsidRDefault="00AC35F1" w:rsidP="00AC35F1">
      <w:pPr>
        <w:pStyle w:val="ae"/>
        <w:ind w:firstLine="709"/>
        <w:jc w:val="both"/>
        <w:rPr>
          <w:rFonts w:ascii="PT Astra Serif" w:hAnsi="PT Astra Serif"/>
          <w:sz w:val="28"/>
          <w:szCs w:val="28"/>
        </w:rPr>
      </w:pPr>
      <w:proofErr w:type="spellStart"/>
      <w:r w:rsidRPr="00EB6A54">
        <w:rPr>
          <w:rFonts w:ascii="PT Astra Serif" w:hAnsi="PT Astra Serif"/>
          <w:sz w:val="28"/>
          <w:szCs w:val="28"/>
        </w:rPr>
        <w:t>агроконтракта</w:t>
      </w:r>
      <w:proofErr w:type="spellEnd"/>
      <w:r w:rsidRPr="00EB6A54">
        <w:rPr>
          <w:rFonts w:ascii="PT Astra Serif" w:hAnsi="PT Astra Serif"/>
          <w:sz w:val="28"/>
          <w:szCs w:val="28"/>
        </w:rPr>
        <w:t>;</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товарных накладных или иных документов о передаче указанной в абзаце первом настоящего подпункта продукции (в том числе закупочных актов);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расчетных платежных документов (платежных поручений, квитанций к приходному кассовому ордеру или кассовых чеков), подтверждающих оплату указанной в абзаце первом настоящего подпункта продукции в полном объеме;</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реестра закупленной сельскохозяйственной продукции;</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документ, подтверждающий размер полученной за последний отчетный период выручки от реализации, указанной в абзаце первом настоящего подпункта продукции, закупленной у граждан, ведущих личные подсобные хозяйства;</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справки о постановке на учет граждан, ведущих личные подсобные хозяйства, в качестве плательщика налога на профессиональный доход.</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bookmarkStart w:id="10" w:name="Par81"/>
      <w:bookmarkEnd w:id="10"/>
      <w:r>
        <w:rPr>
          <w:rFonts w:ascii="PT Astra Serif" w:hAnsi="PT Astra Serif" w:cs="PT Astra Serif"/>
          <w:sz w:val="28"/>
          <w:szCs w:val="28"/>
        </w:rPr>
        <w:t>11</w:t>
      </w:r>
      <w:r w:rsidRPr="001F674A">
        <w:rPr>
          <w:rFonts w:ascii="PT Astra Serif" w:hAnsi="PT Astra Serif" w:cs="PT Astra Serif"/>
          <w:sz w:val="28"/>
          <w:szCs w:val="28"/>
        </w:rPr>
        <w:t xml:space="preserve">. Заявление </w:t>
      </w:r>
      <w:r>
        <w:rPr>
          <w:rFonts w:ascii="PT Astra Serif" w:hAnsi="PT Astra Serif" w:cs="PT Astra Serif"/>
          <w:sz w:val="28"/>
          <w:szCs w:val="28"/>
        </w:rPr>
        <w:t>и</w:t>
      </w:r>
      <w:r w:rsidRPr="001F674A">
        <w:rPr>
          <w:rFonts w:ascii="PT Astra Serif" w:hAnsi="PT Astra Serif" w:cs="PT Astra Serif"/>
          <w:sz w:val="28"/>
          <w:szCs w:val="28"/>
        </w:rPr>
        <w:t xml:space="preserve"> документы (копии документов) выполняются на бумажном носителе, удостоверяются подписью </w:t>
      </w:r>
      <w:r>
        <w:rPr>
          <w:rFonts w:ascii="PT Astra Serif" w:hAnsi="PT Astra Serif" w:cs="PT Astra Serif"/>
          <w:sz w:val="28"/>
          <w:szCs w:val="28"/>
        </w:rPr>
        <w:t>руководителя</w:t>
      </w:r>
      <w:r w:rsidRPr="001F674A">
        <w:rPr>
          <w:rFonts w:ascii="PT Astra Serif" w:hAnsi="PT Astra Serif" w:cs="PT Astra Serif"/>
          <w:sz w:val="28"/>
          <w:szCs w:val="28"/>
        </w:rPr>
        <w:t xml:space="preserve"> и печатью</w:t>
      </w:r>
      <w:r>
        <w:rPr>
          <w:rFonts w:ascii="PT Astra Serif" w:hAnsi="PT Astra Serif" w:cs="PT Astra Serif"/>
          <w:sz w:val="28"/>
          <w:szCs w:val="28"/>
        </w:rPr>
        <w:t xml:space="preserve"> (при наличии)</w:t>
      </w:r>
      <w:r w:rsidRPr="001F674A">
        <w:rPr>
          <w:rFonts w:ascii="PT Astra Serif" w:hAnsi="PT Astra Serif" w:cs="PT Astra Serif"/>
          <w:sz w:val="28"/>
          <w:szCs w:val="28"/>
        </w:rPr>
        <w:t xml:space="preserve">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Подчистки и исправления в документах не допускаются, за исключением исправлений, заверенных подписью </w:t>
      </w:r>
      <w:r>
        <w:rPr>
          <w:rFonts w:ascii="PT Astra Serif" w:hAnsi="PT Astra Serif" w:cs="PT Astra Serif"/>
          <w:sz w:val="28"/>
          <w:szCs w:val="28"/>
        </w:rPr>
        <w:t xml:space="preserve">руководителя </w:t>
      </w:r>
      <w:r w:rsidRPr="001F674A">
        <w:rPr>
          <w:rFonts w:ascii="PT Astra Serif" w:hAnsi="PT Astra Serif" w:cs="PT Astra Serif"/>
          <w:sz w:val="28"/>
          <w:szCs w:val="28"/>
        </w:rPr>
        <w:t>и печатью</w:t>
      </w:r>
      <w:r>
        <w:rPr>
          <w:rFonts w:ascii="PT Astra Serif" w:hAnsi="PT Astra Serif" w:cs="PT Astra Serif"/>
          <w:sz w:val="28"/>
          <w:szCs w:val="28"/>
        </w:rPr>
        <w:t xml:space="preserve"> (при наличии)</w:t>
      </w:r>
      <w:r w:rsidRPr="001F674A">
        <w:rPr>
          <w:rFonts w:ascii="PT Astra Serif" w:hAnsi="PT Astra Serif" w:cs="PT Astra Serif"/>
          <w:sz w:val="28"/>
          <w:szCs w:val="28"/>
        </w:rPr>
        <w:t xml:space="preserve"> </w:t>
      </w:r>
      <w:r>
        <w:rPr>
          <w:rFonts w:ascii="PT Astra Serif" w:hAnsi="PT Astra Serif" w:cs="PT Astra Serif"/>
          <w:sz w:val="28"/>
          <w:szCs w:val="28"/>
        </w:rPr>
        <w:t>переработчика</w:t>
      </w:r>
      <w:r w:rsidRPr="001F674A">
        <w:rPr>
          <w:rFonts w:ascii="PT Astra Serif" w:hAnsi="PT Astra Serif" w:cs="PT Astra Serif"/>
          <w:sz w:val="28"/>
          <w:szCs w:val="28"/>
        </w:rPr>
        <w:t>.</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1</w:t>
      </w:r>
      <w:r>
        <w:rPr>
          <w:rFonts w:ascii="PT Astra Serif" w:hAnsi="PT Astra Serif" w:cs="PT Astra Serif"/>
          <w:sz w:val="28"/>
          <w:szCs w:val="28"/>
        </w:rPr>
        <w:t>2</w:t>
      </w:r>
      <w:r w:rsidRPr="001F674A">
        <w:rPr>
          <w:rFonts w:ascii="PT Astra Serif" w:hAnsi="PT Astra Serif" w:cs="PT Astra Serif"/>
          <w:sz w:val="28"/>
          <w:szCs w:val="28"/>
        </w:rPr>
        <w:t xml:space="preserve">. Заявление и документы могут быть поданы </w:t>
      </w:r>
      <w:r>
        <w:rPr>
          <w:rFonts w:ascii="PT Astra Serif" w:hAnsi="PT Astra Serif" w:cs="PT Astra Serif"/>
          <w:sz w:val="28"/>
          <w:szCs w:val="28"/>
        </w:rPr>
        <w:t>переработчиком</w:t>
      </w:r>
      <w:r w:rsidRPr="001F674A">
        <w:rPr>
          <w:rFonts w:ascii="PT Astra Serif" w:hAnsi="PT Astra Serif" w:cs="PT Astra Serif"/>
          <w:sz w:val="28"/>
          <w:szCs w:val="28"/>
        </w:rPr>
        <w:t xml:space="preserve"> непосредственно в Министерство или направлены посредством почтовой связи в течение финансового года.</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1</w:t>
      </w:r>
      <w:r>
        <w:rPr>
          <w:rFonts w:ascii="PT Astra Serif" w:hAnsi="PT Astra Serif" w:cs="PT Astra Serif"/>
          <w:sz w:val="28"/>
          <w:szCs w:val="28"/>
        </w:rPr>
        <w:t>3</w:t>
      </w:r>
      <w:r w:rsidRPr="001F674A">
        <w:rPr>
          <w:rFonts w:ascii="PT Astra Serif" w:hAnsi="PT Astra Serif" w:cs="PT Astra Serif"/>
          <w:sz w:val="28"/>
          <w:szCs w:val="28"/>
        </w:rPr>
        <w:t>. Заявление регистрируется Министерством в день поступления.</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Заявление не подлежит регистрации в случаях, если:</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а</w:t>
      </w:r>
      <w:r w:rsidRPr="001F674A">
        <w:rPr>
          <w:rFonts w:ascii="PT Astra Serif" w:hAnsi="PT Astra Serif" w:cs="PT Astra Serif"/>
          <w:sz w:val="28"/>
          <w:szCs w:val="28"/>
        </w:rPr>
        <w:t xml:space="preserve">) отсутствует оформленная в соответствии с требованиями </w:t>
      </w:r>
      <w:r>
        <w:rPr>
          <w:rFonts w:ascii="PT Astra Serif" w:hAnsi="PT Astra Serif" w:cs="PT Astra Serif"/>
          <w:sz w:val="28"/>
          <w:szCs w:val="28"/>
        </w:rPr>
        <w:t>федерального законодательства</w:t>
      </w:r>
      <w:r w:rsidRPr="001F674A">
        <w:rPr>
          <w:rFonts w:ascii="PT Astra Serif" w:hAnsi="PT Astra Serif" w:cs="PT Astra Serif"/>
          <w:sz w:val="28"/>
          <w:szCs w:val="28"/>
        </w:rPr>
        <w:t xml:space="preserve"> доверенность, уполномочивающая доверенное лицо предоставлять документы от имени </w:t>
      </w:r>
      <w:r>
        <w:rPr>
          <w:rFonts w:ascii="PT Astra Serif" w:hAnsi="PT Astra Serif" w:cs="PT Astra Serif"/>
          <w:sz w:val="28"/>
          <w:szCs w:val="28"/>
        </w:rPr>
        <w:t>переработчика (если заявление и документы подаются представителем)</w:t>
      </w:r>
      <w:r w:rsidRPr="001F674A">
        <w:rPr>
          <w:rFonts w:ascii="PT Astra Serif" w:hAnsi="PT Astra Serif" w:cs="PT Astra Serif"/>
          <w:sz w:val="28"/>
          <w:szCs w:val="28"/>
        </w:rPr>
        <w:t>;</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г) не предъявлен в момент подачи заявления оригинал документа, удостоверяющего личность </w:t>
      </w:r>
      <w:r>
        <w:rPr>
          <w:rFonts w:ascii="PT Astra Serif" w:hAnsi="PT Astra Serif" w:cs="PT Astra Serif"/>
          <w:sz w:val="28"/>
          <w:szCs w:val="28"/>
        </w:rPr>
        <w:t xml:space="preserve">руководителя переработчика или лица, действующего от имени переработчика </w:t>
      </w:r>
      <w:r w:rsidRPr="001F674A">
        <w:rPr>
          <w:rFonts w:ascii="PT Astra Serif" w:hAnsi="PT Astra Serif" w:cs="PT Astra Serif"/>
          <w:sz w:val="28"/>
          <w:szCs w:val="28"/>
        </w:rPr>
        <w:t>на основании доверенности</w:t>
      </w:r>
      <w:r>
        <w:rPr>
          <w:rFonts w:ascii="PT Astra Serif" w:hAnsi="PT Astra Serif" w:cs="PT Astra Serif"/>
          <w:sz w:val="28"/>
          <w:szCs w:val="28"/>
        </w:rPr>
        <w:t xml:space="preserve">, </w:t>
      </w:r>
      <w:r w:rsidRPr="001F674A">
        <w:rPr>
          <w:rFonts w:ascii="PT Astra Serif" w:hAnsi="PT Astra Serif" w:cs="PT Astra Serif"/>
          <w:sz w:val="28"/>
          <w:szCs w:val="28"/>
        </w:rPr>
        <w:t>оформленн</w:t>
      </w:r>
      <w:r>
        <w:rPr>
          <w:rFonts w:ascii="PT Astra Serif" w:hAnsi="PT Astra Serif" w:cs="PT Astra Serif"/>
          <w:sz w:val="28"/>
          <w:szCs w:val="28"/>
        </w:rPr>
        <w:t>ой</w:t>
      </w:r>
      <w:r w:rsidRPr="001F674A">
        <w:rPr>
          <w:rFonts w:ascii="PT Astra Serif" w:hAnsi="PT Astra Serif" w:cs="PT Astra Serif"/>
          <w:sz w:val="28"/>
          <w:szCs w:val="28"/>
        </w:rPr>
        <w:t xml:space="preserve"> в соответствии с требованиями </w:t>
      </w:r>
      <w:r>
        <w:rPr>
          <w:rFonts w:ascii="PT Astra Serif" w:hAnsi="PT Astra Serif" w:cs="PT Astra Serif"/>
          <w:sz w:val="28"/>
          <w:szCs w:val="28"/>
        </w:rPr>
        <w:t>федерального законодательства</w:t>
      </w:r>
      <w:r w:rsidRPr="001F674A">
        <w:rPr>
          <w:rFonts w:ascii="PT Astra Serif" w:hAnsi="PT Astra Serif" w:cs="PT Astra Serif"/>
          <w:sz w:val="28"/>
          <w:szCs w:val="28"/>
        </w:rPr>
        <w:t>.</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1</w:t>
      </w:r>
      <w:r>
        <w:rPr>
          <w:rFonts w:ascii="PT Astra Serif" w:hAnsi="PT Astra Serif" w:cs="PT Astra Serif"/>
          <w:sz w:val="28"/>
          <w:szCs w:val="28"/>
        </w:rPr>
        <w:t>4</w:t>
      </w:r>
      <w:r w:rsidRPr="001F674A">
        <w:rPr>
          <w:rFonts w:ascii="PT Astra Serif" w:hAnsi="PT Astra Serif" w:cs="PT Astra Serif"/>
          <w:sz w:val="28"/>
          <w:szCs w:val="28"/>
        </w:rPr>
        <w:t xml:space="preserve">. Заявление </w:t>
      </w:r>
      <w:r>
        <w:rPr>
          <w:rFonts w:ascii="PT Astra Serif" w:hAnsi="PT Astra Serif" w:cs="PT Astra Serif"/>
          <w:sz w:val="28"/>
          <w:szCs w:val="28"/>
        </w:rPr>
        <w:t>рассматривае</w:t>
      </w:r>
      <w:r w:rsidRPr="001F674A">
        <w:rPr>
          <w:rFonts w:ascii="PT Astra Serif" w:hAnsi="PT Astra Serif" w:cs="PT Astra Serif"/>
          <w:sz w:val="28"/>
          <w:szCs w:val="28"/>
        </w:rPr>
        <w:t>тся комиссией не позднее 22 рабочих дней со дня регистрации заявления и необходимых документов. Персональный состав комиссии утверждается приказом Министерства. Комиссия состоит не менее чем из 5 человек: председателя комиссии; заместителя председателя комиссии; секретаря; членов комиссии.</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Председатель комиссии организует работу комиссии,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В отсутствие председателя комиссии его обязанности исполняет заместитель председателя комиссии.</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lastRenderedPageBreak/>
        <w:t>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Члены комиссии не вправе делегировать свои полномочия иным лицам. Члены комиссии обладают равными правами при обсуждении рассматриваемых на заседании комиссии вопросов.</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Комиссия правомочна принимать решения в случае присутствия на заседании не менее 50 процентов от состава комиссии (не считая секретаря).</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Решение о предоставлении субсидии считается принятым в случае, если за него проголосовало более 50 процентов членов комиссии, присутствовавших на заседании комиссии.</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Решения комиссии оформляются протоколом, который подписывают председатель комиссии либо замещающий его заместитель председателя комиссии, секретарь комиссии и члены комиссии, присутствовавшие на заседании комиссии.</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Информационное и организационно-техническое обеспечение деятельности комиссии осуществляет Министерство.</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1</w:t>
      </w:r>
      <w:r>
        <w:rPr>
          <w:rFonts w:ascii="PT Astra Serif" w:hAnsi="PT Astra Serif" w:cs="PT Astra Serif"/>
          <w:sz w:val="28"/>
          <w:szCs w:val="28"/>
        </w:rPr>
        <w:t>5</w:t>
      </w:r>
      <w:r w:rsidRPr="001F674A">
        <w:rPr>
          <w:rFonts w:ascii="PT Astra Serif" w:hAnsi="PT Astra Serif" w:cs="PT Astra Serif"/>
          <w:sz w:val="28"/>
          <w:szCs w:val="28"/>
        </w:rPr>
        <w:t xml:space="preserve">. Основаниями для отказа </w:t>
      </w:r>
      <w:r>
        <w:rPr>
          <w:rFonts w:ascii="PT Astra Serif" w:hAnsi="PT Astra Serif" w:cs="PT Astra Serif"/>
          <w:sz w:val="28"/>
          <w:szCs w:val="28"/>
        </w:rPr>
        <w:t>переработчику</w:t>
      </w:r>
      <w:r w:rsidRPr="001F674A">
        <w:rPr>
          <w:rFonts w:ascii="PT Astra Serif" w:hAnsi="PT Astra Serif" w:cs="PT Astra Serif"/>
          <w:sz w:val="28"/>
          <w:szCs w:val="28"/>
        </w:rPr>
        <w:t xml:space="preserve"> в предоставлении субсидии являются:</w:t>
      </w:r>
    </w:p>
    <w:p w:rsidR="00AC35F1" w:rsidRPr="00331D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331DF1">
        <w:rPr>
          <w:rFonts w:ascii="PT Astra Serif" w:hAnsi="PT Astra Serif" w:cs="PT Astra Serif"/>
          <w:sz w:val="28"/>
          <w:szCs w:val="28"/>
        </w:rPr>
        <w:t xml:space="preserve">а) несоответствие представленных переработчиком необходимых документов требованиям, определенным в соответствии </w:t>
      </w:r>
      <w:r>
        <w:rPr>
          <w:rFonts w:ascii="PT Astra Serif" w:hAnsi="PT Astra Serif" w:cs="PT Astra Serif"/>
          <w:sz w:val="28"/>
          <w:szCs w:val="28"/>
        </w:rPr>
        <w:t>пунктом</w:t>
      </w:r>
      <w:r w:rsidRPr="00331DF1">
        <w:rPr>
          <w:rFonts w:ascii="PT Astra Serif" w:hAnsi="PT Astra Serif" w:cs="PT Astra Serif"/>
          <w:sz w:val="28"/>
          <w:szCs w:val="28"/>
        </w:rPr>
        <w:t xml:space="preserve"> </w:t>
      </w:r>
      <w:r>
        <w:rPr>
          <w:rFonts w:ascii="PT Astra Serif" w:hAnsi="PT Astra Serif" w:cs="PT Astra Serif"/>
          <w:sz w:val="28"/>
          <w:szCs w:val="28"/>
        </w:rPr>
        <w:t xml:space="preserve">9 </w:t>
      </w:r>
      <w:r w:rsidRPr="00331DF1">
        <w:rPr>
          <w:rFonts w:ascii="PT Astra Serif" w:hAnsi="PT Astra Serif" w:cs="PT Astra Serif"/>
          <w:sz w:val="28"/>
          <w:szCs w:val="28"/>
        </w:rPr>
        <w:t xml:space="preserve">настоящего Порядка, или </w:t>
      </w:r>
      <w:proofErr w:type="spellStart"/>
      <w:r w:rsidRPr="00331DF1">
        <w:rPr>
          <w:rFonts w:ascii="PT Astra Serif" w:hAnsi="PT Astra Serif" w:cs="PT Astra Serif"/>
          <w:sz w:val="28"/>
          <w:szCs w:val="28"/>
        </w:rPr>
        <w:t>непредоставление</w:t>
      </w:r>
      <w:proofErr w:type="spellEnd"/>
      <w:r w:rsidRPr="00331DF1">
        <w:rPr>
          <w:rFonts w:ascii="PT Astra Serif" w:hAnsi="PT Astra Serif" w:cs="PT Astra Serif"/>
          <w:sz w:val="28"/>
          <w:szCs w:val="28"/>
        </w:rPr>
        <w:t xml:space="preserve"> (предоставление не в полном объеме) указанных документов;</w:t>
      </w:r>
    </w:p>
    <w:p w:rsidR="00AC35F1" w:rsidRPr="00331D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331DF1">
        <w:rPr>
          <w:rFonts w:ascii="PT Astra Serif" w:hAnsi="PT Astra Serif" w:cs="PT Astra Serif"/>
          <w:sz w:val="28"/>
          <w:szCs w:val="28"/>
        </w:rPr>
        <w:t>б) установление факта недостоверности представленной переработчиком информации;</w:t>
      </w:r>
    </w:p>
    <w:p w:rsidR="00AC35F1" w:rsidRPr="00331D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331DF1">
        <w:rPr>
          <w:rFonts w:ascii="PT Astra Serif" w:hAnsi="PT Astra Serif" w:cs="PT Astra Serif"/>
          <w:sz w:val="28"/>
          <w:szCs w:val="28"/>
        </w:rPr>
        <w:t>в) несоответствие переработчика требованиям, установленным в пункте 8 настоящего Порядка;</w:t>
      </w:r>
    </w:p>
    <w:p w:rsidR="00AC35F1" w:rsidRPr="00331D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331DF1">
        <w:rPr>
          <w:rFonts w:ascii="PT Astra Serif" w:hAnsi="PT Astra Serif" w:cs="PT Astra Serif"/>
          <w:sz w:val="28"/>
          <w:szCs w:val="28"/>
        </w:rPr>
        <w:t>г) отсутствия лимитов бюджетных обязательств, предусмотренных Министерству на цели, установленные пунктом 3 настоящего Порядка;</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16</w:t>
      </w:r>
      <w:r w:rsidRPr="001F674A">
        <w:rPr>
          <w:rFonts w:ascii="PT Astra Serif" w:hAnsi="PT Astra Serif" w:cs="PT Astra Serif"/>
          <w:sz w:val="28"/>
          <w:szCs w:val="28"/>
        </w:rPr>
        <w:t xml:space="preserve">. Решение об отказе </w:t>
      </w:r>
      <w:r>
        <w:rPr>
          <w:rFonts w:ascii="PT Astra Serif" w:hAnsi="PT Astra Serif" w:cs="PT Astra Serif"/>
          <w:sz w:val="28"/>
          <w:szCs w:val="28"/>
        </w:rPr>
        <w:t>переработчику</w:t>
      </w:r>
      <w:r w:rsidRPr="001F674A">
        <w:rPr>
          <w:rFonts w:ascii="PT Astra Serif" w:hAnsi="PT Astra Serif" w:cs="PT Astra Serif"/>
          <w:sz w:val="28"/>
          <w:szCs w:val="28"/>
        </w:rPr>
        <w:t xml:space="preserve"> в предоставлении субсидии не позднее 5 рабочих дней со дня его принятия направляется по почте или вручается </w:t>
      </w:r>
      <w:r>
        <w:rPr>
          <w:rFonts w:ascii="PT Astra Serif" w:hAnsi="PT Astra Serif" w:cs="PT Astra Serif"/>
          <w:sz w:val="28"/>
          <w:szCs w:val="28"/>
        </w:rPr>
        <w:t>переработчику</w:t>
      </w:r>
      <w:r w:rsidRPr="001F674A">
        <w:rPr>
          <w:rFonts w:ascii="PT Astra Serif" w:hAnsi="PT Astra Serif" w:cs="PT Astra Serif"/>
          <w:sz w:val="28"/>
          <w:szCs w:val="28"/>
        </w:rPr>
        <w:t>.</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17</w:t>
      </w:r>
      <w:r w:rsidRPr="001F674A">
        <w:rPr>
          <w:rFonts w:ascii="PT Astra Serif" w:hAnsi="PT Astra Serif" w:cs="PT Astra Serif"/>
          <w:sz w:val="28"/>
          <w:szCs w:val="28"/>
        </w:rPr>
        <w:t>. Субсидии предоставляются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18</w:t>
      </w:r>
      <w:r w:rsidRPr="001F674A">
        <w:rPr>
          <w:rFonts w:ascii="PT Astra Serif" w:hAnsi="PT Astra Serif" w:cs="PT Astra Serif"/>
          <w:sz w:val="28"/>
          <w:szCs w:val="28"/>
        </w:rPr>
        <w:t xml:space="preserve">. Решением об удовлетворении заявления является заключенное между Министерством и </w:t>
      </w:r>
      <w:r>
        <w:rPr>
          <w:rFonts w:ascii="PT Astra Serif" w:hAnsi="PT Astra Serif" w:cs="PT Astra Serif"/>
          <w:sz w:val="28"/>
          <w:szCs w:val="28"/>
        </w:rPr>
        <w:t>переработчиком</w:t>
      </w:r>
      <w:r w:rsidRPr="001F674A">
        <w:rPr>
          <w:rFonts w:ascii="PT Astra Serif" w:hAnsi="PT Astra Serif" w:cs="PT Astra Serif"/>
          <w:sz w:val="28"/>
          <w:szCs w:val="28"/>
        </w:rPr>
        <w:t xml:space="preserve"> соглашение о предоставлении субсидии в государственной интегрированной информационной системе упра</w:t>
      </w:r>
      <w:r>
        <w:rPr>
          <w:rFonts w:ascii="PT Astra Serif" w:hAnsi="PT Astra Serif" w:cs="PT Astra Serif"/>
          <w:sz w:val="28"/>
          <w:szCs w:val="28"/>
        </w:rPr>
        <w:t>вления общественными финансами «</w:t>
      </w:r>
      <w:r w:rsidRPr="001F674A">
        <w:rPr>
          <w:rFonts w:ascii="PT Astra Serif" w:hAnsi="PT Astra Serif" w:cs="PT Astra Serif"/>
          <w:sz w:val="28"/>
          <w:szCs w:val="28"/>
        </w:rPr>
        <w:t>Электронный бюд</w:t>
      </w:r>
      <w:r>
        <w:rPr>
          <w:rFonts w:ascii="PT Astra Serif" w:hAnsi="PT Astra Serif" w:cs="PT Astra Serif"/>
          <w:sz w:val="28"/>
          <w:szCs w:val="28"/>
        </w:rPr>
        <w:t>жет»</w:t>
      </w:r>
      <w:r w:rsidRPr="001F674A">
        <w:rPr>
          <w:rFonts w:ascii="PT Astra Serif" w:hAnsi="PT Astra Serif" w:cs="PT Astra Serif"/>
          <w:sz w:val="28"/>
          <w:szCs w:val="28"/>
        </w:rPr>
        <w:t>.</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Соглашение в качестве обязательных условий предоставления субсидии содержит:</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б) согласие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w:t>
      </w:r>
      <w:r w:rsidRPr="002630AF">
        <w:rPr>
          <w:rFonts w:ascii="PT Astra Serif" w:hAnsi="PT Astra Serif" w:cs="PT Astra Serif"/>
          <w:sz w:val="28"/>
          <w:szCs w:val="28"/>
        </w:rPr>
        <w:lastRenderedPageBreak/>
        <w:t xml:space="preserve">соответствии со </w:t>
      </w:r>
      <w:hyperlink r:id="rId10" w:history="1">
        <w:r w:rsidRPr="002630AF">
          <w:rPr>
            <w:rFonts w:ascii="PT Astra Serif" w:hAnsi="PT Astra Serif" w:cs="PT Astra Serif"/>
            <w:sz w:val="28"/>
            <w:szCs w:val="28"/>
          </w:rPr>
          <w:t>статьями 268.1</w:t>
        </w:r>
      </w:hyperlink>
      <w:r w:rsidRPr="002630AF">
        <w:rPr>
          <w:rFonts w:ascii="PT Astra Serif" w:hAnsi="PT Astra Serif" w:cs="PT Astra Serif"/>
          <w:sz w:val="28"/>
          <w:szCs w:val="28"/>
        </w:rPr>
        <w:t xml:space="preserve"> и </w:t>
      </w:r>
      <w:hyperlink r:id="rId11" w:history="1">
        <w:r w:rsidRPr="002630AF">
          <w:rPr>
            <w:rFonts w:ascii="PT Astra Serif" w:hAnsi="PT Astra Serif" w:cs="PT Astra Serif"/>
            <w:sz w:val="28"/>
            <w:szCs w:val="28"/>
          </w:rPr>
          <w:t>269.2</w:t>
        </w:r>
      </w:hyperlink>
      <w:r w:rsidRPr="002630AF">
        <w:rPr>
          <w:rFonts w:ascii="PT Astra Serif" w:hAnsi="PT Astra Serif" w:cs="PT Astra Serif"/>
          <w:sz w:val="28"/>
          <w:szCs w:val="28"/>
        </w:rPr>
        <w:t xml:space="preserve"> Бюджетного кодекса Российской</w:t>
      </w:r>
      <w:r w:rsidRPr="001F674A">
        <w:rPr>
          <w:rFonts w:ascii="PT Astra Serif" w:hAnsi="PT Astra Serif" w:cs="PT Astra Serif"/>
          <w:sz w:val="28"/>
          <w:szCs w:val="28"/>
        </w:rPr>
        <w:t xml:space="preserve"> Федерации, и на включение таких положений в соглашение;</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обязательство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порядок, сроки и формы предоставления отчетности о достижении результативности;</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цель и показатели результативности предоставления субсидии;</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обязательство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осуществлять деятельность не менее 2 лет со дня получения субсидии;</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w:t>
      </w:r>
      <w:r>
        <w:rPr>
          <w:rFonts w:ascii="PT Astra Serif" w:hAnsi="PT Astra Serif" w:cs="PT Astra Serif"/>
          <w:sz w:val="28"/>
          <w:szCs w:val="28"/>
        </w:rPr>
        <w:t>переработчик</w:t>
      </w:r>
      <w:r w:rsidRPr="001F674A">
        <w:rPr>
          <w:rFonts w:ascii="PT Astra Serif" w:hAnsi="PT Astra Serif" w:cs="PT Astra Serif"/>
          <w:sz w:val="28"/>
          <w:szCs w:val="28"/>
        </w:rPr>
        <w:t xml:space="preserve">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19</w:t>
      </w:r>
      <w:r w:rsidRPr="001F674A">
        <w:rPr>
          <w:rFonts w:ascii="PT Astra Serif" w:hAnsi="PT Astra Serif" w:cs="PT Astra Serif"/>
          <w:sz w:val="28"/>
          <w:szCs w:val="28"/>
        </w:rPr>
        <w:t xml:space="preserve">. Результативность использования субсидий </w:t>
      </w:r>
      <w:proofErr w:type="spellStart"/>
      <w:r>
        <w:rPr>
          <w:rFonts w:ascii="PT Astra Serif" w:hAnsi="PT Astra Serif" w:cs="PT Astra Serif"/>
          <w:sz w:val="28"/>
          <w:szCs w:val="28"/>
        </w:rPr>
        <w:t>переаботчиками</w:t>
      </w:r>
      <w:proofErr w:type="spellEnd"/>
      <w:r w:rsidRPr="001F674A">
        <w:rPr>
          <w:rFonts w:ascii="PT Astra Serif" w:hAnsi="PT Astra Serif" w:cs="PT Astra Serif"/>
          <w:sz w:val="28"/>
          <w:szCs w:val="28"/>
        </w:rPr>
        <w:t xml:space="preserve"> оценивается ежегодно Министерством на основании достижения значений показателей результативности, установленных соглашением, и </w:t>
      </w:r>
      <w:r w:rsidRPr="002630AF">
        <w:rPr>
          <w:rFonts w:ascii="PT Astra Serif" w:hAnsi="PT Astra Serif" w:cs="PT Astra Serif"/>
          <w:sz w:val="28"/>
          <w:szCs w:val="28"/>
        </w:rPr>
        <w:t xml:space="preserve">соответствующим целевым показателям, предусмотренным приложением </w:t>
      </w:r>
      <w:r>
        <w:rPr>
          <w:rFonts w:ascii="PT Astra Serif" w:hAnsi="PT Astra Serif" w:cs="PT Astra Serif"/>
          <w:sz w:val="28"/>
          <w:szCs w:val="28"/>
        </w:rPr>
        <w:t>№</w:t>
      </w:r>
      <w:r w:rsidRPr="002630AF">
        <w:rPr>
          <w:rFonts w:ascii="PT Astra Serif" w:hAnsi="PT Astra Serif" w:cs="PT Astra Serif"/>
          <w:sz w:val="28"/>
          <w:szCs w:val="28"/>
        </w:rPr>
        <w:t xml:space="preserve"> 1 к</w:t>
      </w:r>
      <w:r w:rsidRPr="001F674A">
        <w:rPr>
          <w:rFonts w:ascii="PT Astra Serif" w:hAnsi="PT Astra Serif" w:cs="PT Astra Serif"/>
          <w:sz w:val="28"/>
          <w:szCs w:val="28"/>
        </w:rPr>
        <w:t xml:space="preserve"> Государственной программе, в зависимости от вида основных мероприятий.</w:t>
      </w:r>
    </w:p>
    <w:p w:rsidR="00AC35F1"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К показателям результативности предоставления </w:t>
      </w:r>
      <w:r>
        <w:rPr>
          <w:rFonts w:ascii="PT Astra Serif" w:hAnsi="PT Astra Serif" w:cs="PT Astra Serif"/>
          <w:sz w:val="28"/>
          <w:szCs w:val="28"/>
        </w:rPr>
        <w:t>субсидии относится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20</w:t>
      </w:r>
      <w:r w:rsidRPr="001F674A">
        <w:rPr>
          <w:rFonts w:ascii="PT Astra Serif" w:hAnsi="PT Astra Serif" w:cs="PT Astra Serif"/>
          <w:sz w:val="28"/>
          <w:szCs w:val="28"/>
        </w:rPr>
        <w:t xml:space="preserve">. Министерство перечисляет сумму субсидии на расчетный счет </w:t>
      </w:r>
      <w:r>
        <w:rPr>
          <w:rFonts w:ascii="PT Astra Serif" w:hAnsi="PT Astra Serif" w:cs="PT Astra Serif"/>
          <w:sz w:val="28"/>
          <w:szCs w:val="28"/>
        </w:rPr>
        <w:t>переработчика</w:t>
      </w:r>
      <w:r w:rsidRPr="001F674A">
        <w:rPr>
          <w:rFonts w:ascii="PT Astra Serif" w:hAnsi="PT Astra Serif" w:cs="PT Astra Serif"/>
          <w:sz w:val="28"/>
          <w:szCs w:val="28"/>
        </w:rPr>
        <w:t>, открытый в кредитной организации, не позднее 10 рабочих дней со дня заключения соглашения.</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21</w:t>
      </w:r>
      <w:r w:rsidRPr="001F674A">
        <w:rPr>
          <w:rFonts w:ascii="PT Astra Serif" w:hAnsi="PT Astra Serif" w:cs="PT Astra Serif"/>
          <w:sz w:val="28"/>
          <w:szCs w:val="28"/>
        </w:rPr>
        <w:t xml:space="preserve">. Заявление, которое не может быть принято к финансированию в полном объеме, при наличии письменного согласия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финансируется в пределах остатка лимитов бюджетных обязательств.</w:t>
      </w:r>
    </w:p>
    <w:p w:rsidR="00AC35F1" w:rsidRPr="001F674A" w:rsidRDefault="00AC35F1" w:rsidP="00AC35F1">
      <w:pPr>
        <w:autoSpaceDE w:val="0"/>
        <w:autoSpaceDN w:val="0"/>
        <w:adjustRightInd w:val="0"/>
        <w:spacing w:after="0" w:line="240" w:lineRule="auto"/>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1F674A">
        <w:rPr>
          <w:rFonts w:ascii="PT Astra Serif" w:hAnsi="PT Astra Serif" w:cs="PT Astra Serif"/>
          <w:sz w:val="28"/>
          <w:szCs w:val="28"/>
        </w:rPr>
        <w:t>недостижении</w:t>
      </w:r>
      <w:proofErr w:type="spellEnd"/>
      <w:r w:rsidRPr="001F674A">
        <w:rPr>
          <w:rFonts w:ascii="PT Astra Serif" w:hAnsi="PT Astra Serif" w:cs="PT Astra Serif"/>
          <w:sz w:val="28"/>
          <w:szCs w:val="28"/>
        </w:rPr>
        <w:t xml:space="preserve"> согласия по новым условиям.</w:t>
      </w:r>
    </w:p>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Pr="001F674A" w:rsidRDefault="00AC35F1" w:rsidP="00AC35F1">
      <w:pPr>
        <w:autoSpaceDE w:val="0"/>
        <w:autoSpaceDN w:val="0"/>
        <w:adjustRightInd w:val="0"/>
        <w:spacing w:after="0" w:line="240" w:lineRule="auto"/>
        <w:jc w:val="center"/>
        <w:outlineLvl w:val="1"/>
        <w:rPr>
          <w:rFonts w:ascii="PT Astra Serif" w:hAnsi="PT Astra Serif" w:cs="PT Astra Serif"/>
          <w:b/>
          <w:bCs/>
          <w:sz w:val="28"/>
          <w:szCs w:val="28"/>
        </w:rPr>
      </w:pPr>
      <w:r w:rsidRPr="001F674A">
        <w:rPr>
          <w:rFonts w:ascii="PT Astra Serif" w:hAnsi="PT Astra Serif" w:cs="PT Astra Serif"/>
          <w:b/>
          <w:bCs/>
          <w:sz w:val="28"/>
          <w:szCs w:val="28"/>
        </w:rPr>
        <w:t>III. Требования к отчетности</w:t>
      </w:r>
    </w:p>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2</w:t>
      </w:r>
      <w:r w:rsidRPr="0087679F">
        <w:rPr>
          <w:rFonts w:ascii="PT Astra Serif" w:hAnsi="PT Astra Serif"/>
          <w:sz w:val="28"/>
          <w:szCs w:val="28"/>
        </w:rPr>
        <w:t xml:space="preserve">. Отчетность о достижении результатов предоставления субсидии об осуществлении расходов, источником финансового обеспечения которых является субсидия, предоставляется </w:t>
      </w:r>
      <w:r>
        <w:rPr>
          <w:rFonts w:ascii="PT Astra Serif" w:hAnsi="PT Astra Serif"/>
          <w:sz w:val="28"/>
          <w:szCs w:val="28"/>
        </w:rPr>
        <w:t>переработчиком</w:t>
      </w:r>
      <w:r w:rsidRPr="0087679F">
        <w:rPr>
          <w:rFonts w:ascii="PT Astra Serif" w:hAnsi="PT Astra Serif"/>
          <w:sz w:val="28"/>
          <w:szCs w:val="28"/>
        </w:rPr>
        <w:t xml:space="preserve"> в Министерство по формам </w:t>
      </w:r>
      <w:r w:rsidRPr="0087679F">
        <w:rPr>
          <w:rFonts w:ascii="PT Astra Serif" w:hAnsi="PT Astra Serif"/>
          <w:sz w:val="28"/>
          <w:szCs w:val="28"/>
        </w:rPr>
        <w:lastRenderedPageBreak/>
        <w:t>утвержденн</w:t>
      </w:r>
      <w:r>
        <w:rPr>
          <w:rFonts w:ascii="PT Astra Serif" w:hAnsi="PT Astra Serif"/>
          <w:sz w:val="28"/>
          <w:szCs w:val="28"/>
        </w:rPr>
        <w:t>ым</w:t>
      </w:r>
      <w:r w:rsidRPr="0087679F">
        <w:rPr>
          <w:rFonts w:ascii="PT Astra Serif" w:hAnsi="PT Astra Serif"/>
          <w:sz w:val="28"/>
          <w:szCs w:val="28"/>
        </w:rPr>
        <w:t xml:space="preserve"> Министерств</w:t>
      </w:r>
      <w:r>
        <w:rPr>
          <w:rFonts w:ascii="PT Astra Serif" w:hAnsi="PT Astra Serif"/>
          <w:sz w:val="28"/>
          <w:szCs w:val="28"/>
        </w:rPr>
        <w:t>ом</w:t>
      </w:r>
      <w:r w:rsidRPr="0087679F">
        <w:rPr>
          <w:rFonts w:ascii="PT Astra Serif" w:hAnsi="PT Astra Serif"/>
          <w:sz w:val="28"/>
          <w:szCs w:val="28"/>
        </w:rPr>
        <w:t xml:space="preserve"> финансов Республики Алтай</w:t>
      </w:r>
      <w:r>
        <w:rPr>
          <w:rFonts w:ascii="PT Astra Serif" w:hAnsi="PT Astra Serif"/>
          <w:sz w:val="28"/>
          <w:szCs w:val="28"/>
        </w:rPr>
        <w:t>, в течение одного года</w:t>
      </w:r>
      <w:r w:rsidRPr="0087679F">
        <w:rPr>
          <w:rFonts w:ascii="PT Astra Serif" w:hAnsi="PT Astra Serif"/>
          <w:sz w:val="28"/>
          <w:szCs w:val="28"/>
        </w:rPr>
        <w:t xml:space="preserve">, </w:t>
      </w:r>
      <w:r>
        <w:rPr>
          <w:rFonts w:ascii="PT Astra Serif" w:hAnsi="PT Astra Serif"/>
          <w:sz w:val="28"/>
          <w:szCs w:val="28"/>
        </w:rPr>
        <w:t xml:space="preserve">с года </w:t>
      </w:r>
      <w:r w:rsidRPr="0087679F">
        <w:rPr>
          <w:rFonts w:ascii="PT Astra Serif" w:hAnsi="PT Astra Serif"/>
          <w:sz w:val="28"/>
          <w:szCs w:val="28"/>
        </w:rPr>
        <w:t>предо</w:t>
      </w:r>
      <w:r>
        <w:rPr>
          <w:rFonts w:ascii="PT Astra Serif" w:hAnsi="PT Astra Serif"/>
          <w:sz w:val="28"/>
          <w:szCs w:val="28"/>
        </w:rPr>
        <w:t>ставления субсидии (не позднее 30</w:t>
      </w:r>
      <w:r w:rsidRPr="0087679F">
        <w:rPr>
          <w:rFonts w:ascii="PT Astra Serif" w:hAnsi="PT Astra Serif"/>
          <w:sz w:val="28"/>
          <w:szCs w:val="28"/>
        </w:rPr>
        <w:t xml:space="preserve"> января).</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Министерство устанавливает в соглашении сроки и формы представления </w:t>
      </w:r>
      <w:r>
        <w:rPr>
          <w:rFonts w:ascii="PT Astra Serif" w:hAnsi="PT Astra Serif"/>
          <w:sz w:val="28"/>
          <w:szCs w:val="28"/>
        </w:rPr>
        <w:t>переработчиком</w:t>
      </w:r>
      <w:r w:rsidRPr="0087679F">
        <w:rPr>
          <w:rFonts w:ascii="PT Astra Serif" w:hAnsi="PT Astra Serif"/>
          <w:sz w:val="28"/>
          <w:szCs w:val="28"/>
        </w:rPr>
        <w:t xml:space="preserve"> дополнительной отчетности.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3</w:t>
      </w:r>
      <w:r w:rsidRPr="0087679F">
        <w:rPr>
          <w:rFonts w:ascii="PT Astra Serif" w:hAnsi="PT Astra Serif"/>
          <w:sz w:val="28"/>
          <w:szCs w:val="28"/>
        </w:rPr>
        <w:t>. Несоответствие представленных в качестве отчетности документов требованиям настоящего Порядка и (или) соглашению является основанием для отказа в приеме отчетности.</w:t>
      </w:r>
    </w:p>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Pr="001F674A" w:rsidRDefault="00AC35F1" w:rsidP="00AC35F1">
      <w:pPr>
        <w:autoSpaceDE w:val="0"/>
        <w:autoSpaceDN w:val="0"/>
        <w:adjustRightInd w:val="0"/>
        <w:spacing w:after="0" w:line="240" w:lineRule="auto"/>
        <w:jc w:val="center"/>
        <w:outlineLvl w:val="1"/>
        <w:rPr>
          <w:rFonts w:ascii="PT Astra Serif" w:hAnsi="PT Astra Serif" w:cs="PT Astra Serif"/>
          <w:b/>
          <w:bCs/>
          <w:sz w:val="28"/>
          <w:szCs w:val="28"/>
        </w:rPr>
      </w:pPr>
      <w:r w:rsidRPr="001F674A">
        <w:rPr>
          <w:rFonts w:ascii="PT Astra Serif" w:hAnsi="PT Astra Serif" w:cs="PT Astra Serif"/>
          <w:b/>
          <w:bCs/>
          <w:sz w:val="28"/>
          <w:szCs w:val="28"/>
        </w:rPr>
        <w:t>IV. Контроль (мониторинг) за соблюдением условий</w:t>
      </w:r>
    </w:p>
    <w:p w:rsidR="00AC35F1" w:rsidRPr="001F674A" w:rsidRDefault="00AC35F1" w:rsidP="00AC35F1">
      <w:pPr>
        <w:autoSpaceDE w:val="0"/>
        <w:autoSpaceDN w:val="0"/>
        <w:adjustRightInd w:val="0"/>
        <w:spacing w:after="0" w:line="240" w:lineRule="auto"/>
        <w:jc w:val="center"/>
        <w:rPr>
          <w:rFonts w:ascii="PT Astra Serif" w:hAnsi="PT Astra Serif" w:cs="PT Astra Serif"/>
          <w:b/>
          <w:bCs/>
          <w:sz w:val="28"/>
          <w:szCs w:val="28"/>
        </w:rPr>
      </w:pPr>
      <w:r w:rsidRPr="001F674A">
        <w:rPr>
          <w:rFonts w:ascii="PT Astra Serif" w:hAnsi="PT Astra Serif" w:cs="PT Astra Serif"/>
          <w:b/>
          <w:bCs/>
          <w:sz w:val="28"/>
          <w:szCs w:val="28"/>
        </w:rPr>
        <w:t>и порядка предоставления субсидий и ответственности за их</w:t>
      </w:r>
    </w:p>
    <w:p w:rsidR="00AC35F1" w:rsidRPr="001F674A" w:rsidRDefault="00AC35F1" w:rsidP="00AC35F1">
      <w:pPr>
        <w:autoSpaceDE w:val="0"/>
        <w:autoSpaceDN w:val="0"/>
        <w:adjustRightInd w:val="0"/>
        <w:spacing w:after="0" w:line="240" w:lineRule="auto"/>
        <w:jc w:val="center"/>
        <w:rPr>
          <w:rFonts w:ascii="PT Astra Serif" w:hAnsi="PT Astra Serif" w:cs="PT Astra Serif"/>
          <w:b/>
          <w:bCs/>
          <w:sz w:val="28"/>
          <w:szCs w:val="28"/>
        </w:rPr>
      </w:pPr>
      <w:r w:rsidRPr="001F674A">
        <w:rPr>
          <w:rFonts w:ascii="PT Astra Serif" w:hAnsi="PT Astra Serif" w:cs="PT Astra Serif"/>
          <w:b/>
          <w:bCs/>
          <w:sz w:val="28"/>
          <w:szCs w:val="28"/>
        </w:rPr>
        <w:t>нарушение</w:t>
      </w:r>
    </w:p>
    <w:p w:rsidR="00AC35F1" w:rsidRPr="0087679F" w:rsidRDefault="00AC35F1" w:rsidP="00AC35F1">
      <w:pPr>
        <w:pStyle w:val="ae"/>
        <w:rPr>
          <w:rFonts w:ascii="PT Astra Serif" w:hAnsi="PT Astra Serif"/>
          <w:sz w:val="28"/>
          <w:szCs w:val="28"/>
        </w:rPr>
      </w:pPr>
    </w:p>
    <w:p w:rsidR="00AC35F1" w:rsidRPr="002630A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4</w:t>
      </w:r>
      <w:r w:rsidRPr="0087679F">
        <w:rPr>
          <w:rFonts w:ascii="PT Astra Serif" w:hAnsi="PT Astra Serif"/>
          <w:sz w:val="28"/>
          <w:szCs w:val="28"/>
        </w:rPr>
        <w:t xml:space="preserve">. Проверка соблюдения </w:t>
      </w:r>
      <w:r>
        <w:rPr>
          <w:rFonts w:ascii="PT Astra Serif" w:hAnsi="PT Astra Serif"/>
          <w:sz w:val="28"/>
          <w:szCs w:val="28"/>
        </w:rPr>
        <w:t>переработчиком</w:t>
      </w:r>
      <w:r w:rsidRPr="0087679F">
        <w:rPr>
          <w:rFonts w:ascii="PT Astra Serif" w:hAnsi="PT Astra Serif"/>
          <w:sz w:val="28"/>
          <w:szCs w:val="28"/>
        </w:rPr>
        <w:t xml:space="preserve"> условий и порядка предоставления субсидий, в том числе в части достижения результатов их предоставления, осуществляется Министерством. Органами государственного </w:t>
      </w:r>
      <w:r w:rsidRPr="002630AF">
        <w:rPr>
          <w:rFonts w:ascii="PT Astra Serif" w:hAnsi="PT Astra Serif"/>
          <w:sz w:val="28"/>
          <w:szCs w:val="28"/>
        </w:rPr>
        <w:t xml:space="preserve">финансового контроля осуществляются проверки в соответствии со статьями 268.1 и </w:t>
      </w:r>
      <w:hyperlink r:id="rId12" w:history="1">
        <w:r w:rsidRPr="002630AF">
          <w:rPr>
            <w:rFonts w:ascii="PT Astra Serif" w:hAnsi="PT Astra Serif"/>
            <w:sz w:val="28"/>
            <w:szCs w:val="28"/>
          </w:rPr>
          <w:t>269.2</w:t>
        </w:r>
      </w:hyperlink>
      <w:r w:rsidRPr="002630AF">
        <w:rPr>
          <w:rFonts w:ascii="PT Astra Serif" w:hAnsi="PT Astra Serif"/>
          <w:sz w:val="28"/>
          <w:szCs w:val="28"/>
        </w:rPr>
        <w:t xml:space="preserve"> Бюджетного кодекса Российской Федерации.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5</w:t>
      </w:r>
      <w:r w:rsidRPr="0087679F">
        <w:rPr>
          <w:rFonts w:ascii="PT Astra Serif" w:hAnsi="PT Astra Serif"/>
          <w:sz w:val="28"/>
          <w:szCs w:val="28"/>
        </w:rPr>
        <w:t>. Министерство осуществляет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6</w:t>
      </w:r>
      <w:r w:rsidRPr="0087679F">
        <w:rPr>
          <w:rFonts w:ascii="PT Astra Serif" w:hAnsi="PT Astra Serif"/>
          <w:sz w:val="28"/>
          <w:szCs w:val="28"/>
        </w:rPr>
        <w:t xml:space="preserve">. </w:t>
      </w:r>
      <w:r>
        <w:rPr>
          <w:rFonts w:ascii="PT Astra Serif" w:hAnsi="PT Astra Serif"/>
          <w:sz w:val="28"/>
          <w:szCs w:val="28"/>
        </w:rPr>
        <w:t>Переработчик</w:t>
      </w:r>
      <w:r w:rsidRPr="0087679F">
        <w:rPr>
          <w:rFonts w:ascii="PT Astra Serif" w:hAnsi="PT Astra Serif"/>
          <w:sz w:val="28"/>
          <w:szCs w:val="28"/>
        </w:rPr>
        <w:t xml:space="preserve"> представляет Министерству документы и информацию, необходимые для осуществления контроля за соблюдением условий и порядка предоставления субсидий в сроки и порядке, определенные соглашением либо запросом.</w:t>
      </w:r>
    </w:p>
    <w:p w:rsidR="00AC35F1" w:rsidRPr="0087679F" w:rsidRDefault="00AC35F1" w:rsidP="00AC35F1">
      <w:pPr>
        <w:pStyle w:val="ae"/>
        <w:ind w:firstLine="709"/>
        <w:jc w:val="both"/>
        <w:rPr>
          <w:rFonts w:ascii="PT Astra Serif" w:hAnsi="PT Astra Serif"/>
          <w:sz w:val="28"/>
          <w:szCs w:val="28"/>
        </w:rPr>
      </w:pPr>
      <w:r w:rsidRPr="002630AF">
        <w:rPr>
          <w:rFonts w:ascii="PT Astra Serif" w:hAnsi="PT Astra Serif"/>
          <w:sz w:val="28"/>
          <w:szCs w:val="28"/>
        </w:rPr>
        <w:t>2</w:t>
      </w:r>
      <w:r>
        <w:rPr>
          <w:rFonts w:ascii="PT Astra Serif" w:hAnsi="PT Astra Serif"/>
          <w:sz w:val="28"/>
          <w:szCs w:val="28"/>
        </w:rPr>
        <w:t>7</w:t>
      </w:r>
      <w:r w:rsidRPr="002630AF">
        <w:rPr>
          <w:rFonts w:ascii="PT Astra Serif" w:hAnsi="PT Astra Serif"/>
          <w:sz w:val="28"/>
          <w:szCs w:val="28"/>
        </w:rPr>
        <w:t xml:space="preserve">. </w:t>
      </w:r>
      <w:r w:rsidRPr="001F674A">
        <w:rPr>
          <w:rFonts w:ascii="PT Astra Serif" w:hAnsi="PT Astra Serif"/>
          <w:sz w:val="28"/>
          <w:szCs w:val="28"/>
        </w:rPr>
        <w:t xml:space="preserve">В случае выявления по фактам проверок, проведенных Министерством или органом финансового контроля, нарушений </w:t>
      </w:r>
      <w:r>
        <w:rPr>
          <w:rFonts w:ascii="PT Astra Serif" w:hAnsi="PT Astra Serif"/>
          <w:sz w:val="28"/>
          <w:szCs w:val="28"/>
        </w:rPr>
        <w:t>переработчиком</w:t>
      </w:r>
      <w:r w:rsidRPr="001F674A">
        <w:rPr>
          <w:rFonts w:ascii="PT Astra Serif" w:hAnsi="PT Astra Serif"/>
          <w:sz w:val="28"/>
          <w:szCs w:val="28"/>
        </w:rPr>
        <w:t xml:space="preserve"> условий, установленных при предоставлении </w:t>
      </w:r>
      <w:r>
        <w:rPr>
          <w:rFonts w:ascii="PT Astra Serif" w:hAnsi="PT Astra Serif"/>
          <w:sz w:val="28"/>
          <w:szCs w:val="28"/>
        </w:rPr>
        <w:t>субсидии</w:t>
      </w:r>
      <w:r w:rsidRPr="0087679F">
        <w:rPr>
          <w:rFonts w:ascii="PT Astra Serif" w:hAnsi="PT Astra Serif"/>
          <w:sz w:val="28"/>
          <w:szCs w:val="28"/>
        </w:rPr>
        <w:t xml:space="preserve">, Министерство не ранее 10 рабочих дней со дня выявления таких нарушений направляет </w:t>
      </w:r>
      <w:r>
        <w:rPr>
          <w:rFonts w:ascii="PT Astra Serif" w:hAnsi="PT Astra Serif"/>
          <w:sz w:val="28"/>
          <w:szCs w:val="28"/>
        </w:rPr>
        <w:t>переработчику</w:t>
      </w:r>
      <w:r w:rsidRPr="0087679F">
        <w:rPr>
          <w:rFonts w:ascii="PT Astra Serif" w:hAnsi="PT Astra Serif"/>
          <w:sz w:val="28"/>
          <w:szCs w:val="28"/>
        </w:rPr>
        <w:t xml:space="preserve"> уведомление (претензию) о необходимости возврата субсидии в республиканский бюджет Республики Алтай.</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AC35F1" w:rsidRPr="0087679F" w:rsidRDefault="00AC35F1" w:rsidP="00AC35F1">
      <w:pPr>
        <w:pStyle w:val="ae"/>
        <w:ind w:firstLine="709"/>
        <w:jc w:val="both"/>
        <w:rPr>
          <w:rFonts w:ascii="PT Astra Serif" w:hAnsi="PT Astra Serif"/>
          <w:sz w:val="28"/>
          <w:szCs w:val="28"/>
        </w:rPr>
      </w:pPr>
      <w:r>
        <w:rPr>
          <w:rFonts w:ascii="PT Astra Serif" w:hAnsi="PT Astra Serif"/>
          <w:sz w:val="28"/>
          <w:szCs w:val="28"/>
        </w:rPr>
        <w:t>28.</w:t>
      </w:r>
      <w:r w:rsidRPr="0087679F">
        <w:rPr>
          <w:rFonts w:ascii="PT Astra Serif" w:hAnsi="PT Astra Serif"/>
          <w:sz w:val="28"/>
          <w:szCs w:val="28"/>
        </w:rPr>
        <w:t xml:space="preserve"> </w:t>
      </w:r>
      <w:r>
        <w:rPr>
          <w:rFonts w:ascii="PT Astra Serif" w:hAnsi="PT Astra Serif"/>
          <w:sz w:val="28"/>
          <w:szCs w:val="28"/>
        </w:rPr>
        <w:t>Переработчик</w:t>
      </w:r>
      <w:r w:rsidRPr="0087679F">
        <w:rPr>
          <w:rFonts w:ascii="PT Astra Serif" w:hAnsi="PT Astra Serif"/>
          <w:sz w:val="28"/>
          <w:szCs w:val="28"/>
        </w:rPr>
        <w:t xml:space="preserve"> в течение 30 календарных дней со дня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AC35F1" w:rsidRPr="0087679F" w:rsidRDefault="00AC35F1" w:rsidP="00AC35F1">
      <w:pPr>
        <w:pStyle w:val="ae"/>
        <w:ind w:firstLine="709"/>
        <w:jc w:val="both"/>
        <w:rPr>
          <w:rFonts w:ascii="PT Astra Serif" w:hAnsi="PT Astra Serif"/>
          <w:sz w:val="28"/>
          <w:szCs w:val="28"/>
        </w:rPr>
      </w:pPr>
      <w:r>
        <w:rPr>
          <w:rFonts w:ascii="PT Astra Serif" w:hAnsi="PT Astra Serif"/>
          <w:sz w:val="28"/>
          <w:szCs w:val="28"/>
        </w:rPr>
        <w:t>29</w:t>
      </w:r>
      <w:r w:rsidRPr="0087679F">
        <w:rPr>
          <w:rFonts w:ascii="PT Astra Serif" w:hAnsi="PT Astra Serif"/>
          <w:sz w:val="28"/>
          <w:szCs w:val="28"/>
        </w:rPr>
        <w:t>.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AC35F1" w:rsidRPr="0087679F" w:rsidRDefault="00AC35F1" w:rsidP="00AC35F1">
      <w:pPr>
        <w:pStyle w:val="ae"/>
        <w:ind w:firstLine="709"/>
        <w:jc w:val="both"/>
        <w:rPr>
          <w:rFonts w:ascii="PT Astra Serif" w:hAnsi="PT Astra Serif"/>
          <w:sz w:val="28"/>
          <w:szCs w:val="28"/>
        </w:rPr>
      </w:pPr>
      <w:r>
        <w:rPr>
          <w:rFonts w:ascii="PT Astra Serif" w:hAnsi="PT Astra Serif"/>
          <w:sz w:val="28"/>
          <w:szCs w:val="28"/>
        </w:rPr>
        <w:t>30</w:t>
      </w:r>
      <w:r w:rsidRPr="0087679F">
        <w:rPr>
          <w:rFonts w:ascii="PT Astra Serif" w:hAnsi="PT Astra Serif"/>
          <w:sz w:val="28"/>
          <w:szCs w:val="28"/>
        </w:rPr>
        <w:t xml:space="preserve">. В случае нарушения </w:t>
      </w:r>
      <w:r>
        <w:rPr>
          <w:rFonts w:ascii="PT Astra Serif" w:hAnsi="PT Astra Serif"/>
          <w:sz w:val="28"/>
          <w:szCs w:val="28"/>
        </w:rPr>
        <w:t>переработчиком</w:t>
      </w:r>
      <w:r w:rsidRPr="0087679F">
        <w:rPr>
          <w:rFonts w:ascii="PT Astra Serif" w:hAnsi="PT Astra Serif"/>
          <w:sz w:val="28"/>
          <w:szCs w:val="28"/>
        </w:rPr>
        <w:t xml:space="preserve"> срока представления отчета о достижении результатов предоставления субсидии в порядке и сроки, </w:t>
      </w:r>
      <w:r w:rsidRPr="0087679F">
        <w:rPr>
          <w:rFonts w:ascii="PT Astra Serif" w:hAnsi="PT Astra Serif"/>
          <w:sz w:val="28"/>
          <w:szCs w:val="28"/>
        </w:rPr>
        <w:lastRenderedPageBreak/>
        <w:t xml:space="preserve">установленные соглашением, Министерство не ранее 10 рабочих дней со дня установления факта непредставления </w:t>
      </w:r>
      <w:r>
        <w:rPr>
          <w:rFonts w:ascii="PT Astra Serif" w:hAnsi="PT Astra Serif"/>
          <w:sz w:val="28"/>
          <w:szCs w:val="28"/>
        </w:rPr>
        <w:t>переработчиком</w:t>
      </w:r>
      <w:r w:rsidRPr="0087679F">
        <w:rPr>
          <w:rFonts w:ascii="PT Astra Serif" w:hAnsi="PT Astra Serif"/>
          <w:sz w:val="28"/>
          <w:szCs w:val="28"/>
        </w:rPr>
        <w:t xml:space="preserve"> отчета о достижении результатов предоставления субсидии в срок, установленный соглашением, направляет </w:t>
      </w:r>
      <w:r>
        <w:rPr>
          <w:rFonts w:ascii="PT Astra Serif" w:hAnsi="PT Astra Serif"/>
          <w:sz w:val="28"/>
          <w:szCs w:val="28"/>
        </w:rPr>
        <w:t>переработчику</w:t>
      </w:r>
      <w:r w:rsidRPr="0087679F">
        <w:rPr>
          <w:rFonts w:ascii="PT Astra Serif" w:hAnsi="PT Astra Serif"/>
          <w:sz w:val="28"/>
          <w:szCs w:val="28"/>
        </w:rPr>
        <w:t xml:space="preserve"> письменное уведомление (претензию) о возврате субсидии в республиканский бюджет Республики Алтай в полном объеме.</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В течение 30 календарных дней со дня получения письменного уведомления (претензии) о возврате субсидии </w:t>
      </w:r>
      <w:r>
        <w:rPr>
          <w:rFonts w:ascii="PT Astra Serif" w:hAnsi="PT Astra Serif"/>
          <w:sz w:val="28"/>
          <w:szCs w:val="28"/>
        </w:rPr>
        <w:t>переработчик</w:t>
      </w:r>
      <w:r w:rsidRPr="0087679F">
        <w:rPr>
          <w:rFonts w:ascii="PT Astra Serif" w:hAnsi="PT Astra Serif"/>
          <w:sz w:val="28"/>
          <w:szCs w:val="28"/>
        </w:rPr>
        <w:t xml:space="preserve">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В случае отказа </w:t>
      </w:r>
      <w:r>
        <w:rPr>
          <w:rFonts w:ascii="PT Astra Serif" w:hAnsi="PT Astra Serif"/>
          <w:sz w:val="28"/>
          <w:szCs w:val="28"/>
        </w:rPr>
        <w:t>переработчика</w:t>
      </w:r>
      <w:r w:rsidRPr="0087679F">
        <w:rPr>
          <w:rFonts w:ascii="PT Astra Serif" w:hAnsi="PT Astra Serif"/>
          <w:sz w:val="28"/>
          <w:szCs w:val="28"/>
        </w:rPr>
        <w:t xml:space="preserve"> от добровольного возврата субсидии сумма субсидии взыскивается в судебном порядке в соответствии с федеральным законодательством.</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3</w:t>
      </w:r>
      <w:r>
        <w:rPr>
          <w:rFonts w:ascii="PT Astra Serif" w:hAnsi="PT Astra Serif"/>
          <w:sz w:val="28"/>
          <w:szCs w:val="28"/>
        </w:rPr>
        <w:t>1</w:t>
      </w:r>
      <w:r w:rsidRPr="0087679F">
        <w:rPr>
          <w:rFonts w:ascii="PT Astra Serif" w:hAnsi="PT Astra Serif"/>
          <w:sz w:val="28"/>
          <w:szCs w:val="28"/>
        </w:rPr>
        <w:t xml:space="preserve">. В случае если </w:t>
      </w:r>
      <w:r>
        <w:rPr>
          <w:rFonts w:ascii="PT Astra Serif" w:hAnsi="PT Astra Serif"/>
          <w:sz w:val="28"/>
          <w:szCs w:val="28"/>
        </w:rPr>
        <w:t>переработчиком</w:t>
      </w:r>
      <w:r w:rsidRPr="0087679F">
        <w:rPr>
          <w:rFonts w:ascii="PT Astra Serif" w:hAnsi="PT Astra Serif"/>
          <w:sz w:val="28"/>
          <w:szCs w:val="28"/>
        </w:rPr>
        <w:t xml:space="preserve"> на 31 декабря года предоставления субсидии не достигнуты значения показателей результативности Министерство применяет к </w:t>
      </w:r>
      <w:r>
        <w:rPr>
          <w:rFonts w:ascii="PT Astra Serif" w:hAnsi="PT Astra Serif"/>
          <w:sz w:val="28"/>
          <w:szCs w:val="28"/>
        </w:rPr>
        <w:t>переработчику</w:t>
      </w:r>
      <w:r w:rsidRPr="0087679F">
        <w:rPr>
          <w:rFonts w:ascii="PT Astra Serif" w:hAnsi="PT Astra Serif"/>
          <w:sz w:val="28"/>
          <w:szCs w:val="28"/>
        </w:rPr>
        <w:t xml:space="preserve"> штрафные санкции, рассчитываемые в </w:t>
      </w:r>
      <w:r w:rsidRPr="002630AF">
        <w:rPr>
          <w:rFonts w:ascii="PT Astra Serif" w:hAnsi="PT Astra Serif"/>
          <w:sz w:val="28"/>
          <w:szCs w:val="28"/>
        </w:rPr>
        <w:t>соответствии с Правилами формирования, предоставления и распределения</w:t>
      </w:r>
      <w:r w:rsidRPr="0087679F">
        <w:rPr>
          <w:rFonts w:ascii="PT Astra Serif" w:hAnsi="PT Astra Serif"/>
          <w:sz w:val="28"/>
          <w:szCs w:val="28"/>
        </w:rPr>
        <w:t xml:space="preserve">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w:t>
      </w:r>
      <w:r>
        <w:rPr>
          <w:rFonts w:ascii="PT Astra Serif" w:hAnsi="PT Astra Serif"/>
          <w:sz w:val="28"/>
          <w:szCs w:val="28"/>
        </w:rPr>
        <w:t>№</w:t>
      </w:r>
      <w:r w:rsidRPr="0087679F">
        <w:rPr>
          <w:rFonts w:ascii="PT Astra Serif" w:hAnsi="PT Astra Serif"/>
          <w:sz w:val="28"/>
          <w:szCs w:val="28"/>
        </w:rPr>
        <w:t xml:space="preserve"> 999 по формуле:</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jc w:val="center"/>
        <w:rPr>
          <w:rFonts w:ascii="PT Astra Serif" w:hAnsi="PT Astra Serif"/>
          <w:sz w:val="28"/>
          <w:szCs w:val="28"/>
        </w:rPr>
      </w:pPr>
      <w:proofErr w:type="spellStart"/>
      <w:r w:rsidRPr="0087679F">
        <w:rPr>
          <w:rFonts w:ascii="PT Astra Serif" w:hAnsi="PT Astra Serif"/>
          <w:sz w:val="28"/>
          <w:szCs w:val="28"/>
        </w:rPr>
        <w:t>V</w:t>
      </w:r>
      <w:r w:rsidRPr="0087679F">
        <w:rPr>
          <w:rFonts w:ascii="PT Astra Serif" w:hAnsi="PT Astra Serif"/>
          <w:sz w:val="28"/>
          <w:szCs w:val="28"/>
          <w:vertAlign w:val="subscript"/>
        </w:rPr>
        <w:t>штрафа</w:t>
      </w:r>
      <w:proofErr w:type="spellEnd"/>
      <w:r w:rsidRPr="0087679F">
        <w:rPr>
          <w:rFonts w:ascii="PT Astra Serif" w:hAnsi="PT Astra Serif"/>
          <w:sz w:val="28"/>
          <w:szCs w:val="28"/>
        </w:rPr>
        <w:t xml:space="preserve"> = (</w:t>
      </w:r>
      <w:proofErr w:type="spellStart"/>
      <w:r w:rsidRPr="0087679F">
        <w:rPr>
          <w:rFonts w:ascii="PT Astra Serif" w:hAnsi="PT Astra Serif"/>
          <w:sz w:val="28"/>
          <w:szCs w:val="28"/>
        </w:rPr>
        <w:t>V</w:t>
      </w:r>
      <w:r w:rsidRPr="0087679F">
        <w:rPr>
          <w:rFonts w:ascii="PT Astra Serif" w:hAnsi="PT Astra Serif"/>
          <w:sz w:val="28"/>
          <w:szCs w:val="28"/>
          <w:vertAlign w:val="subscript"/>
        </w:rPr>
        <w:t>субсидии</w:t>
      </w:r>
      <w:proofErr w:type="spellEnd"/>
      <w:r w:rsidRPr="0087679F">
        <w:rPr>
          <w:rFonts w:ascii="PT Astra Serif" w:hAnsi="PT Astra Serif"/>
          <w:sz w:val="28"/>
          <w:szCs w:val="28"/>
        </w:rPr>
        <w:t xml:space="preserve"> x k x m / </w:t>
      </w:r>
      <w:r>
        <w:rPr>
          <w:rFonts w:ascii="PT Astra Serif" w:hAnsi="PT Astra Serif"/>
          <w:sz w:val="28"/>
          <w:szCs w:val="28"/>
        </w:rPr>
        <w:t>№</w:t>
      </w:r>
      <w:r w:rsidRPr="0087679F">
        <w:rPr>
          <w:rFonts w:ascii="PT Astra Serif" w:hAnsi="PT Astra Serif"/>
          <w:sz w:val="28"/>
          <w:szCs w:val="28"/>
        </w:rPr>
        <w:t>),</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где </w:t>
      </w:r>
      <w:proofErr w:type="spellStart"/>
      <w:r w:rsidRPr="0087679F">
        <w:rPr>
          <w:rFonts w:ascii="PT Astra Serif" w:hAnsi="PT Astra Serif"/>
          <w:sz w:val="28"/>
          <w:szCs w:val="28"/>
        </w:rPr>
        <w:t>V</w:t>
      </w:r>
      <w:r w:rsidRPr="0087679F">
        <w:rPr>
          <w:rFonts w:ascii="PT Astra Serif" w:hAnsi="PT Astra Serif"/>
          <w:sz w:val="28"/>
          <w:szCs w:val="28"/>
          <w:vertAlign w:val="subscript"/>
        </w:rPr>
        <w:t>субсидии</w:t>
      </w:r>
      <w:proofErr w:type="spellEnd"/>
      <w:r w:rsidRPr="0087679F">
        <w:rPr>
          <w:rFonts w:ascii="PT Astra Serif" w:hAnsi="PT Astra Serif"/>
          <w:sz w:val="28"/>
          <w:szCs w:val="28"/>
        </w:rPr>
        <w:t xml:space="preserve"> - размер субсидии, предоставленной </w:t>
      </w:r>
      <w:r>
        <w:rPr>
          <w:rFonts w:ascii="PT Astra Serif" w:hAnsi="PT Astra Serif"/>
          <w:sz w:val="28"/>
          <w:szCs w:val="28"/>
        </w:rPr>
        <w:t>переработчиком</w:t>
      </w:r>
      <w:r w:rsidRPr="0087679F">
        <w:rPr>
          <w:rFonts w:ascii="PT Astra Serif" w:hAnsi="PT Astra Serif"/>
          <w:sz w:val="28"/>
          <w:szCs w:val="28"/>
        </w:rPr>
        <w:t>;</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m - количество результатов (показателей) предоставления субсидии, по которым индекс, отражающий уровень недостижения результата (показателя) предоставления субсидии, имеет положительное значение;</w:t>
      </w:r>
    </w:p>
    <w:p w:rsidR="00AC35F1" w:rsidRPr="0087679F" w:rsidRDefault="00AC35F1" w:rsidP="00AC35F1">
      <w:pPr>
        <w:pStyle w:val="ae"/>
        <w:ind w:firstLine="709"/>
        <w:jc w:val="both"/>
        <w:rPr>
          <w:rFonts w:ascii="PT Astra Serif" w:hAnsi="PT Astra Serif"/>
          <w:sz w:val="28"/>
          <w:szCs w:val="28"/>
        </w:rPr>
      </w:pPr>
      <w:r>
        <w:rPr>
          <w:rFonts w:ascii="PT Astra Serif" w:hAnsi="PT Astra Serif"/>
          <w:sz w:val="28"/>
          <w:szCs w:val="28"/>
        </w:rPr>
        <w:t>№</w:t>
      </w:r>
      <w:r w:rsidRPr="0087679F">
        <w:rPr>
          <w:rFonts w:ascii="PT Astra Serif" w:hAnsi="PT Astra Serif"/>
          <w:sz w:val="28"/>
          <w:szCs w:val="28"/>
        </w:rPr>
        <w:t xml:space="preserve"> - общее количество результатов (показателей) предоставления субсидии;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k - коэффициент возврата субсидии.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Коэффициент возврата субсидии рассчитывается по формуле:</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jc w:val="center"/>
        <w:rPr>
          <w:rFonts w:ascii="PT Astra Serif" w:hAnsi="PT Astra Serif"/>
          <w:sz w:val="28"/>
          <w:szCs w:val="28"/>
        </w:rPr>
      </w:pPr>
      <w:r w:rsidRPr="0087679F">
        <w:rPr>
          <w:rFonts w:ascii="PT Astra Serif" w:hAnsi="PT Astra Serif"/>
          <w:sz w:val="28"/>
          <w:szCs w:val="28"/>
        </w:rPr>
        <w:t>k = SUM D / m,</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где D - индекс, отражающий уровень недостижения результата (показателя) предоставления субсидии.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Индекс, отражающий уровень недостижения результата (показателя) предоставления субсидии, определяется по формуле:</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jc w:val="center"/>
        <w:rPr>
          <w:rFonts w:ascii="PT Astra Serif" w:hAnsi="PT Astra Serif"/>
          <w:sz w:val="28"/>
          <w:szCs w:val="28"/>
        </w:rPr>
      </w:pPr>
      <w:r w:rsidRPr="0087679F">
        <w:rPr>
          <w:rFonts w:ascii="PT Astra Serif" w:hAnsi="PT Astra Serif"/>
          <w:sz w:val="28"/>
          <w:szCs w:val="28"/>
        </w:rPr>
        <w:t>D = 1 - T / S,</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где T - фактически достигнутое значение результата (показателя) предоставления субсидии на отчетную дату;</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S - плановое значение результата (показателя) предоставления субсидии, установленное настоящим Порядком.</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lastRenderedPageBreak/>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Министерство не позднее 60 календарных дней после установления недостижения </w:t>
      </w:r>
      <w:r>
        <w:rPr>
          <w:rFonts w:ascii="PT Astra Serif" w:hAnsi="PT Astra Serif"/>
          <w:sz w:val="28"/>
          <w:szCs w:val="28"/>
        </w:rPr>
        <w:t>переработчиком</w:t>
      </w:r>
      <w:r w:rsidRPr="0087679F">
        <w:rPr>
          <w:rFonts w:ascii="PT Astra Serif" w:hAnsi="PT Astra Serif"/>
          <w:sz w:val="28"/>
          <w:szCs w:val="28"/>
        </w:rPr>
        <w:t xml:space="preserve"> значения показателей результативности направляет </w:t>
      </w:r>
      <w:r>
        <w:rPr>
          <w:rFonts w:ascii="PT Astra Serif" w:hAnsi="PT Astra Serif"/>
          <w:sz w:val="28"/>
          <w:szCs w:val="28"/>
        </w:rPr>
        <w:t>переработчику</w:t>
      </w:r>
      <w:r w:rsidRPr="0087679F">
        <w:rPr>
          <w:rFonts w:ascii="PT Astra Serif" w:hAnsi="PT Astra Serif"/>
          <w:sz w:val="28"/>
          <w:szCs w:val="28"/>
        </w:rPr>
        <w:t xml:space="preserve"> уведомление (претензию) о необходимости уплаты штрафных санкций в срок, не превышающий 30 календарных дней со дня получения уведомления (претензии).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В течение 30 календарных дней со дня получения письменного уведомления (претензии) о возврате субсидии </w:t>
      </w:r>
      <w:r>
        <w:rPr>
          <w:rFonts w:ascii="PT Astra Serif" w:hAnsi="PT Astra Serif"/>
          <w:sz w:val="28"/>
          <w:szCs w:val="28"/>
        </w:rPr>
        <w:t>переработчик</w:t>
      </w:r>
      <w:r w:rsidRPr="0087679F">
        <w:rPr>
          <w:rFonts w:ascii="PT Astra Serif" w:hAnsi="PT Astra Serif"/>
          <w:sz w:val="28"/>
          <w:szCs w:val="28"/>
        </w:rPr>
        <w:t xml:space="preserve">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В случае неуплаты </w:t>
      </w:r>
      <w:r>
        <w:rPr>
          <w:rFonts w:ascii="PT Astra Serif" w:hAnsi="PT Astra Serif"/>
          <w:sz w:val="28"/>
          <w:szCs w:val="28"/>
        </w:rPr>
        <w:t>переработчиком</w:t>
      </w:r>
      <w:r w:rsidRPr="0087679F">
        <w:rPr>
          <w:rFonts w:ascii="PT Astra Serif" w:hAnsi="PT Astra Serif"/>
          <w:sz w:val="28"/>
          <w:szCs w:val="28"/>
        </w:rPr>
        <w:t xml:space="preserve"> штрафных санкций в срок, установленный настоящим пунктом, сумма штрафных санкций, сумма субсидии взыскиваются с </w:t>
      </w:r>
      <w:r>
        <w:rPr>
          <w:rFonts w:ascii="PT Astra Serif" w:hAnsi="PT Astra Serif"/>
          <w:sz w:val="28"/>
          <w:szCs w:val="28"/>
        </w:rPr>
        <w:t>переработчика</w:t>
      </w:r>
      <w:r w:rsidRPr="0087679F">
        <w:rPr>
          <w:rFonts w:ascii="PT Astra Serif" w:hAnsi="PT Astra Serif"/>
          <w:sz w:val="28"/>
          <w:szCs w:val="28"/>
        </w:rPr>
        <w:t xml:space="preserve"> в судебном порядке в соответствии с федеральным законодательством.</w:t>
      </w:r>
      <w:r>
        <w:rPr>
          <w:rFonts w:ascii="PT Astra Serif" w:hAnsi="PT Astra Serif"/>
          <w:sz w:val="28"/>
          <w:szCs w:val="28"/>
        </w:rPr>
        <w:t>».</w:t>
      </w:r>
    </w:p>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p>
    <w:p w:rsidR="00AC35F1" w:rsidRPr="001F674A" w:rsidRDefault="00AC35F1" w:rsidP="00AC35F1">
      <w:pPr>
        <w:autoSpaceDE w:val="0"/>
        <w:autoSpaceDN w:val="0"/>
        <w:adjustRightInd w:val="0"/>
        <w:spacing w:after="0" w:line="240" w:lineRule="auto"/>
        <w:jc w:val="both"/>
        <w:rPr>
          <w:rFonts w:ascii="Times New Roman" w:hAnsi="Times New Roman"/>
          <w:b/>
          <w:bCs/>
          <w:i/>
          <w:iCs/>
          <w:sz w:val="28"/>
          <w:szCs w:val="28"/>
        </w:rPr>
      </w:pPr>
      <w:bookmarkStart w:id="11" w:name="Par15"/>
      <w:bookmarkStart w:id="12" w:name="Par43"/>
      <w:bookmarkEnd w:id="11"/>
      <w:bookmarkEnd w:id="12"/>
    </w:p>
    <w:p w:rsidR="00AC35F1" w:rsidRDefault="00AC35F1" w:rsidP="00AC35F1">
      <w:pPr>
        <w:rPr>
          <w:rFonts w:ascii="PT Astra Serif" w:hAnsi="PT Astra Serif" w:cs="PT Astra Serif"/>
          <w:sz w:val="28"/>
          <w:szCs w:val="28"/>
        </w:rPr>
      </w:pPr>
      <w:r>
        <w:rPr>
          <w:rFonts w:ascii="PT Astra Serif" w:hAnsi="PT Astra Serif" w:cs="PT Astra Serif"/>
          <w:sz w:val="28"/>
          <w:szCs w:val="28"/>
        </w:rPr>
        <w:br w:type="page"/>
      </w:r>
    </w:p>
    <w:p w:rsidR="00AC35F1" w:rsidRPr="001F674A" w:rsidRDefault="00AC35F1" w:rsidP="00AC35F1">
      <w:pPr>
        <w:pStyle w:val="120"/>
        <w:keepNext/>
        <w:keepLines/>
        <w:shd w:val="clear" w:color="auto" w:fill="auto"/>
        <w:spacing w:line="240" w:lineRule="auto"/>
        <w:ind w:left="-142"/>
        <w:rPr>
          <w:rFonts w:ascii="PT Astra Serif" w:hAnsi="PT Astra Serif"/>
          <w:b/>
          <w:sz w:val="28"/>
          <w:szCs w:val="28"/>
        </w:rPr>
      </w:pPr>
      <w:r w:rsidRPr="001F674A">
        <w:rPr>
          <w:rFonts w:ascii="PT Astra Serif" w:hAnsi="PT Astra Serif"/>
          <w:b/>
          <w:sz w:val="28"/>
          <w:szCs w:val="28"/>
        </w:rPr>
        <w:lastRenderedPageBreak/>
        <w:t xml:space="preserve">ПОЯСНИТЕЛЬНАЯ ЗАПИСКА </w:t>
      </w:r>
    </w:p>
    <w:p w:rsidR="00AC35F1" w:rsidRPr="001F674A" w:rsidRDefault="00AC35F1" w:rsidP="00AC35F1">
      <w:pPr>
        <w:spacing w:after="0"/>
        <w:ind w:left="-284"/>
        <w:jc w:val="center"/>
        <w:rPr>
          <w:rFonts w:ascii="PT Astra Serif" w:hAnsi="PT Astra Serif"/>
          <w:b/>
          <w:sz w:val="28"/>
          <w:szCs w:val="28"/>
        </w:rPr>
      </w:pPr>
      <w:r w:rsidRPr="001F674A">
        <w:rPr>
          <w:rFonts w:ascii="PT Astra Serif" w:hAnsi="PT Astra Serif"/>
          <w:b/>
          <w:sz w:val="28"/>
          <w:szCs w:val="28"/>
        </w:rPr>
        <w:t xml:space="preserve">к проекту постановления Правительства Республики Алтай </w:t>
      </w:r>
    </w:p>
    <w:p w:rsidR="00AC35F1" w:rsidRPr="001F674A" w:rsidRDefault="00AC35F1" w:rsidP="00AC35F1">
      <w:pPr>
        <w:spacing w:after="0"/>
        <w:jc w:val="center"/>
        <w:rPr>
          <w:rFonts w:ascii="PT Astra Serif" w:hAnsi="PT Astra Serif"/>
          <w:b/>
          <w:bCs/>
          <w:sz w:val="28"/>
          <w:szCs w:val="28"/>
        </w:rPr>
      </w:pPr>
      <w:r w:rsidRPr="001F674A">
        <w:rPr>
          <w:rFonts w:ascii="PT Astra Serif" w:hAnsi="PT Astra Serif"/>
          <w:b/>
          <w:sz w:val="28"/>
          <w:szCs w:val="28"/>
        </w:rPr>
        <w:t>«О внесении изменений</w:t>
      </w:r>
      <w:r>
        <w:rPr>
          <w:rFonts w:ascii="PT Astra Serif" w:hAnsi="PT Astra Serif"/>
          <w:b/>
          <w:sz w:val="28"/>
          <w:szCs w:val="28"/>
        </w:rPr>
        <w:t xml:space="preserve"> в некоторые </w:t>
      </w:r>
      <w:r>
        <w:rPr>
          <w:rStyle w:val="fontstyle01"/>
          <w:rFonts w:ascii="PT Astra Serif" w:hAnsi="PT Astra Serif"/>
          <w:b/>
        </w:rPr>
        <w:t>постановления</w:t>
      </w:r>
      <w:r w:rsidRPr="001F674A">
        <w:rPr>
          <w:rStyle w:val="fontstyle01"/>
          <w:rFonts w:ascii="PT Astra Serif" w:hAnsi="PT Astra Serif"/>
          <w:b/>
        </w:rPr>
        <w:t xml:space="preserve"> Правительства Республики Алтай</w:t>
      </w:r>
      <w:r w:rsidRPr="001F674A">
        <w:rPr>
          <w:rFonts w:ascii="PT Astra Serif" w:hAnsi="PT Astra Serif"/>
          <w:b/>
          <w:bCs/>
          <w:sz w:val="28"/>
          <w:szCs w:val="28"/>
        </w:rPr>
        <w:t>»</w:t>
      </w:r>
    </w:p>
    <w:p w:rsidR="00AC35F1" w:rsidRPr="001F674A" w:rsidRDefault="00AC35F1" w:rsidP="00AC35F1">
      <w:pPr>
        <w:autoSpaceDE w:val="0"/>
        <w:autoSpaceDN w:val="0"/>
        <w:adjustRightInd w:val="0"/>
        <w:spacing w:after="0"/>
        <w:ind w:left="-284"/>
        <w:jc w:val="center"/>
        <w:rPr>
          <w:rFonts w:ascii="PT Astra Serif" w:hAnsi="PT Astra Serif"/>
          <w:sz w:val="28"/>
          <w:szCs w:val="28"/>
        </w:rPr>
      </w:pPr>
    </w:p>
    <w:p w:rsidR="00AC35F1" w:rsidRPr="001F674A" w:rsidRDefault="00AC35F1" w:rsidP="00AC35F1">
      <w:pPr>
        <w:spacing w:after="0" w:line="240" w:lineRule="auto"/>
        <w:ind w:firstLine="708"/>
        <w:jc w:val="both"/>
        <w:rPr>
          <w:rFonts w:ascii="PT Astra Serif" w:hAnsi="PT Astra Serif"/>
          <w:sz w:val="28"/>
          <w:szCs w:val="28"/>
        </w:rPr>
      </w:pPr>
      <w:r w:rsidRPr="001F674A">
        <w:rPr>
          <w:rFonts w:ascii="PT Astra Serif" w:hAnsi="PT Astra Serif"/>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 внесении изменений в</w:t>
      </w:r>
      <w:r>
        <w:rPr>
          <w:rFonts w:ascii="PT Astra Serif" w:hAnsi="PT Astra Serif"/>
          <w:sz w:val="28"/>
          <w:szCs w:val="28"/>
        </w:rPr>
        <w:t xml:space="preserve"> некоторые </w:t>
      </w:r>
      <w:r>
        <w:rPr>
          <w:rStyle w:val="fontstyle01"/>
          <w:rFonts w:ascii="PT Astra Serif" w:hAnsi="PT Astra Serif"/>
        </w:rPr>
        <w:t>постановления</w:t>
      </w:r>
      <w:r w:rsidRPr="001F674A">
        <w:rPr>
          <w:rStyle w:val="fontstyle01"/>
          <w:rFonts w:ascii="PT Astra Serif" w:hAnsi="PT Astra Serif"/>
        </w:rPr>
        <w:t xml:space="preserve"> Правительства Республики Алтай</w:t>
      </w:r>
      <w:r w:rsidRPr="001F674A">
        <w:rPr>
          <w:rFonts w:ascii="PT Astra Serif" w:hAnsi="PT Astra Serif"/>
          <w:bCs/>
          <w:sz w:val="28"/>
          <w:szCs w:val="28"/>
        </w:rPr>
        <w:t>»</w:t>
      </w:r>
      <w:r w:rsidRPr="001F674A">
        <w:rPr>
          <w:rFonts w:ascii="PT Astra Serif" w:hAnsi="PT Astra Serif"/>
          <w:sz w:val="28"/>
          <w:szCs w:val="28"/>
        </w:rPr>
        <w:t xml:space="preserve"> (далее - проект постановления) является Министерство сельского хозяйства Республики Алтай.</w:t>
      </w:r>
    </w:p>
    <w:p w:rsidR="00AC35F1" w:rsidRDefault="00AC35F1" w:rsidP="00AC35F1">
      <w:pPr>
        <w:tabs>
          <w:tab w:val="left" w:pos="993"/>
        </w:tabs>
        <w:spacing w:after="0" w:line="240" w:lineRule="auto"/>
        <w:ind w:firstLine="710"/>
        <w:jc w:val="both"/>
        <w:rPr>
          <w:rFonts w:ascii="PT Astra Serif" w:hAnsi="PT Astra Serif"/>
          <w:sz w:val="28"/>
          <w:szCs w:val="28"/>
        </w:rPr>
      </w:pPr>
      <w:r>
        <w:rPr>
          <w:rFonts w:ascii="PT Astra Serif" w:hAnsi="PT Astra Serif"/>
          <w:sz w:val="28"/>
          <w:szCs w:val="28"/>
        </w:rPr>
        <w:t>Предмет правового регулирования являются отношения с участием сельскохозяйственных товаропроизводителей по поводу грантов в форме субсидий на развитие малых форм хозяйствования и «Агростартап, а также субсидий сельскохозяйственным потребительским кооперативам (за исключением сельскохозяйственных потребительских кредитных кооперативов), переработчикам.</w:t>
      </w:r>
    </w:p>
    <w:p w:rsidR="00AC35F1" w:rsidRDefault="00AC35F1" w:rsidP="00AC35F1">
      <w:pPr>
        <w:tabs>
          <w:tab w:val="left" w:pos="993"/>
        </w:tabs>
        <w:spacing w:after="0" w:line="240" w:lineRule="auto"/>
        <w:ind w:firstLine="710"/>
        <w:jc w:val="both"/>
        <w:rPr>
          <w:rFonts w:ascii="PT Astra Serif" w:hAnsi="PT Astra Serif"/>
          <w:sz w:val="28"/>
          <w:szCs w:val="28"/>
        </w:rPr>
      </w:pPr>
      <w:r w:rsidRPr="001F674A">
        <w:rPr>
          <w:rFonts w:ascii="PT Astra Serif" w:hAnsi="PT Astra Serif"/>
          <w:sz w:val="28"/>
          <w:szCs w:val="28"/>
        </w:rPr>
        <w:t>Проект постановления предусматривает внесение изменений</w:t>
      </w:r>
      <w:r w:rsidRPr="001F674A">
        <w:rPr>
          <w:rFonts w:ascii="PT Astra Serif" w:hAnsi="PT Astra Serif"/>
          <w:sz w:val="28"/>
          <w:szCs w:val="28"/>
        </w:rPr>
        <w:br/>
        <w:t>в Поряд</w:t>
      </w:r>
      <w:r>
        <w:rPr>
          <w:rFonts w:ascii="PT Astra Serif" w:hAnsi="PT Astra Serif"/>
          <w:sz w:val="28"/>
          <w:szCs w:val="28"/>
        </w:rPr>
        <w:t>о</w:t>
      </w:r>
      <w:r w:rsidRPr="001F674A">
        <w:rPr>
          <w:rFonts w:ascii="PT Astra Serif" w:hAnsi="PT Astra Serif"/>
          <w:sz w:val="28"/>
          <w:szCs w:val="28"/>
        </w:rPr>
        <w:t>к предоставления грантов в форме субсидий на развитие малых форм хозяйствования</w:t>
      </w:r>
      <w:r>
        <w:rPr>
          <w:rFonts w:ascii="PT Astra Serif" w:hAnsi="PT Astra Serif"/>
          <w:sz w:val="28"/>
          <w:szCs w:val="28"/>
        </w:rPr>
        <w:t>, утвержденный постановлением Правительства Республики Алтай от 26 мая 2021 г. № 121, в части:</w:t>
      </w:r>
    </w:p>
    <w:p w:rsidR="00AC35F1" w:rsidRDefault="00AC35F1" w:rsidP="00AC35F1">
      <w:pPr>
        <w:tabs>
          <w:tab w:val="left" w:pos="993"/>
        </w:tabs>
        <w:spacing w:after="0" w:line="240" w:lineRule="auto"/>
        <w:ind w:firstLine="710"/>
        <w:jc w:val="both"/>
        <w:rPr>
          <w:rFonts w:ascii="PT Astra Serif" w:hAnsi="PT Astra Serif"/>
          <w:sz w:val="28"/>
          <w:szCs w:val="28"/>
        </w:rPr>
      </w:pPr>
      <w:r>
        <w:rPr>
          <w:rFonts w:ascii="PT Astra Serif" w:hAnsi="PT Astra Serif"/>
          <w:sz w:val="28"/>
          <w:szCs w:val="28"/>
        </w:rPr>
        <w:t>уточнения понятий, приведенных в пункте 2;</w:t>
      </w:r>
    </w:p>
    <w:p w:rsidR="00AC35F1" w:rsidRDefault="00AC35F1" w:rsidP="00AC35F1">
      <w:pPr>
        <w:tabs>
          <w:tab w:val="left" w:pos="993"/>
        </w:tabs>
        <w:spacing w:after="0" w:line="240" w:lineRule="auto"/>
        <w:ind w:firstLine="710"/>
        <w:jc w:val="both"/>
        <w:rPr>
          <w:rFonts w:ascii="PT Astra Serif" w:hAnsi="PT Astra Serif"/>
          <w:sz w:val="28"/>
          <w:szCs w:val="28"/>
        </w:rPr>
      </w:pPr>
      <w:r>
        <w:rPr>
          <w:rFonts w:ascii="PT Astra Serif" w:hAnsi="PT Astra Serif"/>
          <w:sz w:val="28"/>
          <w:szCs w:val="28"/>
        </w:rPr>
        <w:t>дополнения пункта 5 положением о том, что сельскохозяйственные товаропроизводителя для получения гранта должны быть зарегистрированы и осуществлять деятельность на сельской территории;</w:t>
      </w:r>
    </w:p>
    <w:p w:rsidR="00AC35F1" w:rsidRDefault="00AC35F1" w:rsidP="00AC35F1">
      <w:pPr>
        <w:tabs>
          <w:tab w:val="left" w:pos="993"/>
        </w:tabs>
        <w:spacing w:after="0" w:line="240" w:lineRule="auto"/>
        <w:ind w:firstLine="710"/>
        <w:jc w:val="both"/>
        <w:rPr>
          <w:rFonts w:ascii="PT Astra Serif" w:hAnsi="PT Astra Serif"/>
          <w:sz w:val="28"/>
          <w:szCs w:val="28"/>
        </w:rPr>
      </w:pPr>
      <w:r>
        <w:rPr>
          <w:rFonts w:ascii="PT Astra Serif" w:hAnsi="PT Astra Serif"/>
          <w:sz w:val="28"/>
          <w:szCs w:val="28"/>
        </w:rPr>
        <w:t>пункт 10 в предлагаемой редакции устанавливает, что заявитель должен соответствовать, приведенным в данном пункте требованиям, на первое число месяца, в котором подана заявка (действующая редакция пункта предусматривает «на дату подачи заявки»);</w:t>
      </w:r>
    </w:p>
    <w:p w:rsidR="00AC35F1" w:rsidRDefault="00AC35F1" w:rsidP="00AC35F1">
      <w:pPr>
        <w:tabs>
          <w:tab w:val="left" w:pos="993"/>
        </w:tabs>
        <w:spacing w:after="0" w:line="240" w:lineRule="auto"/>
        <w:ind w:firstLine="710"/>
        <w:jc w:val="both"/>
        <w:rPr>
          <w:rFonts w:ascii="PT Astra Serif" w:hAnsi="PT Astra Serif"/>
          <w:sz w:val="28"/>
          <w:szCs w:val="28"/>
        </w:rPr>
      </w:pPr>
      <w:r>
        <w:rPr>
          <w:rFonts w:ascii="PT Astra Serif" w:hAnsi="PT Astra Serif"/>
          <w:sz w:val="28"/>
          <w:szCs w:val="28"/>
        </w:rPr>
        <w:t>в пункте 28 конкретизируются ранее предусмотренные условия;</w:t>
      </w:r>
    </w:p>
    <w:p w:rsidR="00AC35F1" w:rsidRDefault="00AC35F1" w:rsidP="00AC35F1">
      <w:pPr>
        <w:tabs>
          <w:tab w:val="left" w:pos="993"/>
        </w:tabs>
        <w:spacing w:after="0" w:line="240" w:lineRule="auto"/>
        <w:ind w:firstLine="710"/>
        <w:jc w:val="both"/>
        <w:rPr>
          <w:rFonts w:ascii="PT Astra Serif" w:hAnsi="PT Astra Serif"/>
          <w:sz w:val="28"/>
          <w:szCs w:val="28"/>
        </w:rPr>
      </w:pPr>
      <w:r>
        <w:rPr>
          <w:rFonts w:ascii="PT Astra Serif" w:hAnsi="PT Astra Serif"/>
          <w:sz w:val="28"/>
          <w:szCs w:val="28"/>
        </w:rPr>
        <w:t>Порядок дополняется пунктами 28.1-28-4, которые предусматривают условия предоставления грантов, а также гарантии для мобилизованных получателей гранта на развитие семейной фермы и гранта «</w:t>
      </w:r>
      <w:proofErr w:type="spellStart"/>
      <w:r>
        <w:rPr>
          <w:rFonts w:ascii="PT Astra Serif" w:hAnsi="PT Astra Serif"/>
          <w:sz w:val="28"/>
          <w:szCs w:val="28"/>
        </w:rPr>
        <w:t>Агропрогресс</w:t>
      </w:r>
      <w:proofErr w:type="spellEnd"/>
      <w:r>
        <w:rPr>
          <w:rFonts w:ascii="PT Astra Serif" w:hAnsi="PT Astra Serif"/>
          <w:sz w:val="28"/>
          <w:szCs w:val="28"/>
        </w:rPr>
        <w:t>»;</w:t>
      </w:r>
    </w:p>
    <w:p w:rsidR="00AC35F1" w:rsidRPr="007B68C8" w:rsidRDefault="00AC35F1" w:rsidP="00AC35F1">
      <w:pPr>
        <w:tabs>
          <w:tab w:val="left" w:pos="993"/>
        </w:tabs>
        <w:spacing w:after="0" w:line="240" w:lineRule="auto"/>
        <w:ind w:firstLine="710"/>
        <w:jc w:val="both"/>
        <w:rPr>
          <w:rFonts w:ascii="PT Astra Serif" w:hAnsi="PT Astra Serif"/>
          <w:sz w:val="28"/>
          <w:szCs w:val="28"/>
        </w:rPr>
      </w:pPr>
      <w:r>
        <w:rPr>
          <w:rFonts w:ascii="PT Astra Serif" w:hAnsi="PT Astra Serif"/>
          <w:sz w:val="28"/>
          <w:szCs w:val="28"/>
        </w:rPr>
        <w:t xml:space="preserve">в Приложения № № 1 - 3 вносятся редакционные уточнения, в приложении № 4 уточняются критерии оценки </w:t>
      </w:r>
      <w:r w:rsidRPr="007B68C8">
        <w:rPr>
          <w:rFonts w:ascii="PT Astra Serif" w:hAnsi="PT Astra Serif" w:cs="PT Astra Serif"/>
          <w:bCs/>
          <w:sz w:val="28"/>
          <w:szCs w:val="28"/>
        </w:rPr>
        <w:t>участников отбора на предоставление грантов</w:t>
      </w:r>
    </w:p>
    <w:p w:rsidR="00AC35F1" w:rsidRDefault="00AC35F1" w:rsidP="00AC35F1">
      <w:pPr>
        <w:tabs>
          <w:tab w:val="left" w:pos="993"/>
        </w:tabs>
        <w:spacing w:after="0" w:line="240" w:lineRule="auto"/>
        <w:ind w:firstLine="710"/>
        <w:jc w:val="both"/>
        <w:rPr>
          <w:rFonts w:ascii="PT Astra Serif" w:hAnsi="PT Astra Serif" w:cs="PT Astra Serif"/>
          <w:bCs/>
          <w:sz w:val="28"/>
          <w:szCs w:val="28"/>
        </w:rPr>
      </w:pPr>
      <w:r w:rsidRPr="001F674A">
        <w:rPr>
          <w:rFonts w:ascii="PT Astra Serif" w:hAnsi="PT Astra Serif"/>
          <w:sz w:val="28"/>
          <w:szCs w:val="28"/>
        </w:rPr>
        <w:t>Порядок предоставления гранта в форме субсидий «Агростартап»</w:t>
      </w:r>
      <w:r>
        <w:rPr>
          <w:rFonts w:ascii="PT Astra Serif" w:hAnsi="PT Astra Serif"/>
          <w:sz w:val="28"/>
          <w:szCs w:val="28"/>
        </w:rPr>
        <w:t xml:space="preserve">, утвержденный постановлением Правительства Республики Алтай от 31 мая 2021 г. № 144 дополняется гарантиями для мобилизованных получателей гранта, а также уточняются критерии оценки </w:t>
      </w:r>
      <w:r w:rsidRPr="007B68C8">
        <w:rPr>
          <w:rFonts w:ascii="PT Astra Serif" w:hAnsi="PT Astra Serif" w:cs="PT Astra Serif"/>
          <w:bCs/>
          <w:sz w:val="28"/>
          <w:szCs w:val="28"/>
        </w:rPr>
        <w:t>участников отбора на предоставление грантов</w:t>
      </w:r>
      <w:r>
        <w:rPr>
          <w:rFonts w:ascii="PT Astra Serif" w:hAnsi="PT Astra Serif" w:cs="PT Astra Serif"/>
          <w:bCs/>
          <w:sz w:val="28"/>
          <w:szCs w:val="28"/>
        </w:rPr>
        <w:t>.</w:t>
      </w:r>
    </w:p>
    <w:p w:rsidR="00AC35F1" w:rsidRDefault="00AC35F1" w:rsidP="00AC35F1">
      <w:pPr>
        <w:tabs>
          <w:tab w:val="left" w:pos="993"/>
        </w:tabs>
        <w:spacing w:after="0" w:line="240" w:lineRule="auto"/>
        <w:ind w:firstLine="710"/>
        <w:jc w:val="both"/>
        <w:rPr>
          <w:rFonts w:ascii="PT Astra Serif" w:hAnsi="PT Astra Serif"/>
          <w:sz w:val="28"/>
          <w:szCs w:val="28"/>
        </w:rPr>
      </w:pPr>
      <w:r>
        <w:rPr>
          <w:rFonts w:ascii="PT Astra Serif" w:hAnsi="PT Astra Serif"/>
          <w:sz w:val="28"/>
          <w:szCs w:val="28"/>
        </w:rPr>
        <w:t>Постановление Правительства Республики Алтай от 31 мая 2021 г. № 144 дополняется Порядком предоставления субсидий переработчикам.</w:t>
      </w:r>
    </w:p>
    <w:p w:rsidR="00AC35F1" w:rsidRPr="001F674A" w:rsidRDefault="00AC35F1" w:rsidP="00AC35F1">
      <w:pPr>
        <w:pStyle w:val="ae"/>
        <w:ind w:firstLine="709"/>
        <w:jc w:val="both"/>
        <w:rPr>
          <w:rFonts w:ascii="PT Astra Serif" w:hAnsi="PT Astra Serif"/>
          <w:bCs/>
          <w:sz w:val="28"/>
          <w:szCs w:val="28"/>
        </w:rPr>
      </w:pPr>
      <w:r w:rsidRPr="001F674A">
        <w:rPr>
          <w:rFonts w:ascii="PT Astra Serif" w:hAnsi="PT Astra Serif"/>
          <w:sz w:val="28"/>
          <w:szCs w:val="28"/>
        </w:rPr>
        <w:t xml:space="preserve">Правовым основанием принятия проекта постановления являются: </w:t>
      </w:r>
    </w:p>
    <w:p w:rsidR="00AC35F1" w:rsidRPr="001F674A" w:rsidRDefault="00AC35F1" w:rsidP="00AC35F1">
      <w:pPr>
        <w:autoSpaceDE w:val="0"/>
        <w:autoSpaceDN w:val="0"/>
        <w:adjustRightInd w:val="0"/>
        <w:spacing w:after="0" w:line="240" w:lineRule="auto"/>
        <w:ind w:firstLine="708"/>
        <w:jc w:val="both"/>
        <w:rPr>
          <w:rFonts w:ascii="PT Astra Serif" w:hAnsi="PT Astra Serif"/>
          <w:sz w:val="28"/>
          <w:szCs w:val="28"/>
        </w:rPr>
      </w:pPr>
      <w:r w:rsidRPr="001F674A">
        <w:rPr>
          <w:rFonts w:ascii="PT Astra Serif" w:hAnsi="PT Astra Serif"/>
          <w:sz w:val="28"/>
          <w:szCs w:val="28"/>
        </w:rPr>
        <w:t>Федеральный закон от 29 декабря 2006 года № 264-ФЗ «О развитии сельского хозяйства»;</w:t>
      </w:r>
    </w:p>
    <w:p w:rsidR="00AC35F1" w:rsidRDefault="00AC35F1" w:rsidP="00AC35F1">
      <w:pPr>
        <w:autoSpaceDE w:val="0"/>
        <w:autoSpaceDN w:val="0"/>
        <w:adjustRightInd w:val="0"/>
        <w:spacing w:after="0" w:line="240" w:lineRule="auto"/>
        <w:ind w:firstLine="708"/>
        <w:jc w:val="both"/>
        <w:rPr>
          <w:rFonts w:ascii="PT Astra Serif" w:hAnsi="PT Astra Serif"/>
          <w:sz w:val="28"/>
          <w:szCs w:val="28"/>
        </w:rPr>
      </w:pPr>
      <w:r w:rsidRPr="001F674A">
        <w:rPr>
          <w:rFonts w:ascii="PT Astra Serif" w:hAnsi="PT Astra Serif"/>
          <w:sz w:val="28"/>
          <w:szCs w:val="28"/>
        </w:rPr>
        <w:t xml:space="preserve">Приложение № 6 к государственной программе Российской Федерации развития сельского хозяйства и регулирования рынков сельскохозяйственной </w:t>
      </w:r>
      <w:r w:rsidRPr="001F674A">
        <w:rPr>
          <w:rFonts w:ascii="PT Astra Serif" w:hAnsi="PT Astra Serif"/>
          <w:sz w:val="28"/>
          <w:szCs w:val="28"/>
        </w:rPr>
        <w:lastRenderedPageBreak/>
        <w:t>продукции, сырья и продовольствия, утвержденной постановлением Правительства Российской Федерации</w:t>
      </w:r>
      <w:r>
        <w:rPr>
          <w:rFonts w:ascii="PT Astra Serif" w:hAnsi="PT Astra Serif"/>
          <w:sz w:val="28"/>
          <w:szCs w:val="28"/>
        </w:rPr>
        <w:t xml:space="preserve"> </w:t>
      </w:r>
      <w:r w:rsidRPr="001F674A">
        <w:rPr>
          <w:rFonts w:ascii="PT Astra Serif" w:hAnsi="PT Astra Serif"/>
          <w:sz w:val="28"/>
          <w:szCs w:val="28"/>
        </w:rPr>
        <w:t>от 14 июля 2012 года № 717;</w:t>
      </w:r>
    </w:p>
    <w:p w:rsidR="00AC35F1" w:rsidRDefault="00AC35F1" w:rsidP="00AC35F1">
      <w:pPr>
        <w:autoSpaceDE w:val="0"/>
        <w:autoSpaceDN w:val="0"/>
        <w:adjustRightInd w:val="0"/>
        <w:spacing w:after="0" w:line="240" w:lineRule="auto"/>
        <w:ind w:firstLine="708"/>
        <w:jc w:val="both"/>
        <w:rPr>
          <w:rFonts w:ascii="PT Astra Serif" w:hAnsi="PT Astra Serif"/>
          <w:sz w:val="28"/>
          <w:szCs w:val="28"/>
        </w:rPr>
      </w:pPr>
      <w:r w:rsidRPr="001F674A">
        <w:rPr>
          <w:rFonts w:ascii="PT Astra Serif" w:hAnsi="PT Astra Serif"/>
          <w:sz w:val="28"/>
          <w:szCs w:val="28"/>
        </w:rPr>
        <w:t xml:space="preserve">Приложение № </w:t>
      </w:r>
      <w:r>
        <w:rPr>
          <w:rFonts w:ascii="PT Astra Serif" w:hAnsi="PT Astra Serif"/>
          <w:sz w:val="28"/>
          <w:szCs w:val="28"/>
        </w:rPr>
        <w:t>8</w:t>
      </w:r>
      <w:r w:rsidRPr="001F674A">
        <w:rPr>
          <w:rFonts w:ascii="PT Astra Serif" w:hAnsi="PT Astra Serif"/>
          <w:sz w:val="28"/>
          <w:szCs w:val="28"/>
        </w:rPr>
        <w:t xml:space="preserve"> к государственной программе Российской Федерации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w:t>
      </w:r>
      <w:r>
        <w:rPr>
          <w:rFonts w:ascii="PT Astra Serif" w:hAnsi="PT Astra Serif"/>
          <w:sz w:val="28"/>
          <w:szCs w:val="28"/>
        </w:rPr>
        <w:t xml:space="preserve"> </w:t>
      </w:r>
      <w:r w:rsidRPr="001F674A">
        <w:rPr>
          <w:rFonts w:ascii="PT Astra Serif" w:hAnsi="PT Astra Serif"/>
          <w:sz w:val="28"/>
          <w:szCs w:val="28"/>
        </w:rPr>
        <w:t>от 14 июля 2012 года № 717;</w:t>
      </w:r>
    </w:p>
    <w:p w:rsidR="00AC35F1" w:rsidRPr="001F674A" w:rsidRDefault="00AC35F1" w:rsidP="00AC35F1">
      <w:pPr>
        <w:autoSpaceDE w:val="0"/>
        <w:autoSpaceDN w:val="0"/>
        <w:adjustRightInd w:val="0"/>
        <w:spacing w:after="0" w:line="240" w:lineRule="auto"/>
        <w:ind w:firstLine="708"/>
        <w:jc w:val="both"/>
        <w:rPr>
          <w:rFonts w:ascii="PT Astra Serif" w:hAnsi="PT Astra Serif"/>
          <w:sz w:val="28"/>
          <w:szCs w:val="28"/>
        </w:rPr>
      </w:pPr>
      <w:r w:rsidRPr="001F674A">
        <w:rPr>
          <w:rFonts w:ascii="PT Astra Serif" w:hAnsi="PT Astra Serif"/>
          <w:sz w:val="28"/>
          <w:szCs w:val="28"/>
        </w:rPr>
        <w:t>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 сентября 2020 года № 1492;</w:t>
      </w:r>
    </w:p>
    <w:p w:rsidR="00AC35F1" w:rsidRDefault="00AC35F1" w:rsidP="00AC35F1">
      <w:pPr>
        <w:autoSpaceDE w:val="0"/>
        <w:autoSpaceDN w:val="0"/>
        <w:adjustRightInd w:val="0"/>
        <w:spacing w:after="0" w:line="240" w:lineRule="auto"/>
        <w:ind w:firstLine="708"/>
        <w:jc w:val="both"/>
        <w:rPr>
          <w:rFonts w:ascii="PT Astra Serif" w:hAnsi="PT Astra Serif"/>
          <w:sz w:val="28"/>
          <w:szCs w:val="28"/>
        </w:rPr>
      </w:pPr>
      <w:r w:rsidRPr="001F674A">
        <w:rPr>
          <w:rFonts w:ascii="PT Astra Serif" w:hAnsi="PT Astra Serif"/>
          <w:sz w:val="28"/>
          <w:szCs w:val="28"/>
        </w:rPr>
        <w:t>Постановление Правите</w:t>
      </w:r>
      <w:r>
        <w:rPr>
          <w:rFonts w:ascii="PT Astra Serif" w:hAnsi="PT Astra Serif"/>
          <w:sz w:val="28"/>
          <w:szCs w:val="28"/>
        </w:rPr>
        <w:t>льства Российской Федерации от 1</w:t>
      </w:r>
      <w:r w:rsidRPr="001F674A">
        <w:rPr>
          <w:rFonts w:ascii="PT Astra Serif" w:hAnsi="PT Astra Serif"/>
          <w:sz w:val="28"/>
          <w:szCs w:val="28"/>
        </w:rPr>
        <w:t xml:space="preserve"> </w:t>
      </w:r>
      <w:r>
        <w:rPr>
          <w:rFonts w:ascii="PT Astra Serif" w:hAnsi="PT Astra Serif"/>
          <w:sz w:val="28"/>
          <w:szCs w:val="28"/>
        </w:rPr>
        <w:t>дека</w:t>
      </w:r>
      <w:r w:rsidRPr="001F674A">
        <w:rPr>
          <w:rFonts w:ascii="PT Astra Serif" w:hAnsi="PT Astra Serif"/>
          <w:sz w:val="28"/>
          <w:szCs w:val="28"/>
        </w:rPr>
        <w:t>бря 202</w:t>
      </w:r>
      <w:r>
        <w:rPr>
          <w:rFonts w:ascii="PT Astra Serif" w:hAnsi="PT Astra Serif"/>
          <w:sz w:val="28"/>
          <w:szCs w:val="28"/>
        </w:rPr>
        <w:t>2</w:t>
      </w:r>
      <w:r w:rsidRPr="001F674A">
        <w:rPr>
          <w:rFonts w:ascii="PT Astra Serif" w:hAnsi="PT Astra Serif"/>
          <w:sz w:val="28"/>
          <w:szCs w:val="28"/>
        </w:rPr>
        <w:t xml:space="preserve"> года № </w:t>
      </w:r>
      <w:r>
        <w:rPr>
          <w:rFonts w:ascii="PT Astra Serif" w:hAnsi="PT Astra Serif"/>
          <w:sz w:val="28"/>
          <w:szCs w:val="28"/>
        </w:rPr>
        <w:t>2201</w:t>
      </w:r>
      <w:r w:rsidRPr="001F674A">
        <w:rPr>
          <w:rFonts w:ascii="PT Astra Serif" w:hAnsi="PT Astra Serif"/>
          <w:sz w:val="28"/>
          <w:szCs w:val="28"/>
        </w:rPr>
        <w:t xml:space="preserve"> «О внесении изменений в </w:t>
      </w:r>
      <w:r>
        <w:rPr>
          <w:rFonts w:ascii="PT Astra Serif" w:hAnsi="PT Astra Serif"/>
          <w:sz w:val="28"/>
          <w:szCs w:val="28"/>
        </w:rPr>
        <w:t>некоторые акты Правительства Российской Федерации по вопросу реализации г</w:t>
      </w:r>
      <w:r w:rsidRPr="001F674A">
        <w:rPr>
          <w:rFonts w:ascii="PT Astra Serif" w:hAnsi="PT Astra Serif"/>
          <w:sz w:val="28"/>
          <w:szCs w:val="28"/>
        </w:rPr>
        <w:t>осударственн</w:t>
      </w:r>
      <w:r>
        <w:rPr>
          <w:rFonts w:ascii="PT Astra Serif" w:hAnsi="PT Astra Serif"/>
          <w:sz w:val="28"/>
          <w:szCs w:val="28"/>
        </w:rPr>
        <w:t>ой программы</w:t>
      </w:r>
      <w:r w:rsidRPr="001F674A">
        <w:rPr>
          <w:rFonts w:ascii="PT Astra Serif" w:hAnsi="PT Astra Serif"/>
          <w:sz w:val="28"/>
          <w:szCs w:val="28"/>
        </w:rPr>
        <w:t xml:space="preserve"> развития сельского хозяйства и регулирования рынков сельскохозяйственной продукции, сырья и продовольствия»;</w:t>
      </w:r>
    </w:p>
    <w:p w:rsidR="00AC35F1" w:rsidRPr="001F674A" w:rsidRDefault="00AC35F1" w:rsidP="00AC35F1">
      <w:pPr>
        <w:spacing w:after="0" w:line="240" w:lineRule="auto"/>
        <w:ind w:firstLine="709"/>
        <w:jc w:val="both"/>
        <w:rPr>
          <w:rFonts w:ascii="PT Astra Serif" w:hAnsi="PT Astra Serif"/>
          <w:sz w:val="28"/>
          <w:szCs w:val="28"/>
        </w:rPr>
      </w:pPr>
      <w:r w:rsidRPr="001F674A">
        <w:rPr>
          <w:rFonts w:ascii="PT Astra Serif" w:hAnsi="PT Astra Serif"/>
          <w:sz w:val="28"/>
          <w:szCs w:val="28"/>
        </w:rPr>
        <w:t>статья 21 Конституционного Закона Республики Алтай от 24 февраля 1998 года № 2-4 «О Правительстве Республики Алтай», согласно которой акты, имеющие нормативный характер, издаются в форме постановлений Правительства Республики Алтай;</w:t>
      </w:r>
    </w:p>
    <w:p w:rsidR="00AC35F1" w:rsidRPr="001F674A" w:rsidRDefault="00AC35F1" w:rsidP="00AC35F1">
      <w:pPr>
        <w:autoSpaceDE w:val="0"/>
        <w:autoSpaceDN w:val="0"/>
        <w:adjustRightInd w:val="0"/>
        <w:spacing w:after="0" w:line="240" w:lineRule="auto"/>
        <w:ind w:firstLine="708"/>
        <w:jc w:val="both"/>
        <w:rPr>
          <w:rFonts w:ascii="PT Astra Serif" w:hAnsi="PT Astra Serif"/>
          <w:sz w:val="28"/>
          <w:szCs w:val="28"/>
        </w:rPr>
      </w:pPr>
      <w:r w:rsidRPr="001F674A">
        <w:rPr>
          <w:rFonts w:ascii="PT Astra Serif" w:hAnsi="PT Astra Serif"/>
          <w:sz w:val="28"/>
          <w:szCs w:val="28"/>
        </w:rPr>
        <w:t>Закон Республики Алтай от 25 июня 2003 года № 12-34 «О государственной поддержке агропромышленного комплекса Республики Алтай»;</w:t>
      </w:r>
    </w:p>
    <w:p w:rsidR="00AC35F1" w:rsidRPr="001F674A" w:rsidRDefault="00AC35F1" w:rsidP="00AC35F1">
      <w:pPr>
        <w:pStyle w:val="ConsPlusNormal"/>
        <w:ind w:firstLine="709"/>
        <w:jc w:val="both"/>
        <w:rPr>
          <w:rFonts w:ascii="PT Astra Serif" w:hAnsi="PT Astra Serif" w:cs="Times New Roman"/>
          <w:sz w:val="28"/>
          <w:szCs w:val="28"/>
        </w:rPr>
      </w:pPr>
      <w:r w:rsidRPr="001F674A">
        <w:rPr>
          <w:rFonts w:ascii="PT Astra Serif" w:hAnsi="PT Astra Serif" w:cs="Times New Roman"/>
          <w:sz w:val="28"/>
          <w:szCs w:val="28"/>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 316.</w:t>
      </w:r>
    </w:p>
    <w:p w:rsidR="00AC35F1" w:rsidRDefault="00AC35F1" w:rsidP="00AC35F1">
      <w:pPr>
        <w:pStyle w:val="11"/>
        <w:shd w:val="clear" w:color="auto" w:fill="auto"/>
        <w:spacing w:before="0" w:after="0" w:line="240" w:lineRule="auto"/>
        <w:ind w:firstLine="709"/>
        <w:jc w:val="both"/>
        <w:rPr>
          <w:rFonts w:ascii="PT Astra Serif" w:hAnsi="PT Astra Serif"/>
          <w:sz w:val="28"/>
          <w:szCs w:val="28"/>
        </w:rPr>
      </w:pPr>
      <w:r w:rsidRPr="001F674A">
        <w:rPr>
          <w:rFonts w:ascii="PT Astra Serif" w:hAnsi="PT Astra Serif"/>
          <w:sz w:val="28"/>
          <w:szCs w:val="28"/>
        </w:rPr>
        <w:t>Необходимость принятия проекта постановления обусловлена</w:t>
      </w:r>
      <w:r w:rsidRPr="003C5247">
        <w:rPr>
          <w:rFonts w:ascii="PT Astra Serif" w:hAnsi="PT Astra Serif"/>
          <w:sz w:val="28"/>
          <w:szCs w:val="28"/>
        </w:rPr>
        <w:t xml:space="preserve"> </w:t>
      </w:r>
      <w:r>
        <w:rPr>
          <w:rFonts w:ascii="PT Astra Serif" w:hAnsi="PT Astra Serif"/>
          <w:sz w:val="28"/>
          <w:szCs w:val="28"/>
        </w:rPr>
        <w:t>принятием постановления</w:t>
      </w:r>
      <w:r w:rsidRPr="001F674A">
        <w:rPr>
          <w:rFonts w:ascii="PT Astra Serif" w:hAnsi="PT Astra Serif"/>
          <w:sz w:val="28"/>
          <w:szCs w:val="28"/>
        </w:rPr>
        <w:t xml:space="preserve"> Правите</w:t>
      </w:r>
      <w:r>
        <w:rPr>
          <w:rFonts w:ascii="PT Astra Serif" w:hAnsi="PT Astra Serif"/>
          <w:sz w:val="28"/>
          <w:szCs w:val="28"/>
        </w:rPr>
        <w:t>льства Российской Федерации от 1</w:t>
      </w:r>
      <w:r w:rsidRPr="001F674A">
        <w:rPr>
          <w:rFonts w:ascii="PT Astra Serif" w:hAnsi="PT Astra Serif"/>
          <w:sz w:val="28"/>
          <w:szCs w:val="28"/>
        </w:rPr>
        <w:t xml:space="preserve"> </w:t>
      </w:r>
      <w:r>
        <w:rPr>
          <w:rFonts w:ascii="PT Astra Serif" w:hAnsi="PT Astra Serif"/>
          <w:sz w:val="28"/>
          <w:szCs w:val="28"/>
        </w:rPr>
        <w:t>дека</w:t>
      </w:r>
      <w:r w:rsidRPr="001F674A">
        <w:rPr>
          <w:rFonts w:ascii="PT Astra Serif" w:hAnsi="PT Astra Serif"/>
          <w:sz w:val="28"/>
          <w:szCs w:val="28"/>
        </w:rPr>
        <w:t>бря 202</w:t>
      </w:r>
      <w:r>
        <w:rPr>
          <w:rFonts w:ascii="PT Astra Serif" w:hAnsi="PT Astra Serif"/>
          <w:sz w:val="28"/>
          <w:szCs w:val="28"/>
        </w:rPr>
        <w:t>2</w:t>
      </w:r>
      <w:r w:rsidRPr="001F674A">
        <w:rPr>
          <w:rFonts w:ascii="PT Astra Serif" w:hAnsi="PT Astra Serif"/>
          <w:sz w:val="28"/>
          <w:szCs w:val="28"/>
        </w:rPr>
        <w:t xml:space="preserve"> года № </w:t>
      </w:r>
      <w:r>
        <w:rPr>
          <w:rFonts w:ascii="PT Astra Serif" w:hAnsi="PT Astra Serif"/>
          <w:sz w:val="28"/>
          <w:szCs w:val="28"/>
        </w:rPr>
        <w:t>2201</w:t>
      </w:r>
      <w:r w:rsidRPr="001F674A">
        <w:rPr>
          <w:rFonts w:ascii="PT Astra Serif" w:hAnsi="PT Astra Serif"/>
          <w:sz w:val="28"/>
          <w:szCs w:val="28"/>
        </w:rPr>
        <w:t xml:space="preserve"> «О внесении изменений в </w:t>
      </w:r>
      <w:r>
        <w:rPr>
          <w:rFonts w:ascii="PT Astra Serif" w:hAnsi="PT Astra Serif"/>
          <w:sz w:val="28"/>
          <w:szCs w:val="28"/>
        </w:rPr>
        <w:t>некоторые акты Правительства Российской Федерации по вопросу реализации г</w:t>
      </w:r>
      <w:r w:rsidRPr="001F674A">
        <w:rPr>
          <w:rFonts w:ascii="PT Astra Serif" w:hAnsi="PT Astra Serif"/>
          <w:sz w:val="28"/>
          <w:szCs w:val="28"/>
        </w:rPr>
        <w:t>осударственн</w:t>
      </w:r>
      <w:r>
        <w:rPr>
          <w:rFonts w:ascii="PT Astra Serif" w:hAnsi="PT Astra Serif"/>
          <w:sz w:val="28"/>
          <w:szCs w:val="28"/>
        </w:rPr>
        <w:t>ой программы</w:t>
      </w:r>
      <w:r w:rsidRPr="001F674A">
        <w:rPr>
          <w:rFonts w:ascii="PT Astra Serif" w:hAnsi="PT Astra Serif"/>
          <w:sz w:val="28"/>
          <w:szCs w:val="28"/>
        </w:rPr>
        <w:t xml:space="preserve"> развития сельского хозяйства и регулирования рынков сельскохозяйственной продукции, сырья и продовольствия»</w:t>
      </w:r>
      <w:r>
        <w:rPr>
          <w:rFonts w:ascii="PT Astra Serif" w:hAnsi="PT Astra Serif"/>
          <w:sz w:val="28"/>
          <w:szCs w:val="28"/>
        </w:rPr>
        <w:t>.</w:t>
      </w:r>
    </w:p>
    <w:p w:rsidR="00AC35F1" w:rsidRPr="001F674A" w:rsidRDefault="00AC35F1" w:rsidP="00AC35F1">
      <w:pPr>
        <w:pStyle w:val="11"/>
        <w:shd w:val="clear" w:color="auto" w:fill="auto"/>
        <w:spacing w:before="0" w:after="0" w:line="240" w:lineRule="auto"/>
        <w:ind w:firstLine="709"/>
        <w:jc w:val="both"/>
        <w:rPr>
          <w:rFonts w:ascii="PT Astra Serif" w:hAnsi="PT Astra Serif"/>
          <w:sz w:val="28"/>
          <w:szCs w:val="28"/>
        </w:rPr>
      </w:pPr>
      <w:r w:rsidRPr="001F674A">
        <w:rPr>
          <w:rFonts w:ascii="PT Astra Serif" w:hAnsi="PT Astra Serif"/>
          <w:sz w:val="28"/>
          <w:szCs w:val="28"/>
        </w:rPr>
        <w:t>Проект постановления подлежит проведению процедуры оценки регулирующего воздействия, поскольку вводит новые для субъектов обязанности.</w:t>
      </w:r>
    </w:p>
    <w:p w:rsidR="00AC35F1" w:rsidRPr="001F674A" w:rsidRDefault="00AC35F1" w:rsidP="00AC35F1">
      <w:pPr>
        <w:pStyle w:val="a8"/>
        <w:spacing w:before="0" w:line="240" w:lineRule="auto"/>
        <w:ind w:firstLine="709"/>
        <w:rPr>
          <w:rFonts w:ascii="PT Astra Serif" w:hAnsi="PT Astra Serif" w:cs="Times New Roman"/>
          <w:color w:val="auto"/>
          <w:sz w:val="28"/>
          <w:szCs w:val="28"/>
        </w:rPr>
      </w:pPr>
      <w:r w:rsidRPr="001F674A">
        <w:rPr>
          <w:rFonts w:ascii="PT Astra Serif" w:hAnsi="PT Astra Serif" w:cs="Times New Roman"/>
          <w:color w:val="auto"/>
          <w:sz w:val="28"/>
          <w:szCs w:val="28"/>
        </w:rPr>
        <w:t>В отношении проекта постановления в установленном законодательством порядке проведены антикоррупционная экспертиза</w:t>
      </w:r>
      <w:r>
        <w:rPr>
          <w:rFonts w:ascii="PT Astra Serif" w:hAnsi="PT Astra Serif" w:cs="Times New Roman"/>
          <w:color w:val="auto"/>
          <w:sz w:val="28"/>
          <w:szCs w:val="28"/>
        </w:rPr>
        <w:t xml:space="preserve"> </w:t>
      </w:r>
      <w:r w:rsidRPr="001F674A">
        <w:rPr>
          <w:rFonts w:ascii="PT Astra Serif" w:hAnsi="PT Astra Serif" w:cs="Times New Roman"/>
          <w:color w:val="auto"/>
          <w:sz w:val="28"/>
          <w:szCs w:val="28"/>
        </w:rPr>
        <w:t>и публичная независимая экспертиза, в результате которых в проекте постановления положений, способствующих созданию условий</w:t>
      </w:r>
      <w:r>
        <w:rPr>
          <w:rFonts w:ascii="PT Astra Serif" w:hAnsi="PT Astra Serif" w:cs="Times New Roman"/>
          <w:color w:val="auto"/>
          <w:sz w:val="28"/>
          <w:szCs w:val="28"/>
        </w:rPr>
        <w:t xml:space="preserve"> </w:t>
      </w:r>
      <w:r w:rsidRPr="001F674A">
        <w:rPr>
          <w:rFonts w:ascii="PT Astra Serif" w:hAnsi="PT Astra Serif" w:cs="Times New Roman"/>
          <w:color w:val="auto"/>
          <w:sz w:val="28"/>
          <w:szCs w:val="28"/>
        </w:rPr>
        <w:t>для проявления коррупции, не установлено.</w:t>
      </w:r>
    </w:p>
    <w:p w:rsidR="00AC35F1" w:rsidRPr="001F674A" w:rsidRDefault="00AC35F1" w:rsidP="00AC35F1">
      <w:pPr>
        <w:pStyle w:val="11"/>
        <w:shd w:val="clear" w:color="auto" w:fill="auto"/>
        <w:spacing w:before="0" w:after="0" w:line="240" w:lineRule="auto"/>
        <w:ind w:firstLine="709"/>
        <w:jc w:val="both"/>
        <w:rPr>
          <w:rFonts w:ascii="PT Astra Serif" w:hAnsi="PT Astra Serif"/>
          <w:sz w:val="28"/>
          <w:szCs w:val="28"/>
        </w:rPr>
      </w:pPr>
      <w:r w:rsidRPr="001F674A">
        <w:rPr>
          <w:rFonts w:ascii="PT Astra Serif" w:hAnsi="PT Astra Serif"/>
          <w:sz w:val="28"/>
          <w:szCs w:val="28"/>
        </w:rPr>
        <w:t>Принятие проекта постановления не потребует дополнительных средств республиканского бюджета Республики Алтай.</w:t>
      </w:r>
    </w:p>
    <w:p w:rsidR="00AC35F1" w:rsidRPr="001F674A" w:rsidRDefault="00AC35F1" w:rsidP="00AC35F1">
      <w:pPr>
        <w:spacing w:after="0" w:line="240" w:lineRule="auto"/>
        <w:jc w:val="both"/>
        <w:rPr>
          <w:rFonts w:ascii="PT Astra Serif" w:hAnsi="PT Astra Serif"/>
          <w:sz w:val="28"/>
          <w:szCs w:val="28"/>
        </w:rPr>
      </w:pPr>
    </w:p>
    <w:p w:rsidR="00AC35F1" w:rsidRPr="001F674A" w:rsidRDefault="00AC35F1" w:rsidP="00AC35F1">
      <w:pPr>
        <w:spacing w:after="0" w:line="240" w:lineRule="auto"/>
        <w:jc w:val="both"/>
        <w:rPr>
          <w:rFonts w:ascii="PT Astra Serif" w:hAnsi="PT Astra Serif"/>
          <w:sz w:val="28"/>
          <w:szCs w:val="28"/>
        </w:rPr>
      </w:pPr>
    </w:p>
    <w:p w:rsidR="00AC35F1" w:rsidRPr="001F674A" w:rsidRDefault="00AC35F1" w:rsidP="00AC35F1">
      <w:pPr>
        <w:widowControl w:val="0"/>
        <w:autoSpaceDE w:val="0"/>
        <w:autoSpaceDN w:val="0"/>
        <w:adjustRightInd w:val="0"/>
        <w:spacing w:after="0" w:line="240" w:lineRule="auto"/>
        <w:jc w:val="both"/>
        <w:rPr>
          <w:rFonts w:ascii="PT Astra Serif" w:eastAsia="Arial Unicode MS" w:hAnsi="PT Astra Serif"/>
          <w:sz w:val="28"/>
          <w:szCs w:val="28"/>
        </w:rPr>
      </w:pPr>
    </w:p>
    <w:p w:rsidR="00AC35F1" w:rsidRDefault="00AC35F1" w:rsidP="00AC35F1">
      <w:pPr>
        <w:widowControl w:val="0"/>
        <w:autoSpaceDE w:val="0"/>
        <w:autoSpaceDN w:val="0"/>
        <w:adjustRightInd w:val="0"/>
        <w:spacing w:after="0" w:line="240" w:lineRule="auto"/>
        <w:jc w:val="both"/>
        <w:rPr>
          <w:rFonts w:ascii="PT Astra Serif" w:eastAsia="Arial Unicode MS" w:hAnsi="PT Astra Serif"/>
          <w:sz w:val="28"/>
          <w:szCs w:val="28"/>
        </w:rPr>
      </w:pPr>
      <w:r>
        <w:rPr>
          <w:rFonts w:ascii="PT Astra Serif" w:eastAsia="Arial Unicode MS" w:hAnsi="PT Astra Serif"/>
          <w:sz w:val="28"/>
          <w:szCs w:val="28"/>
        </w:rPr>
        <w:t>Исполняющий обязанности м</w:t>
      </w:r>
      <w:r w:rsidRPr="001F674A">
        <w:rPr>
          <w:rFonts w:ascii="PT Astra Serif" w:eastAsia="Arial Unicode MS" w:hAnsi="PT Astra Serif"/>
          <w:sz w:val="28"/>
          <w:szCs w:val="28"/>
        </w:rPr>
        <w:t>инистр</w:t>
      </w:r>
      <w:r>
        <w:rPr>
          <w:rFonts w:ascii="PT Astra Serif" w:eastAsia="Arial Unicode MS" w:hAnsi="PT Astra Serif"/>
          <w:sz w:val="28"/>
          <w:szCs w:val="28"/>
        </w:rPr>
        <w:t>а</w:t>
      </w:r>
    </w:p>
    <w:p w:rsidR="00AC35F1" w:rsidRPr="001F674A" w:rsidRDefault="00AC35F1" w:rsidP="00AC35F1">
      <w:pPr>
        <w:widowControl w:val="0"/>
        <w:autoSpaceDE w:val="0"/>
        <w:autoSpaceDN w:val="0"/>
        <w:adjustRightInd w:val="0"/>
        <w:spacing w:after="0" w:line="240" w:lineRule="auto"/>
        <w:jc w:val="both"/>
        <w:rPr>
          <w:rFonts w:ascii="PT Astra Serif" w:eastAsia="Arial Unicode MS" w:hAnsi="PT Astra Serif"/>
          <w:sz w:val="28"/>
          <w:szCs w:val="28"/>
        </w:rPr>
      </w:pPr>
      <w:r w:rsidRPr="001F674A">
        <w:rPr>
          <w:rFonts w:ascii="PT Astra Serif" w:eastAsia="Arial Unicode MS" w:hAnsi="PT Astra Serif"/>
          <w:sz w:val="28"/>
          <w:szCs w:val="28"/>
        </w:rPr>
        <w:lastRenderedPageBreak/>
        <w:t>сельского хозяйства</w:t>
      </w:r>
      <w:r>
        <w:rPr>
          <w:rFonts w:ascii="PT Astra Serif" w:eastAsia="Arial Unicode MS" w:hAnsi="PT Astra Serif"/>
          <w:sz w:val="28"/>
          <w:szCs w:val="28"/>
        </w:rPr>
        <w:t xml:space="preserve"> </w:t>
      </w:r>
      <w:r w:rsidRPr="001F674A">
        <w:rPr>
          <w:rFonts w:ascii="PT Astra Serif" w:eastAsia="Arial Unicode MS" w:hAnsi="PT Astra Serif"/>
          <w:sz w:val="28"/>
          <w:szCs w:val="28"/>
        </w:rPr>
        <w:t xml:space="preserve">Республики Алтай </w:t>
      </w:r>
      <w:r w:rsidRPr="001F674A">
        <w:rPr>
          <w:rFonts w:ascii="PT Astra Serif" w:eastAsia="Arial Unicode MS" w:hAnsi="PT Astra Serif"/>
          <w:sz w:val="28"/>
          <w:szCs w:val="28"/>
        </w:rPr>
        <w:tab/>
      </w:r>
      <w:r w:rsidRPr="001F674A">
        <w:rPr>
          <w:rFonts w:ascii="PT Astra Serif" w:eastAsia="Arial Unicode MS" w:hAnsi="PT Astra Serif"/>
          <w:sz w:val="28"/>
          <w:szCs w:val="28"/>
        </w:rPr>
        <w:tab/>
      </w:r>
      <w:r>
        <w:rPr>
          <w:rFonts w:ascii="PT Astra Serif" w:eastAsia="Arial Unicode MS" w:hAnsi="PT Astra Serif"/>
          <w:sz w:val="28"/>
          <w:szCs w:val="28"/>
        </w:rPr>
        <w:tab/>
      </w:r>
      <w:r>
        <w:rPr>
          <w:rFonts w:ascii="PT Astra Serif" w:eastAsia="Arial Unicode MS" w:hAnsi="PT Astra Serif"/>
          <w:sz w:val="28"/>
          <w:szCs w:val="28"/>
        </w:rPr>
        <w:tab/>
      </w:r>
      <w:r>
        <w:rPr>
          <w:rFonts w:ascii="PT Astra Serif" w:eastAsia="Arial Unicode MS" w:hAnsi="PT Astra Serif"/>
          <w:sz w:val="28"/>
          <w:szCs w:val="28"/>
        </w:rPr>
        <w:tab/>
        <w:t xml:space="preserve">    В.В. Таханов</w:t>
      </w:r>
    </w:p>
    <w:p w:rsidR="00AC35F1" w:rsidRPr="001F674A" w:rsidRDefault="00AC35F1" w:rsidP="00AC35F1">
      <w:pPr>
        <w:rPr>
          <w:rFonts w:ascii="PT Astra Serif" w:hAnsi="PT Astra Serif"/>
          <w:b/>
          <w:sz w:val="28"/>
          <w:szCs w:val="28"/>
        </w:rPr>
      </w:pPr>
      <w:r w:rsidRPr="001F674A">
        <w:rPr>
          <w:rFonts w:ascii="PT Astra Serif" w:hAnsi="PT Astra Serif"/>
          <w:b/>
          <w:sz w:val="28"/>
          <w:szCs w:val="28"/>
        </w:rPr>
        <w:br w:type="page"/>
      </w:r>
    </w:p>
    <w:p w:rsidR="00AC35F1" w:rsidRPr="001F674A" w:rsidRDefault="00AC35F1" w:rsidP="00AC35F1">
      <w:pPr>
        <w:spacing w:after="0"/>
        <w:jc w:val="center"/>
        <w:rPr>
          <w:rFonts w:ascii="PT Astra Serif" w:hAnsi="PT Astra Serif"/>
          <w:b/>
          <w:sz w:val="28"/>
          <w:szCs w:val="28"/>
        </w:rPr>
      </w:pPr>
      <w:r w:rsidRPr="001F674A">
        <w:rPr>
          <w:rFonts w:ascii="PT Astra Serif" w:hAnsi="PT Astra Serif"/>
          <w:b/>
          <w:sz w:val="28"/>
          <w:szCs w:val="28"/>
        </w:rPr>
        <w:lastRenderedPageBreak/>
        <w:t>ФИНАНСОВО-ЭКОНОМИЧЕСКОЕ ОБОСНОВАНИЕ</w:t>
      </w:r>
    </w:p>
    <w:p w:rsidR="00AC35F1" w:rsidRPr="001F674A" w:rsidRDefault="00AC35F1" w:rsidP="00AC35F1">
      <w:pPr>
        <w:pStyle w:val="14"/>
        <w:keepNext/>
        <w:keepLines/>
        <w:shd w:val="clear" w:color="auto" w:fill="auto"/>
        <w:spacing w:line="240" w:lineRule="auto"/>
        <w:rPr>
          <w:rFonts w:ascii="PT Astra Serif" w:hAnsi="PT Astra Serif" w:cs="Times New Roman"/>
          <w:color w:val="auto"/>
          <w:sz w:val="28"/>
          <w:szCs w:val="28"/>
        </w:rPr>
      </w:pPr>
      <w:r w:rsidRPr="001F674A">
        <w:rPr>
          <w:rFonts w:ascii="PT Astra Serif" w:hAnsi="PT Astra Serif" w:cs="Times New Roman"/>
          <w:color w:val="auto"/>
          <w:sz w:val="28"/>
          <w:szCs w:val="28"/>
        </w:rPr>
        <w:t>к проекту постановления Правительства Республики Алтай</w:t>
      </w:r>
    </w:p>
    <w:p w:rsidR="00AC35F1" w:rsidRPr="001F674A" w:rsidRDefault="00AC35F1" w:rsidP="00AC35F1">
      <w:pPr>
        <w:spacing w:after="0"/>
        <w:jc w:val="center"/>
        <w:rPr>
          <w:rFonts w:ascii="PT Astra Serif" w:hAnsi="PT Astra Serif"/>
          <w:b/>
          <w:bCs/>
          <w:sz w:val="28"/>
          <w:szCs w:val="28"/>
        </w:rPr>
      </w:pPr>
      <w:r w:rsidRPr="001F674A">
        <w:rPr>
          <w:rFonts w:ascii="PT Astra Serif" w:hAnsi="PT Astra Serif"/>
          <w:b/>
          <w:sz w:val="28"/>
          <w:szCs w:val="28"/>
        </w:rPr>
        <w:t>«О внесении изменений</w:t>
      </w:r>
      <w:r>
        <w:rPr>
          <w:rFonts w:ascii="PT Astra Serif" w:hAnsi="PT Astra Serif"/>
          <w:b/>
          <w:sz w:val="28"/>
          <w:szCs w:val="28"/>
        </w:rPr>
        <w:t xml:space="preserve"> в некоторые </w:t>
      </w:r>
      <w:r>
        <w:rPr>
          <w:rStyle w:val="fontstyle01"/>
          <w:rFonts w:ascii="PT Astra Serif" w:hAnsi="PT Astra Serif"/>
          <w:b/>
        </w:rPr>
        <w:t>постановления</w:t>
      </w:r>
      <w:r w:rsidRPr="001F674A">
        <w:rPr>
          <w:rStyle w:val="fontstyle01"/>
          <w:rFonts w:ascii="PT Astra Serif" w:hAnsi="PT Astra Serif"/>
          <w:b/>
        </w:rPr>
        <w:t xml:space="preserve"> Правительства Республики Алтай</w:t>
      </w:r>
      <w:r w:rsidRPr="001F674A">
        <w:rPr>
          <w:rFonts w:ascii="PT Astra Serif" w:hAnsi="PT Astra Serif"/>
          <w:b/>
          <w:bCs/>
          <w:sz w:val="28"/>
          <w:szCs w:val="28"/>
        </w:rPr>
        <w:t>»</w:t>
      </w:r>
    </w:p>
    <w:p w:rsidR="00AC35F1" w:rsidRPr="001F674A" w:rsidRDefault="00AC35F1" w:rsidP="00AC35F1">
      <w:pPr>
        <w:pStyle w:val="ConsPlusTitle"/>
        <w:widowControl/>
        <w:jc w:val="center"/>
        <w:rPr>
          <w:rFonts w:ascii="PT Astra Serif" w:hAnsi="PT Astra Serif" w:cs="Times New Roman"/>
          <w:sz w:val="28"/>
          <w:szCs w:val="28"/>
        </w:rPr>
      </w:pPr>
    </w:p>
    <w:p w:rsidR="00AC35F1" w:rsidRDefault="00AC35F1" w:rsidP="00AC35F1">
      <w:pPr>
        <w:spacing w:after="0"/>
        <w:jc w:val="center"/>
        <w:rPr>
          <w:rFonts w:ascii="PT Astra Serif" w:hAnsi="PT Astra Serif"/>
          <w:sz w:val="28"/>
          <w:szCs w:val="28"/>
        </w:rPr>
      </w:pPr>
      <w:r w:rsidRPr="001F674A">
        <w:rPr>
          <w:rFonts w:ascii="PT Astra Serif" w:hAnsi="PT Astra Serif"/>
          <w:sz w:val="28"/>
          <w:szCs w:val="28"/>
        </w:rPr>
        <w:t xml:space="preserve">Принятие проекта постановления Правительства Республики Алтай </w:t>
      </w:r>
    </w:p>
    <w:p w:rsidR="00AC35F1" w:rsidRPr="001F674A" w:rsidRDefault="00AC35F1" w:rsidP="00AC35F1">
      <w:pPr>
        <w:spacing w:after="0"/>
        <w:jc w:val="both"/>
        <w:rPr>
          <w:rFonts w:ascii="PT Astra Serif" w:hAnsi="PT Astra Serif"/>
          <w:bCs/>
          <w:sz w:val="28"/>
          <w:szCs w:val="28"/>
        </w:rPr>
      </w:pPr>
      <w:r w:rsidRPr="003C5247">
        <w:rPr>
          <w:rFonts w:ascii="PT Astra Serif" w:hAnsi="PT Astra Serif"/>
          <w:sz w:val="28"/>
          <w:szCs w:val="28"/>
        </w:rPr>
        <w:t xml:space="preserve">«О внесении изменений в некоторые </w:t>
      </w:r>
      <w:r w:rsidRPr="003C5247">
        <w:rPr>
          <w:rStyle w:val="fontstyle01"/>
          <w:rFonts w:ascii="PT Astra Serif" w:hAnsi="PT Astra Serif"/>
        </w:rPr>
        <w:t>постановления Правительства Республики Алтай</w:t>
      </w:r>
      <w:r w:rsidRPr="003C5247">
        <w:rPr>
          <w:rFonts w:ascii="PT Astra Serif" w:hAnsi="PT Astra Serif"/>
          <w:bCs/>
          <w:sz w:val="28"/>
          <w:szCs w:val="28"/>
        </w:rPr>
        <w:t>»</w:t>
      </w:r>
      <w:r w:rsidRPr="001F674A">
        <w:rPr>
          <w:rFonts w:ascii="PT Astra Serif" w:hAnsi="PT Astra Serif"/>
          <w:bCs/>
          <w:sz w:val="28"/>
          <w:szCs w:val="28"/>
        </w:rPr>
        <w:t xml:space="preserve"> </w:t>
      </w:r>
      <w:r w:rsidRPr="001F674A">
        <w:rPr>
          <w:rFonts w:ascii="PT Astra Serif" w:hAnsi="PT Astra Serif"/>
          <w:sz w:val="28"/>
          <w:szCs w:val="28"/>
        </w:rPr>
        <w:t xml:space="preserve">не повлечет дополнительных расходов, осуществляемых за счет средств республиканского бюджета Республики Алтай в связи с тем, что они предусмотрены в республиканском бюджете Республики Алтай.   </w:t>
      </w:r>
    </w:p>
    <w:p w:rsidR="00AC35F1" w:rsidRPr="001F674A" w:rsidRDefault="00AC35F1" w:rsidP="00AC35F1">
      <w:pPr>
        <w:pStyle w:val="a6"/>
        <w:spacing w:line="240" w:lineRule="auto"/>
        <w:ind w:left="0" w:firstLine="709"/>
        <w:jc w:val="both"/>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r w:rsidRPr="001F674A">
        <w:rPr>
          <w:rFonts w:ascii="PT Astra Serif" w:hAnsi="PT Astra Serif"/>
          <w:sz w:val="28"/>
          <w:szCs w:val="28"/>
        </w:rPr>
        <w:t>______________________________</w:t>
      </w: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Default="00AC35F1" w:rsidP="00AC35F1">
      <w:pPr>
        <w:pStyle w:val="a6"/>
        <w:spacing w:line="240" w:lineRule="auto"/>
        <w:ind w:left="0" w:firstLine="709"/>
        <w:jc w:val="center"/>
        <w:rPr>
          <w:rFonts w:ascii="PT Astra Serif" w:hAnsi="PT Astra Serif"/>
          <w:sz w:val="28"/>
          <w:szCs w:val="28"/>
        </w:rPr>
      </w:pPr>
    </w:p>
    <w:p w:rsidR="00AC35F1"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6"/>
        <w:spacing w:line="240" w:lineRule="auto"/>
        <w:ind w:left="0" w:firstLine="709"/>
        <w:jc w:val="center"/>
        <w:rPr>
          <w:rFonts w:ascii="PT Astra Serif" w:hAnsi="PT Astra Serif"/>
          <w:sz w:val="28"/>
          <w:szCs w:val="28"/>
        </w:rPr>
      </w:pPr>
    </w:p>
    <w:p w:rsidR="00AC35F1" w:rsidRPr="001F674A" w:rsidRDefault="00AC35F1" w:rsidP="00AC35F1">
      <w:pPr>
        <w:pStyle w:val="af1"/>
        <w:spacing w:after="0" w:line="240" w:lineRule="auto"/>
        <w:ind w:left="0"/>
        <w:jc w:val="center"/>
        <w:rPr>
          <w:rFonts w:ascii="PT Astra Serif" w:hAnsi="PT Astra Serif"/>
          <w:b/>
          <w:sz w:val="28"/>
          <w:szCs w:val="28"/>
        </w:rPr>
      </w:pPr>
      <w:r w:rsidRPr="001F674A">
        <w:rPr>
          <w:rFonts w:ascii="PT Astra Serif" w:hAnsi="PT Astra Serif"/>
          <w:b/>
          <w:sz w:val="28"/>
          <w:szCs w:val="28"/>
        </w:rPr>
        <w:lastRenderedPageBreak/>
        <w:t>ПЕРЕЧЕНЬ</w:t>
      </w:r>
    </w:p>
    <w:p w:rsidR="00AC35F1" w:rsidRDefault="00AC35F1" w:rsidP="00AC35F1">
      <w:pPr>
        <w:spacing w:after="0"/>
        <w:jc w:val="center"/>
        <w:rPr>
          <w:rFonts w:ascii="PT Astra Serif" w:hAnsi="PT Astra Serif"/>
          <w:b/>
          <w:sz w:val="28"/>
          <w:szCs w:val="28"/>
        </w:rPr>
      </w:pPr>
      <w:r w:rsidRPr="001F674A">
        <w:rPr>
          <w:rFonts w:ascii="PT Astra Serif" w:hAnsi="PT Astra Serif"/>
          <w:b/>
          <w:sz w:val="28"/>
          <w:szCs w:val="28"/>
        </w:rPr>
        <w:t xml:space="preserve">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 Правительства Республики Алтай </w:t>
      </w:r>
    </w:p>
    <w:p w:rsidR="00AC35F1" w:rsidRPr="001F674A" w:rsidRDefault="00AC35F1" w:rsidP="00AC35F1">
      <w:pPr>
        <w:spacing w:after="0"/>
        <w:jc w:val="center"/>
        <w:rPr>
          <w:rFonts w:ascii="PT Astra Serif" w:hAnsi="PT Astra Serif"/>
          <w:b/>
          <w:bCs/>
          <w:sz w:val="28"/>
          <w:szCs w:val="28"/>
        </w:rPr>
      </w:pPr>
      <w:r w:rsidRPr="001F674A">
        <w:rPr>
          <w:rFonts w:ascii="PT Astra Serif" w:hAnsi="PT Astra Serif"/>
          <w:b/>
          <w:sz w:val="28"/>
          <w:szCs w:val="28"/>
        </w:rPr>
        <w:t>«О внесении изменений</w:t>
      </w:r>
      <w:r>
        <w:rPr>
          <w:rFonts w:ascii="PT Astra Serif" w:hAnsi="PT Astra Serif"/>
          <w:b/>
          <w:sz w:val="28"/>
          <w:szCs w:val="28"/>
        </w:rPr>
        <w:t xml:space="preserve"> в некоторые </w:t>
      </w:r>
      <w:r>
        <w:rPr>
          <w:rStyle w:val="fontstyle01"/>
          <w:rFonts w:ascii="PT Astra Serif" w:hAnsi="PT Astra Serif"/>
          <w:b/>
        </w:rPr>
        <w:t>постановления</w:t>
      </w:r>
      <w:r w:rsidRPr="001F674A">
        <w:rPr>
          <w:rStyle w:val="fontstyle01"/>
          <w:rFonts w:ascii="PT Astra Serif" w:hAnsi="PT Astra Serif"/>
          <w:b/>
        </w:rPr>
        <w:t xml:space="preserve"> Правительства Республики Алтай</w:t>
      </w:r>
      <w:r w:rsidRPr="001F674A">
        <w:rPr>
          <w:rFonts w:ascii="PT Astra Serif" w:hAnsi="PT Astra Serif"/>
          <w:b/>
          <w:bCs/>
          <w:sz w:val="28"/>
          <w:szCs w:val="28"/>
        </w:rPr>
        <w:t>»</w:t>
      </w:r>
    </w:p>
    <w:p w:rsidR="00AC35F1" w:rsidRPr="001F674A" w:rsidRDefault="00AC35F1" w:rsidP="00AC35F1">
      <w:pPr>
        <w:spacing w:after="0"/>
        <w:jc w:val="center"/>
        <w:rPr>
          <w:rFonts w:ascii="PT Astra Serif" w:hAnsi="PT Astra Serif"/>
          <w:b/>
          <w:sz w:val="28"/>
          <w:szCs w:val="28"/>
        </w:rPr>
      </w:pPr>
    </w:p>
    <w:p w:rsidR="00AC35F1" w:rsidRPr="003C5247" w:rsidRDefault="00AC35F1" w:rsidP="00AC35F1">
      <w:pPr>
        <w:spacing w:after="0"/>
        <w:ind w:firstLine="709"/>
        <w:jc w:val="both"/>
        <w:rPr>
          <w:rFonts w:ascii="PT Astra Serif" w:hAnsi="PT Astra Serif"/>
          <w:sz w:val="28"/>
          <w:szCs w:val="28"/>
        </w:rPr>
      </w:pPr>
      <w:r w:rsidRPr="003C5247">
        <w:rPr>
          <w:rFonts w:ascii="PT Astra Serif" w:hAnsi="PT Astra Serif"/>
          <w:sz w:val="28"/>
          <w:szCs w:val="28"/>
        </w:rPr>
        <w:t xml:space="preserve">Принятие проекта постановления Правительства Республики Алтай «О внесении изменений в некоторые </w:t>
      </w:r>
      <w:r w:rsidRPr="003C5247">
        <w:rPr>
          <w:rStyle w:val="fontstyle01"/>
          <w:rFonts w:ascii="PT Astra Serif" w:hAnsi="PT Astra Serif"/>
        </w:rPr>
        <w:t>постановления Правительства Республики Алтай</w:t>
      </w:r>
      <w:r w:rsidRPr="003C5247">
        <w:rPr>
          <w:rFonts w:ascii="PT Astra Serif" w:hAnsi="PT Astra Serif"/>
          <w:bCs/>
          <w:sz w:val="28"/>
          <w:szCs w:val="28"/>
        </w:rPr>
        <w:t>»</w:t>
      </w:r>
      <w:r w:rsidRPr="003C5247">
        <w:rPr>
          <w:rFonts w:ascii="PT Astra Serif" w:hAnsi="PT Astra Serif"/>
          <w:sz w:val="28"/>
          <w:szCs w:val="28"/>
        </w:rPr>
        <w:t xml:space="preserve"> не потребует признания утратившими силу, внесения изменений, дополнений иных нормативных правовых актов Республики Алтай.</w:t>
      </w:r>
    </w:p>
    <w:p w:rsidR="00AC35F1" w:rsidRPr="001F674A" w:rsidRDefault="00AC35F1" w:rsidP="00AC35F1">
      <w:pPr>
        <w:pStyle w:val="a6"/>
        <w:autoSpaceDE w:val="0"/>
        <w:autoSpaceDN w:val="0"/>
        <w:adjustRightInd w:val="0"/>
        <w:spacing w:after="0" w:line="240" w:lineRule="auto"/>
        <w:ind w:left="0"/>
        <w:jc w:val="both"/>
        <w:rPr>
          <w:rFonts w:ascii="PT Astra Serif" w:hAnsi="PT Astra Serif"/>
          <w:bCs/>
          <w:sz w:val="28"/>
          <w:szCs w:val="28"/>
        </w:rPr>
      </w:pPr>
    </w:p>
    <w:p w:rsidR="00AC35F1" w:rsidRPr="001F674A" w:rsidRDefault="00AC35F1" w:rsidP="00AC35F1">
      <w:pPr>
        <w:pStyle w:val="ae"/>
        <w:autoSpaceDE w:val="0"/>
        <w:autoSpaceDN w:val="0"/>
        <w:adjustRightInd w:val="0"/>
        <w:ind w:left="709"/>
        <w:jc w:val="center"/>
        <w:rPr>
          <w:rFonts w:ascii="PT Astra Serif" w:hAnsi="PT Astra Serif"/>
          <w:sz w:val="28"/>
          <w:szCs w:val="28"/>
        </w:rPr>
      </w:pPr>
      <w:r w:rsidRPr="001F674A">
        <w:rPr>
          <w:rFonts w:ascii="PT Astra Serif" w:hAnsi="PT Astra Serif"/>
          <w:sz w:val="28"/>
          <w:szCs w:val="28"/>
        </w:rPr>
        <w:t>___________________________________</w:t>
      </w:r>
    </w:p>
    <w:p w:rsidR="00B3526E" w:rsidRPr="00C53857" w:rsidRDefault="00B3526E" w:rsidP="00C53857">
      <w:pPr>
        <w:pStyle w:val="a6"/>
        <w:autoSpaceDE w:val="0"/>
        <w:autoSpaceDN w:val="0"/>
        <w:adjustRightInd w:val="0"/>
        <w:spacing w:after="0" w:line="240" w:lineRule="auto"/>
        <w:ind w:left="0"/>
        <w:jc w:val="both"/>
        <w:rPr>
          <w:rFonts w:ascii="Times New Roman" w:hAnsi="Times New Roman"/>
          <w:bCs/>
          <w:sz w:val="28"/>
          <w:szCs w:val="28"/>
        </w:rPr>
      </w:pPr>
    </w:p>
    <w:p w:rsidR="00B3526E" w:rsidRPr="00C53857" w:rsidRDefault="00B3526E" w:rsidP="00C53857">
      <w:pPr>
        <w:pStyle w:val="ae"/>
        <w:ind w:firstLine="709"/>
        <w:jc w:val="both"/>
        <w:rPr>
          <w:rFonts w:ascii="Times New Roman" w:hAnsi="Times New Roman"/>
          <w:sz w:val="28"/>
          <w:szCs w:val="28"/>
        </w:rPr>
      </w:pPr>
    </w:p>
    <w:p w:rsidR="00B3526E" w:rsidRPr="00C53857" w:rsidRDefault="00B3526E" w:rsidP="00C53857">
      <w:pPr>
        <w:ind w:firstLine="705"/>
        <w:jc w:val="both"/>
        <w:rPr>
          <w:rFonts w:ascii="Times New Roman" w:hAnsi="Times New Roman" w:cs="Times New Roman"/>
          <w:sz w:val="28"/>
          <w:szCs w:val="28"/>
        </w:rPr>
      </w:pPr>
    </w:p>
    <w:p w:rsidR="00C53857" w:rsidRDefault="00C53857">
      <w:pPr>
        <w:rPr>
          <w:rStyle w:val="a4"/>
          <w:rFonts w:ascii="Times New Roman" w:eastAsia="Times New Roman" w:hAnsi="Times New Roman" w:cs="Times New Roman"/>
          <w:b w:val="0"/>
          <w:sz w:val="28"/>
          <w:szCs w:val="28"/>
        </w:rPr>
      </w:pPr>
      <w:r>
        <w:rPr>
          <w:rStyle w:val="a4"/>
          <w:rFonts w:ascii="Times New Roman" w:hAnsi="Times New Roman" w:cs="Times New Roman"/>
          <w:b w:val="0"/>
          <w:sz w:val="28"/>
          <w:szCs w:val="28"/>
        </w:rPr>
        <w:br w:type="page"/>
      </w:r>
    </w:p>
    <w:p w:rsidR="00A044F5" w:rsidRPr="00C53857" w:rsidRDefault="00A044F5" w:rsidP="00A9194C">
      <w:pPr>
        <w:spacing w:after="0"/>
        <w:jc w:val="center"/>
        <w:rPr>
          <w:rFonts w:ascii="Times New Roman" w:hAnsi="Times New Roman" w:cs="Times New Roman"/>
          <w:b/>
          <w:sz w:val="26"/>
          <w:szCs w:val="26"/>
        </w:rPr>
      </w:pPr>
      <w:r w:rsidRPr="00C53857">
        <w:rPr>
          <w:rFonts w:ascii="Times New Roman" w:hAnsi="Times New Roman" w:cs="Times New Roman"/>
          <w:b/>
          <w:sz w:val="26"/>
          <w:szCs w:val="26"/>
        </w:rPr>
        <w:lastRenderedPageBreak/>
        <w:t>Справка</w:t>
      </w:r>
    </w:p>
    <w:p w:rsidR="00A044F5" w:rsidRPr="00C53857" w:rsidRDefault="00A044F5" w:rsidP="00A9194C">
      <w:pPr>
        <w:spacing w:after="0"/>
        <w:jc w:val="center"/>
        <w:rPr>
          <w:rFonts w:ascii="Times New Roman" w:hAnsi="Times New Roman" w:cs="Times New Roman"/>
          <w:b/>
          <w:sz w:val="26"/>
          <w:szCs w:val="26"/>
        </w:rPr>
      </w:pPr>
      <w:r w:rsidRPr="00C53857">
        <w:rPr>
          <w:rFonts w:ascii="Times New Roman" w:hAnsi="Times New Roman" w:cs="Times New Roman"/>
          <w:b/>
          <w:sz w:val="26"/>
          <w:szCs w:val="26"/>
        </w:rPr>
        <w:t>по результатам проведения антикоррупционной экспертизы</w:t>
      </w:r>
      <w:r w:rsidRPr="00C53857">
        <w:rPr>
          <w:rFonts w:ascii="Times New Roman" w:hAnsi="Times New Roman" w:cs="Times New Roman"/>
          <w:b/>
          <w:sz w:val="26"/>
          <w:szCs w:val="26"/>
        </w:rPr>
        <w:br/>
        <w:t>проекта постановления Правительства Республики Алтай</w:t>
      </w:r>
    </w:p>
    <w:p w:rsidR="00A044F5" w:rsidRPr="00A9194C" w:rsidRDefault="00A044F5" w:rsidP="00A9194C">
      <w:pPr>
        <w:pStyle w:val="ConsPlusTitle"/>
        <w:widowControl/>
        <w:jc w:val="center"/>
        <w:rPr>
          <w:rFonts w:ascii="Times New Roman" w:hAnsi="Times New Roman" w:cs="Times New Roman"/>
          <w:sz w:val="26"/>
          <w:szCs w:val="26"/>
        </w:rPr>
      </w:pPr>
      <w:r w:rsidRPr="00A9194C">
        <w:rPr>
          <w:rFonts w:ascii="Times New Roman" w:hAnsi="Times New Roman" w:cs="Times New Roman"/>
          <w:sz w:val="26"/>
          <w:szCs w:val="26"/>
        </w:rPr>
        <w:t>«</w:t>
      </w:r>
      <w:r w:rsidR="00A9194C" w:rsidRPr="00A9194C">
        <w:rPr>
          <w:rFonts w:ascii="PT Astra Serif" w:hAnsi="PT Astra Serif"/>
          <w:sz w:val="28"/>
          <w:szCs w:val="28"/>
        </w:rPr>
        <w:t>О внесении изменений в</w:t>
      </w:r>
      <w:r w:rsidR="00AC35F1">
        <w:rPr>
          <w:rFonts w:ascii="PT Astra Serif" w:hAnsi="PT Astra Serif"/>
          <w:sz w:val="28"/>
          <w:szCs w:val="28"/>
        </w:rPr>
        <w:t xml:space="preserve"> некоторые </w:t>
      </w:r>
      <w:r w:rsidR="00A9194C" w:rsidRPr="00A9194C">
        <w:rPr>
          <w:rFonts w:ascii="PT Astra Serif" w:hAnsi="PT Astra Serif"/>
          <w:sz w:val="28"/>
          <w:szCs w:val="28"/>
        </w:rPr>
        <w:t>постанов</w:t>
      </w:r>
      <w:r w:rsidR="00AC35F1">
        <w:rPr>
          <w:rFonts w:ascii="PT Astra Serif" w:hAnsi="PT Astra Serif"/>
          <w:sz w:val="28"/>
          <w:szCs w:val="28"/>
        </w:rPr>
        <w:t>ления</w:t>
      </w:r>
      <w:r w:rsidR="00A9194C" w:rsidRPr="00A9194C">
        <w:rPr>
          <w:rFonts w:ascii="PT Astra Serif" w:hAnsi="PT Astra Serif"/>
          <w:sz w:val="28"/>
          <w:szCs w:val="28"/>
        </w:rPr>
        <w:t xml:space="preserve"> Правительства Республики Алтай</w:t>
      </w:r>
      <w:r w:rsidRPr="00A9194C">
        <w:rPr>
          <w:rFonts w:ascii="Times New Roman" w:hAnsi="Times New Roman" w:cs="Times New Roman"/>
          <w:sz w:val="26"/>
          <w:szCs w:val="26"/>
        </w:rPr>
        <w:t>»</w:t>
      </w:r>
    </w:p>
    <w:p w:rsidR="00A044F5" w:rsidRPr="00C53857" w:rsidRDefault="00A044F5" w:rsidP="00C53857">
      <w:pPr>
        <w:spacing w:after="0" w:line="240" w:lineRule="auto"/>
        <w:ind w:firstLine="709"/>
        <w:jc w:val="both"/>
        <w:rPr>
          <w:rFonts w:ascii="Times New Roman" w:hAnsi="Times New Roman" w:cs="Times New Roman"/>
          <w:sz w:val="28"/>
          <w:szCs w:val="28"/>
        </w:rPr>
      </w:pPr>
    </w:p>
    <w:p w:rsidR="00A044F5" w:rsidRPr="00C53857" w:rsidRDefault="00A044F5" w:rsidP="00C53857">
      <w:pPr>
        <w:spacing w:after="0"/>
        <w:jc w:val="both"/>
        <w:rPr>
          <w:rFonts w:ascii="Times New Roman" w:hAnsi="Times New Roman" w:cs="Times New Roman"/>
          <w:sz w:val="26"/>
          <w:szCs w:val="26"/>
        </w:rPr>
      </w:pPr>
      <w:r w:rsidRPr="00C53857">
        <w:rPr>
          <w:rFonts w:ascii="Times New Roman" w:hAnsi="Times New Roman" w:cs="Times New Roman"/>
          <w:sz w:val="26"/>
          <w:szCs w:val="26"/>
        </w:rPr>
        <w:tab/>
        <w:t xml:space="preserve">В соответствии с частями 3 и 4 статьи 3 Федерального закона от 17 июля 2009 года № 172-ФЗ «Об антикоррупционной экспертизе нормативных правовых актов и проектов нормативных правовых актов», статьей 6 Федерального закона от 25 декабря 2008 года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года № 96, Министерством сельского хозяйства Республики Алтай проведена антикоррупционная экспертиза проекта постановления Правительства Республики </w:t>
      </w:r>
      <w:r w:rsidR="00A9194C">
        <w:rPr>
          <w:rFonts w:ascii="Times New Roman" w:hAnsi="Times New Roman" w:cs="Times New Roman"/>
          <w:sz w:val="26"/>
          <w:szCs w:val="26"/>
        </w:rPr>
        <w:t>Алтай «</w:t>
      </w:r>
      <w:r w:rsidR="00A9194C" w:rsidRPr="00A9194C">
        <w:rPr>
          <w:rFonts w:ascii="PT Astra Serif" w:hAnsi="PT Astra Serif"/>
          <w:sz w:val="28"/>
          <w:szCs w:val="28"/>
        </w:rPr>
        <w:t xml:space="preserve">О внесении изменений в </w:t>
      </w:r>
      <w:r w:rsidR="00AC35F1">
        <w:rPr>
          <w:rFonts w:ascii="PT Astra Serif" w:hAnsi="PT Astra Serif"/>
          <w:sz w:val="28"/>
          <w:szCs w:val="28"/>
        </w:rPr>
        <w:t xml:space="preserve">некоторые </w:t>
      </w:r>
      <w:r w:rsidR="00A9194C" w:rsidRPr="00A9194C">
        <w:rPr>
          <w:rFonts w:ascii="PT Astra Serif" w:hAnsi="PT Astra Serif"/>
          <w:sz w:val="28"/>
          <w:szCs w:val="28"/>
        </w:rPr>
        <w:t>постановлени</w:t>
      </w:r>
      <w:r w:rsidR="00AC35F1">
        <w:rPr>
          <w:rFonts w:ascii="PT Astra Serif" w:hAnsi="PT Astra Serif"/>
          <w:sz w:val="28"/>
          <w:szCs w:val="28"/>
        </w:rPr>
        <w:t>я</w:t>
      </w:r>
      <w:r w:rsidR="00A9194C" w:rsidRPr="00A9194C">
        <w:rPr>
          <w:rFonts w:ascii="PT Astra Serif" w:hAnsi="PT Astra Serif"/>
          <w:sz w:val="28"/>
          <w:szCs w:val="28"/>
        </w:rPr>
        <w:t xml:space="preserve"> Правительства Республики Алтай»</w:t>
      </w:r>
      <w:r w:rsidR="00A9194C" w:rsidRPr="00C53857">
        <w:rPr>
          <w:rFonts w:ascii="Times New Roman" w:hAnsi="Times New Roman" w:cs="Times New Roman"/>
          <w:sz w:val="26"/>
          <w:szCs w:val="26"/>
        </w:rPr>
        <w:t xml:space="preserve"> </w:t>
      </w:r>
      <w:r w:rsidRPr="00C53857">
        <w:rPr>
          <w:rFonts w:ascii="Times New Roman" w:hAnsi="Times New Roman" w:cs="Times New Roman"/>
          <w:sz w:val="26"/>
          <w:szCs w:val="26"/>
        </w:rPr>
        <w:t>(далее – проект), в целях выявления в нем коррупциногенных факторов и их последующего устранения.</w:t>
      </w:r>
    </w:p>
    <w:p w:rsidR="00A044F5" w:rsidRPr="00C53857" w:rsidRDefault="00A044F5" w:rsidP="00C53857">
      <w:pPr>
        <w:spacing w:after="0"/>
        <w:ind w:firstLine="708"/>
        <w:jc w:val="both"/>
        <w:rPr>
          <w:rFonts w:ascii="Times New Roman" w:hAnsi="Times New Roman" w:cs="Times New Roman"/>
          <w:sz w:val="26"/>
          <w:szCs w:val="26"/>
        </w:rPr>
      </w:pPr>
      <w:r w:rsidRPr="00C53857">
        <w:rPr>
          <w:rFonts w:ascii="Times New Roman" w:hAnsi="Times New Roman" w:cs="Times New Roman"/>
          <w:sz w:val="26"/>
          <w:szCs w:val="26"/>
        </w:rPr>
        <w:t>В проекте коррупциногенные факторы не выявлены, положений способствующих созданию условий для проявления коррупции не установлено.</w:t>
      </w:r>
    </w:p>
    <w:p w:rsidR="00A044F5" w:rsidRPr="00C53857" w:rsidRDefault="00A044F5" w:rsidP="00C53857">
      <w:pPr>
        <w:jc w:val="both"/>
        <w:rPr>
          <w:rFonts w:ascii="Times New Roman" w:hAnsi="Times New Roman" w:cs="Times New Roman"/>
          <w:sz w:val="26"/>
          <w:szCs w:val="26"/>
        </w:rPr>
      </w:pPr>
    </w:p>
    <w:p w:rsidR="00A9194C" w:rsidRDefault="00A9194C" w:rsidP="00A9194C">
      <w:pPr>
        <w:widowControl w:val="0"/>
        <w:autoSpaceDE w:val="0"/>
        <w:autoSpaceDN w:val="0"/>
        <w:adjustRightInd w:val="0"/>
        <w:spacing w:after="0"/>
        <w:jc w:val="both"/>
        <w:rPr>
          <w:rFonts w:ascii="PT Astra Serif" w:eastAsia="Arial Unicode MS" w:hAnsi="PT Astra Serif"/>
          <w:sz w:val="28"/>
          <w:szCs w:val="28"/>
        </w:rPr>
      </w:pPr>
      <w:r>
        <w:rPr>
          <w:rFonts w:ascii="PT Astra Serif" w:eastAsia="Arial Unicode MS" w:hAnsi="PT Astra Serif"/>
          <w:sz w:val="28"/>
          <w:szCs w:val="28"/>
        </w:rPr>
        <w:t xml:space="preserve">Исполняющий обязанности </w:t>
      </w:r>
    </w:p>
    <w:p w:rsidR="00A9194C" w:rsidRPr="004B0CFF" w:rsidRDefault="00A9194C" w:rsidP="00A9194C">
      <w:pPr>
        <w:widowControl w:val="0"/>
        <w:autoSpaceDE w:val="0"/>
        <w:autoSpaceDN w:val="0"/>
        <w:adjustRightInd w:val="0"/>
        <w:spacing w:after="0"/>
        <w:jc w:val="both"/>
        <w:rPr>
          <w:rFonts w:ascii="PT Astra Serif" w:eastAsia="Arial Unicode MS" w:hAnsi="PT Astra Serif"/>
          <w:sz w:val="28"/>
          <w:szCs w:val="28"/>
        </w:rPr>
      </w:pPr>
      <w:r>
        <w:rPr>
          <w:rFonts w:ascii="PT Astra Serif" w:eastAsia="Arial Unicode MS" w:hAnsi="PT Astra Serif"/>
          <w:sz w:val="28"/>
          <w:szCs w:val="28"/>
        </w:rPr>
        <w:t>м</w:t>
      </w:r>
      <w:r w:rsidRPr="004B0CFF">
        <w:rPr>
          <w:rFonts w:ascii="PT Astra Serif" w:eastAsia="Arial Unicode MS" w:hAnsi="PT Astra Serif"/>
          <w:sz w:val="28"/>
          <w:szCs w:val="28"/>
        </w:rPr>
        <w:t>инистр</w:t>
      </w:r>
      <w:r>
        <w:rPr>
          <w:rFonts w:ascii="PT Astra Serif" w:eastAsia="Arial Unicode MS" w:hAnsi="PT Astra Serif"/>
          <w:sz w:val="28"/>
          <w:szCs w:val="28"/>
        </w:rPr>
        <w:t>а</w:t>
      </w:r>
      <w:r w:rsidRPr="004B0CFF">
        <w:rPr>
          <w:rFonts w:ascii="PT Astra Serif" w:eastAsia="Arial Unicode MS" w:hAnsi="PT Astra Serif"/>
          <w:sz w:val="28"/>
          <w:szCs w:val="28"/>
        </w:rPr>
        <w:t xml:space="preserve"> сельского хозяйства</w:t>
      </w:r>
    </w:p>
    <w:p w:rsidR="00A9194C" w:rsidRPr="004B0CFF" w:rsidRDefault="00A9194C" w:rsidP="00A9194C">
      <w:pPr>
        <w:widowControl w:val="0"/>
        <w:autoSpaceDE w:val="0"/>
        <w:autoSpaceDN w:val="0"/>
        <w:adjustRightInd w:val="0"/>
        <w:spacing w:after="0"/>
        <w:jc w:val="both"/>
        <w:rPr>
          <w:rFonts w:ascii="PT Astra Serif" w:eastAsia="Arial Unicode MS" w:hAnsi="PT Astra Serif"/>
          <w:sz w:val="28"/>
          <w:szCs w:val="28"/>
        </w:rPr>
      </w:pPr>
      <w:r w:rsidRPr="004B0CFF">
        <w:rPr>
          <w:rFonts w:ascii="PT Astra Serif" w:eastAsia="Arial Unicode MS" w:hAnsi="PT Astra Serif"/>
          <w:sz w:val="28"/>
          <w:szCs w:val="28"/>
        </w:rPr>
        <w:t xml:space="preserve">Республики Алтай </w:t>
      </w:r>
      <w:r w:rsidRPr="004B0CFF">
        <w:rPr>
          <w:rFonts w:ascii="PT Astra Serif" w:eastAsia="Arial Unicode MS" w:hAnsi="PT Astra Serif"/>
          <w:sz w:val="28"/>
          <w:szCs w:val="28"/>
        </w:rPr>
        <w:tab/>
      </w:r>
      <w:r w:rsidRPr="004B0CFF">
        <w:rPr>
          <w:rFonts w:ascii="PT Astra Serif" w:eastAsia="Arial Unicode MS" w:hAnsi="PT Astra Serif"/>
          <w:sz w:val="28"/>
          <w:szCs w:val="28"/>
        </w:rPr>
        <w:tab/>
      </w:r>
      <w:r w:rsidRPr="004B0CFF">
        <w:rPr>
          <w:rFonts w:ascii="PT Astra Serif" w:eastAsia="Arial Unicode MS" w:hAnsi="PT Astra Serif"/>
          <w:sz w:val="28"/>
          <w:szCs w:val="28"/>
        </w:rPr>
        <w:tab/>
      </w:r>
      <w:proofErr w:type="gramStart"/>
      <w:r w:rsidRPr="004B0CFF">
        <w:rPr>
          <w:rFonts w:ascii="PT Astra Serif" w:eastAsia="Arial Unicode MS" w:hAnsi="PT Astra Serif"/>
          <w:sz w:val="28"/>
          <w:szCs w:val="28"/>
        </w:rPr>
        <w:tab/>
        <w:t xml:space="preserve">  </w:t>
      </w:r>
      <w:r w:rsidRPr="004B0CFF">
        <w:rPr>
          <w:rFonts w:ascii="PT Astra Serif" w:eastAsia="Arial Unicode MS" w:hAnsi="PT Astra Serif"/>
          <w:sz w:val="28"/>
          <w:szCs w:val="28"/>
        </w:rPr>
        <w:tab/>
      </w:r>
      <w:proofErr w:type="gramEnd"/>
      <w:r w:rsidRPr="004B0CFF">
        <w:rPr>
          <w:rFonts w:ascii="PT Astra Serif" w:eastAsia="Arial Unicode MS" w:hAnsi="PT Astra Serif"/>
          <w:sz w:val="28"/>
          <w:szCs w:val="28"/>
        </w:rPr>
        <w:tab/>
      </w:r>
      <w:r>
        <w:rPr>
          <w:rFonts w:ascii="PT Astra Serif" w:eastAsia="Arial Unicode MS" w:hAnsi="PT Astra Serif"/>
          <w:sz w:val="28"/>
          <w:szCs w:val="28"/>
        </w:rPr>
        <w:tab/>
      </w:r>
      <w:r w:rsidRPr="004B0CFF">
        <w:rPr>
          <w:rFonts w:ascii="PT Astra Serif" w:eastAsia="Arial Unicode MS" w:hAnsi="PT Astra Serif"/>
          <w:sz w:val="28"/>
          <w:szCs w:val="28"/>
        </w:rPr>
        <w:tab/>
        <w:t xml:space="preserve">  </w:t>
      </w:r>
      <w:r>
        <w:rPr>
          <w:rFonts w:ascii="PT Astra Serif" w:eastAsia="Arial Unicode MS" w:hAnsi="PT Astra Serif"/>
          <w:sz w:val="28"/>
          <w:szCs w:val="28"/>
        </w:rPr>
        <w:t>В.В. Таханов</w:t>
      </w:r>
    </w:p>
    <w:p w:rsidR="00A044F5" w:rsidRPr="00C53857" w:rsidRDefault="00A044F5" w:rsidP="00C53857">
      <w:pPr>
        <w:pStyle w:val="af3"/>
        <w:jc w:val="both"/>
        <w:rPr>
          <w:rFonts w:ascii="Times New Roman" w:hAnsi="Times New Roman"/>
          <w:sz w:val="24"/>
        </w:rPr>
      </w:pPr>
    </w:p>
    <w:p w:rsidR="00A044F5" w:rsidRPr="00C53857" w:rsidRDefault="00A044F5" w:rsidP="00C53857">
      <w:pPr>
        <w:pStyle w:val="af3"/>
        <w:jc w:val="both"/>
        <w:rPr>
          <w:rFonts w:ascii="Times New Roman" w:hAnsi="Times New Roman"/>
          <w:sz w:val="24"/>
        </w:rPr>
      </w:pPr>
    </w:p>
    <w:p w:rsidR="00A044F5" w:rsidRPr="00C53857" w:rsidRDefault="00A044F5"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044F5" w:rsidRPr="00C53857" w:rsidRDefault="00A9194C" w:rsidP="00C53857">
      <w:pPr>
        <w:pStyle w:val="af3"/>
        <w:jc w:val="both"/>
        <w:rPr>
          <w:rFonts w:ascii="Times New Roman" w:hAnsi="Times New Roman"/>
          <w:sz w:val="28"/>
        </w:rPr>
      </w:pPr>
      <w:r>
        <w:rPr>
          <w:rFonts w:ascii="Times New Roman" w:hAnsi="Times New Roman"/>
          <w:sz w:val="24"/>
        </w:rPr>
        <w:t>Ведущий юрист С.А. Яманова</w:t>
      </w:r>
    </w:p>
    <w:p w:rsidR="00AC2E41" w:rsidRPr="00C53857" w:rsidRDefault="00AC2E41" w:rsidP="00C53857">
      <w:pPr>
        <w:spacing w:line="240" w:lineRule="auto"/>
        <w:ind w:firstLine="709"/>
        <w:jc w:val="both"/>
        <w:rPr>
          <w:rFonts w:ascii="Times New Roman" w:hAnsi="Times New Roman" w:cs="Times New Roman"/>
          <w:sz w:val="28"/>
          <w:szCs w:val="28"/>
        </w:rPr>
      </w:pPr>
    </w:p>
    <w:p w:rsidR="00DE72F4" w:rsidRPr="00C53857" w:rsidRDefault="00DE72F4" w:rsidP="00A9194C">
      <w:pPr>
        <w:spacing w:line="240" w:lineRule="auto"/>
        <w:jc w:val="center"/>
        <w:rPr>
          <w:rFonts w:ascii="Times New Roman" w:hAnsi="Times New Roman" w:cs="Times New Roman"/>
          <w:b/>
          <w:sz w:val="28"/>
          <w:szCs w:val="28"/>
        </w:rPr>
      </w:pPr>
      <w:r w:rsidRPr="00C53857">
        <w:rPr>
          <w:rFonts w:ascii="Times New Roman" w:hAnsi="Times New Roman" w:cs="Times New Roman"/>
          <w:b/>
          <w:sz w:val="28"/>
          <w:szCs w:val="28"/>
        </w:rPr>
        <w:lastRenderedPageBreak/>
        <w:t>ОПРОСНЫЙ ЛИСТ</w:t>
      </w:r>
    </w:p>
    <w:p w:rsidR="00DE72F4" w:rsidRPr="00C53857" w:rsidRDefault="00DE72F4" w:rsidP="00C53857">
      <w:pPr>
        <w:autoSpaceDE w:val="0"/>
        <w:autoSpaceDN w:val="0"/>
        <w:adjustRightInd w:val="0"/>
        <w:spacing w:line="240" w:lineRule="auto"/>
        <w:ind w:firstLine="709"/>
        <w:jc w:val="both"/>
        <w:rPr>
          <w:rFonts w:ascii="Times New Roman" w:hAnsi="Times New Roman" w:cs="Times New Roman"/>
          <w:b/>
          <w:sz w:val="28"/>
          <w:szCs w:val="28"/>
        </w:rPr>
      </w:pPr>
    </w:p>
    <w:p w:rsidR="00DE72F4" w:rsidRPr="00C53857" w:rsidRDefault="00DE72F4" w:rsidP="00C53857">
      <w:pPr>
        <w:autoSpaceDE w:val="0"/>
        <w:autoSpaceDN w:val="0"/>
        <w:adjustRightInd w:val="0"/>
        <w:spacing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В рамках проведения публичных консультаций в отношении постановления Правительства Республики Алтай от _____ № ____ «_» направляем следующую информацию.</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Контактная информация об участнике публичных консультаций</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Наименование участника: _______________________________________</w:t>
      </w:r>
      <w:r w:rsidR="00A044F5" w:rsidRPr="00C53857">
        <w:rPr>
          <w:rFonts w:ascii="Times New Roman" w:eastAsia="Times New Roman" w:hAnsi="Times New Roman" w:cs="Times New Roman"/>
          <w:sz w:val="28"/>
          <w:szCs w:val="28"/>
        </w:rPr>
        <w:t>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___________________________________</w:t>
      </w:r>
      <w:r w:rsidR="00A044F5" w:rsidRPr="00C53857">
        <w:rPr>
          <w:rFonts w:ascii="Times New Roman" w:eastAsia="Times New Roman" w:hAnsi="Times New Roman" w:cs="Times New Roman"/>
          <w:sz w:val="28"/>
          <w:szCs w:val="28"/>
        </w:rPr>
        <w:t>____________________________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Сфера деятельности участника_________________________________</w:t>
      </w:r>
      <w:r w:rsidR="00A044F5" w:rsidRPr="00C53857">
        <w:rPr>
          <w:rFonts w:ascii="Times New Roman" w:eastAsia="Times New Roman" w:hAnsi="Times New Roman" w:cs="Times New Roman"/>
          <w:sz w:val="28"/>
          <w:szCs w:val="28"/>
        </w:rPr>
        <w:t>____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________________________________</w:t>
      </w:r>
      <w:r w:rsidR="00A044F5" w:rsidRPr="00C53857">
        <w:rPr>
          <w:rFonts w:ascii="Times New Roman" w:eastAsia="Times New Roman" w:hAnsi="Times New Roman" w:cs="Times New Roman"/>
          <w:sz w:val="28"/>
          <w:szCs w:val="28"/>
        </w:rPr>
        <w:t>_______________________________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Фамилия, имя, отчество контактного лица: ________________________</w:t>
      </w:r>
      <w:r w:rsidR="00A044F5" w:rsidRPr="00C53857">
        <w:rPr>
          <w:rFonts w:ascii="Times New Roman" w:eastAsia="Times New Roman" w:hAnsi="Times New Roman" w:cs="Times New Roman"/>
          <w:sz w:val="28"/>
          <w:szCs w:val="28"/>
        </w:rPr>
        <w:t>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_______________________________________________________________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Номер контактного телефона: ___________________________________</w:t>
      </w:r>
      <w:r w:rsidR="00A044F5" w:rsidRPr="00C53857">
        <w:rPr>
          <w:rFonts w:ascii="Times New Roman" w:eastAsia="Times New Roman" w:hAnsi="Times New Roman" w:cs="Times New Roman"/>
          <w:sz w:val="28"/>
          <w:szCs w:val="28"/>
        </w:rPr>
        <w:t>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Адрес электронной почты: ______________________________________</w:t>
      </w:r>
      <w:r w:rsidR="00A044F5" w:rsidRPr="00C53857">
        <w:rPr>
          <w:rFonts w:ascii="Times New Roman" w:eastAsia="Times New Roman" w:hAnsi="Times New Roman" w:cs="Times New Roman"/>
          <w:sz w:val="28"/>
          <w:szCs w:val="28"/>
        </w:rPr>
        <w:t>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337DB" w:rsidRPr="00C53857" w:rsidRDefault="002337DB" w:rsidP="00C53857">
      <w:pPr>
        <w:spacing w:line="240" w:lineRule="auto"/>
        <w:ind w:firstLine="709"/>
        <w:jc w:val="both"/>
        <w:rPr>
          <w:rFonts w:ascii="Times New Roman" w:eastAsia="Calibri" w:hAnsi="Times New Roman" w:cs="Times New Roman"/>
          <w:b/>
          <w:sz w:val="28"/>
          <w:szCs w:val="28"/>
        </w:rPr>
      </w:pPr>
      <w:r w:rsidRPr="00C53857">
        <w:rPr>
          <w:rFonts w:ascii="Times New Roman" w:eastAsia="Calibri" w:hAnsi="Times New Roman" w:cs="Times New Roman"/>
          <w:b/>
          <w:sz w:val="28"/>
          <w:szCs w:val="28"/>
        </w:rPr>
        <w:t>Перечень вопросов,</w:t>
      </w:r>
    </w:p>
    <w:p w:rsidR="002337DB" w:rsidRPr="00C53857" w:rsidRDefault="002337DB" w:rsidP="00C53857">
      <w:pPr>
        <w:spacing w:line="240" w:lineRule="auto"/>
        <w:ind w:firstLine="709"/>
        <w:jc w:val="both"/>
        <w:rPr>
          <w:rFonts w:ascii="Times New Roman" w:eastAsia="Calibri" w:hAnsi="Times New Roman" w:cs="Times New Roman"/>
          <w:b/>
          <w:sz w:val="28"/>
          <w:szCs w:val="28"/>
        </w:rPr>
      </w:pPr>
      <w:r w:rsidRPr="00C53857">
        <w:rPr>
          <w:rFonts w:ascii="Times New Roman" w:eastAsia="Calibri" w:hAnsi="Times New Roman" w:cs="Times New Roman"/>
          <w:b/>
          <w:sz w:val="28"/>
          <w:szCs w:val="28"/>
        </w:rPr>
        <w:t>обсуждаемых в ходе проведения публичных консультаций</w:t>
      </w:r>
    </w:p>
    <w:p w:rsidR="002337DB" w:rsidRPr="00C53857" w:rsidRDefault="002337DB" w:rsidP="00C53857">
      <w:pPr>
        <w:autoSpaceDE w:val="0"/>
        <w:autoSpaceDN w:val="0"/>
        <w:adjustRightInd w:val="0"/>
        <w:spacing w:line="240" w:lineRule="auto"/>
        <w:ind w:firstLine="709"/>
        <w:jc w:val="both"/>
        <w:rPr>
          <w:rFonts w:ascii="Times New Roman" w:hAnsi="Times New Roman" w:cs="Times New Roman"/>
          <w:color w:val="000000"/>
          <w:sz w:val="28"/>
          <w:szCs w:val="28"/>
        </w:rPr>
      </w:pPr>
      <w:r w:rsidRPr="00C53857">
        <w:rPr>
          <w:rFonts w:ascii="Times New Roman" w:eastAsia="Calibri" w:hAnsi="Times New Roman" w:cs="Times New Roman"/>
          <w:sz w:val="28"/>
          <w:szCs w:val="28"/>
        </w:rPr>
        <w:t>1.</w:t>
      </w:r>
      <w:r w:rsidRPr="00C53857">
        <w:rPr>
          <w:rFonts w:ascii="Times New Roman" w:hAnsi="Times New Roman" w:cs="Times New Roman"/>
          <w:color w:val="000000"/>
          <w:sz w:val="28"/>
          <w:szCs w:val="28"/>
        </w:rPr>
        <w:t xml:space="preserve"> На решение какой проблемы, на Ваш взгляд, направлено правовое регулирование</w:t>
      </w:r>
    </w:p>
    <w:p w:rsidR="002337DB" w:rsidRPr="00C53857" w:rsidRDefault="002337DB" w:rsidP="00C53857">
      <w:pPr>
        <w:autoSpaceDE w:val="0"/>
        <w:autoSpaceDN w:val="0"/>
        <w:adjustRightInd w:val="0"/>
        <w:spacing w:line="240" w:lineRule="auto"/>
        <w:ind w:firstLine="709"/>
        <w:jc w:val="both"/>
        <w:rPr>
          <w:rFonts w:ascii="Times New Roman" w:hAnsi="Times New Roman" w:cs="Times New Roman"/>
          <w:color w:val="000000"/>
          <w:sz w:val="28"/>
          <w:szCs w:val="28"/>
        </w:rPr>
      </w:pPr>
      <w:r w:rsidRPr="00C53857">
        <w:rPr>
          <w:rFonts w:ascii="Times New Roman" w:hAnsi="Times New Roman" w:cs="Times New Roman"/>
          <w:color w:val="000000"/>
          <w:sz w:val="28"/>
          <w:szCs w:val="28"/>
        </w:rPr>
        <w:t>нормативного правового акта Республики Алтай? Актуальна ли данная проблема сегодня?</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w:t>
      </w:r>
      <w:r w:rsidR="00AC2E41" w:rsidRPr="00C53857">
        <w:rPr>
          <w:rFonts w:ascii="Times New Roman" w:eastAsia="Calibri" w:hAnsi="Times New Roman" w:cs="Times New Roman"/>
          <w:sz w:val="28"/>
          <w:szCs w:val="28"/>
        </w:rPr>
        <w:t>_______________________________</w:t>
      </w:r>
      <w:r w:rsidRPr="00C53857">
        <w:rPr>
          <w:rFonts w:ascii="Times New Roman" w:eastAsia="Calibri" w:hAnsi="Times New Roman" w:cs="Times New Roman"/>
          <w:sz w:val="28"/>
          <w:szCs w:val="28"/>
        </w:rPr>
        <w:t>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2. Насколько цель государственного регулирования данного нормативного правового акта Республики Алтай соответствует сложившейся проблемной ситуации?</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hAnsi="Times New Roman" w:cs="Times New Roman"/>
          <w:sz w:val="28"/>
          <w:szCs w:val="28"/>
        </w:rPr>
      </w:pPr>
      <w:r w:rsidRPr="00C53857">
        <w:rPr>
          <w:rFonts w:ascii="Times New Roman" w:eastAsia="Calibri" w:hAnsi="Times New Roman" w:cs="Times New Roman"/>
          <w:sz w:val="28"/>
          <w:szCs w:val="28"/>
        </w:rPr>
        <w:t xml:space="preserve">3. </w:t>
      </w:r>
      <w:r w:rsidRPr="00C53857">
        <w:rPr>
          <w:rFonts w:ascii="Times New Roman" w:hAnsi="Times New Roman" w:cs="Times New Roman"/>
          <w:sz w:val="28"/>
          <w:szCs w:val="28"/>
        </w:rPr>
        <w:t xml:space="preserve">Является ли выбранный вариант решения проблемы оптимальным (в том числе с точки зрения выгод и издержек </w:t>
      </w:r>
      <w:r w:rsidRPr="00C53857">
        <w:rPr>
          <w:rFonts w:ascii="Times New Roman" w:eastAsia="Calibri" w:hAnsi="Times New Roman" w:cs="Times New Roman"/>
          <w:sz w:val="28"/>
          <w:szCs w:val="28"/>
        </w:rPr>
        <w:t>для субъектов предпринимательской и инвестиционной деятельности, Республики Алтай, государства и общества в целом</w:t>
      </w:r>
      <w:r w:rsidRPr="00C53857">
        <w:rPr>
          <w:rFonts w:ascii="Times New Roman" w:hAnsi="Times New Roman" w:cs="Times New Roman"/>
          <w:sz w:val="28"/>
          <w:szCs w:val="28"/>
        </w:rPr>
        <w:t xml:space="preserve">)?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C53857">
        <w:rPr>
          <w:rFonts w:ascii="Times New Roman" w:hAnsi="Times New Roman" w:cs="Times New Roman"/>
          <w:sz w:val="28"/>
          <w:szCs w:val="28"/>
        </w:rPr>
        <w:t>затратны</w:t>
      </w:r>
      <w:proofErr w:type="spellEnd"/>
      <w:r w:rsidRPr="00C53857">
        <w:rPr>
          <w:rFonts w:ascii="Times New Roman" w:hAnsi="Times New Roman" w:cs="Times New Roman"/>
          <w:sz w:val="28"/>
          <w:szCs w:val="28"/>
        </w:rPr>
        <w:t xml:space="preserve"> и/или более эффективны?</w:t>
      </w:r>
    </w:p>
    <w:p w:rsidR="002337DB" w:rsidRPr="00C53857" w:rsidRDefault="002337DB" w:rsidP="00C53857">
      <w:pPr>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lastRenderedPageBreak/>
        <w:t>4.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 Если возможно, оцените размер данных издержек количественно (в часах рабочего времени, в денежном эквиваленте и прочее).</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w:t>
      </w:r>
      <w:r w:rsidR="00AC2E41" w:rsidRPr="00C53857">
        <w:rPr>
          <w:rFonts w:ascii="Times New Roman" w:eastAsia="Calibri" w:hAnsi="Times New Roman" w:cs="Times New Roman"/>
          <w:sz w:val="28"/>
          <w:szCs w:val="28"/>
        </w:rPr>
        <w:t>_______________________</w:t>
      </w: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5.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 В чем это проявляется?</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6.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исполнительными органами государственной власти Республики Алтай, насколько точно и недвусмысленно прописаны властные полномочия?</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8.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9. Является ли следующее положение нормативного правового акта Республики Алтай</w:t>
      </w:r>
    </w:p>
    <w:p w:rsidR="00B05E9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w:t>
      </w:r>
      <w:proofErr w:type="gramStart"/>
      <w:r w:rsidRPr="00C53857">
        <w:rPr>
          <w:rFonts w:ascii="Times New Roman" w:eastAsia="Calibri" w:hAnsi="Times New Roman" w:cs="Times New Roman"/>
          <w:sz w:val="28"/>
          <w:szCs w:val="28"/>
        </w:rPr>
        <w:t>_</w:t>
      </w:r>
      <w:r w:rsidR="00B05E9B" w:rsidRPr="00C53857">
        <w:rPr>
          <w:rFonts w:ascii="Times New Roman" w:eastAsia="Calibri" w:hAnsi="Times New Roman" w:cs="Times New Roman"/>
          <w:sz w:val="28"/>
          <w:szCs w:val="28"/>
        </w:rPr>
        <w:t>,</w:t>
      </w:r>
      <w:r w:rsidRPr="00C53857">
        <w:rPr>
          <w:rFonts w:ascii="Times New Roman" w:eastAsia="Calibri" w:hAnsi="Times New Roman" w:cs="Times New Roman"/>
          <w:sz w:val="28"/>
          <w:szCs w:val="28"/>
        </w:rPr>
        <w:t>(</w:t>
      </w:r>
      <w:proofErr w:type="gramEnd"/>
      <w:r w:rsidRPr="00C53857">
        <w:rPr>
          <w:rFonts w:ascii="Times New Roman" w:eastAsia="Calibri" w:hAnsi="Times New Roman" w:cs="Times New Roman"/>
          <w:sz w:val="28"/>
          <w:szCs w:val="28"/>
        </w:rPr>
        <w:t>уполномоченным органом приводится положение нормативного правового акта, указанное в предложении о проведении эк</w:t>
      </w:r>
      <w:r w:rsidR="00B05E9B" w:rsidRPr="00C53857">
        <w:rPr>
          <w:rFonts w:ascii="Times New Roman" w:eastAsia="Calibri" w:hAnsi="Times New Roman" w:cs="Times New Roman"/>
          <w:sz w:val="28"/>
          <w:szCs w:val="28"/>
        </w:rPr>
        <w:t>спертизы)</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lastRenderedPageBreak/>
        <w:t>необоснованно затрудняющим ведение предпринимательской и инвестиционной деятельности? На чем основывается Ваше мнение?</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w:t>
      </w:r>
      <w:r w:rsidR="00AC2E41" w:rsidRPr="00C53857">
        <w:rPr>
          <w:rFonts w:ascii="Times New Roman" w:eastAsia="Calibri" w:hAnsi="Times New Roman" w:cs="Times New Roman"/>
          <w:sz w:val="28"/>
          <w:szCs w:val="28"/>
        </w:rPr>
        <w:t>_______________________________</w:t>
      </w:r>
      <w:r w:rsidRPr="00C53857">
        <w:rPr>
          <w:rFonts w:ascii="Times New Roman" w:eastAsia="Calibri" w:hAnsi="Times New Roman" w:cs="Times New Roman"/>
          <w:sz w:val="28"/>
          <w:szCs w:val="28"/>
        </w:rPr>
        <w:t>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10. Иные предложения и замечания, которые, по Вашему мнению, целесообразно</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учесть при проведении экспертизы нормативного правового акта Республики Алтай.</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spacing w:line="240" w:lineRule="auto"/>
        <w:ind w:firstLine="709"/>
        <w:jc w:val="both"/>
        <w:rPr>
          <w:rFonts w:ascii="Times New Roman" w:hAnsi="Times New Roman" w:cs="Times New Roman"/>
          <w:sz w:val="28"/>
          <w:szCs w:val="28"/>
        </w:rPr>
      </w:pPr>
    </w:p>
    <w:p w:rsidR="002337DB" w:rsidRPr="00C53857" w:rsidRDefault="002337DB" w:rsidP="00C53857">
      <w:pPr>
        <w:spacing w:line="240" w:lineRule="auto"/>
        <w:ind w:firstLine="709"/>
        <w:jc w:val="both"/>
        <w:rPr>
          <w:rFonts w:ascii="Times New Roman" w:hAnsi="Times New Roman" w:cs="Times New Roman"/>
          <w:sz w:val="28"/>
          <w:szCs w:val="28"/>
        </w:rPr>
      </w:pPr>
    </w:p>
    <w:p w:rsidR="00C35464" w:rsidRPr="00C53857" w:rsidRDefault="00C35464" w:rsidP="00C53857">
      <w:pPr>
        <w:jc w:val="both"/>
        <w:rPr>
          <w:rFonts w:ascii="Times New Roman" w:hAnsi="Times New Roman" w:cs="Times New Roman"/>
          <w:sz w:val="28"/>
          <w:szCs w:val="28"/>
        </w:rPr>
      </w:pPr>
      <w:r w:rsidRPr="00C53857">
        <w:rPr>
          <w:rFonts w:ascii="Times New Roman" w:hAnsi="Times New Roman" w:cs="Times New Roman"/>
          <w:sz w:val="28"/>
          <w:szCs w:val="28"/>
        </w:rPr>
        <w:br w:type="page"/>
      </w:r>
    </w:p>
    <w:p w:rsidR="00C35464" w:rsidRPr="00C53857" w:rsidRDefault="00B3526E" w:rsidP="00A9194C">
      <w:pPr>
        <w:spacing w:after="0"/>
        <w:jc w:val="center"/>
        <w:rPr>
          <w:rFonts w:ascii="Times New Roman" w:hAnsi="Times New Roman" w:cs="Times New Roman"/>
          <w:b/>
          <w:sz w:val="28"/>
          <w:szCs w:val="28"/>
        </w:rPr>
      </w:pPr>
      <w:r w:rsidRPr="00C53857">
        <w:rPr>
          <w:rFonts w:ascii="Times New Roman" w:hAnsi="Times New Roman" w:cs="Times New Roman"/>
          <w:b/>
          <w:sz w:val="28"/>
          <w:szCs w:val="28"/>
        </w:rPr>
        <w:lastRenderedPageBreak/>
        <w:t>С</w:t>
      </w:r>
      <w:r w:rsidR="00C35464" w:rsidRPr="00C53857">
        <w:rPr>
          <w:rFonts w:ascii="Times New Roman" w:hAnsi="Times New Roman" w:cs="Times New Roman"/>
          <w:b/>
          <w:sz w:val="28"/>
          <w:szCs w:val="28"/>
        </w:rPr>
        <w:t>водн</w:t>
      </w:r>
      <w:r w:rsidRPr="00C53857">
        <w:rPr>
          <w:rFonts w:ascii="Times New Roman" w:hAnsi="Times New Roman" w:cs="Times New Roman"/>
          <w:b/>
          <w:sz w:val="28"/>
          <w:szCs w:val="28"/>
        </w:rPr>
        <w:t>ый</w:t>
      </w:r>
      <w:r w:rsidR="00C35464" w:rsidRPr="00C53857">
        <w:rPr>
          <w:rFonts w:ascii="Times New Roman" w:hAnsi="Times New Roman" w:cs="Times New Roman"/>
          <w:b/>
          <w:sz w:val="28"/>
          <w:szCs w:val="28"/>
        </w:rPr>
        <w:t xml:space="preserve"> отчет</w:t>
      </w:r>
    </w:p>
    <w:p w:rsidR="00C35464" w:rsidRPr="00C53857" w:rsidRDefault="00C35464" w:rsidP="00A9194C">
      <w:pPr>
        <w:pStyle w:val="ConsPlusNonformat"/>
        <w:jc w:val="center"/>
        <w:rPr>
          <w:rFonts w:ascii="Times New Roman" w:hAnsi="Times New Roman" w:cs="Times New Roman"/>
          <w:b/>
          <w:sz w:val="28"/>
          <w:szCs w:val="28"/>
        </w:rPr>
      </w:pPr>
      <w:r w:rsidRPr="00C53857">
        <w:rPr>
          <w:rFonts w:ascii="Times New Roman" w:hAnsi="Times New Roman" w:cs="Times New Roman"/>
          <w:b/>
          <w:sz w:val="28"/>
          <w:szCs w:val="28"/>
        </w:rPr>
        <w:t>о результатах проведения оценки регулирующего воздействия</w:t>
      </w:r>
    </w:p>
    <w:p w:rsidR="00C35464" w:rsidRPr="00C53857" w:rsidRDefault="00C35464" w:rsidP="00A9194C">
      <w:pPr>
        <w:pStyle w:val="ConsPlusNonformat"/>
        <w:jc w:val="center"/>
        <w:rPr>
          <w:rFonts w:ascii="Times New Roman" w:hAnsi="Times New Roman" w:cs="Times New Roman"/>
          <w:b/>
          <w:sz w:val="28"/>
          <w:szCs w:val="28"/>
        </w:rPr>
      </w:pPr>
      <w:r w:rsidRPr="00C53857">
        <w:rPr>
          <w:rFonts w:ascii="Times New Roman" w:hAnsi="Times New Roman" w:cs="Times New Roman"/>
          <w:b/>
          <w:sz w:val="28"/>
          <w:szCs w:val="28"/>
        </w:rPr>
        <w:t>проекта нормативного правового акта Республики Алтай</w:t>
      </w:r>
    </w:p>
    <w:p w:rsidR="00C35464" w:rsidRPr="00C53857" w:rsidRDefault="00C35464" w:rsidP="00C53857">
      <w:pPr>
        <w:spacing w:after="240"/>
        <w:jc w:val="both"/>
        <w:rPr>
          <w:rFonts w:ascii="Times New Roman" w:hAnsi="Times New Roman" w:cs="Times New Roman"/>
          <w:b/>
          <w:sz w:val="28"/>
          <w:szCs w:val="28"/>
        </w:rPr>
      </w:pPr>
    </w:p>
    <w:tbl>
      <w:tblPr>
        <w:tblStyle w:val="af0"/>
        <w:tblW w:w="5000" w:type="pct"/>
        <w:tblInd w:w="1" w:type="dxa"/>
        <w:tblLook w:val="04A0" w:firstRow="1" w:lastRow="0" w:firstColumn="1" w:lastColumn="0" w:noHBand="0" w:noVBand="1"/>
      </w:tblPr>
      <w:tblGrid>
        <w:gridCol w:w="3202"/>
        <w:gridCol w:w="1549"/>
        <w:gridCol w:w="4877"/>
      </w:tblGrid>
      <w:tr w:rsidR="00C35464" w:rsidRPr="00C53857" w:rsidTr="00B3526E">
        <w:trPr>
          <w:trHeight w:val="158"/>
        </w:trPr>
        <w:tc>
          <w:tcPr>
            <w:tcW w:w="1692" w:type="pct"/>
            <w:vMerge w:val="restart"/>
          </w:tcPr>
          <w:tbl>
            <w:tblPr>
              <w:tblStyle w:val="af0"/>
              <w:tblW w:w="5000" w:type="pct"/>
              <w:tblCellMar>
                <w:left w:w="0" w:type="dxa"/>
                <w:right w:w="0" w:type="dxa"/>
              </w:tblCellMar>
              <w:tblLook w:val="04A0" w:firstRow="1" w:lastRow="0" w:firstColumn="1" w:lastColumn="0" w:noHBand="0" w:noVBand="1"/>
            </w:tblPr>
            <w:tblGrid>
              <w:gridCol w:w="283"/>
              <w:gridCol w:w="2703"/>
            </w:tblGrid>
            <w:tr w:rsidR="00C35464" w:rsidRPr="00C53857" w:rsidTr="00B3526E">
              <w:tc>
                <w:tcPr>
                  <w:tcW w:w="474" w:type="pct"/>
                  <w:tcBorders>
                    <w:top w:val="nil"/>
                    <w:left w:val="nil"/>
                    <w:bottom w:val="nil"/>
                    <w:right w:val="nil"/>
                  </w:tcBorders>
                </w:tcPr>
                <w:p w:rsidR="00C35464" w:rsidRPr="00C53857" w:rsidRDefault="00C35464" w:rsidP="00C53857">
                  <w:pPr>
                    <w:jc w:val="both"/>
                    <w:rPr>
                      <w:rFonts w:ascii="Times New Roman" w:hAnsi="Times New Roman" w:cs="Times New Roman"/>
                      <w:b/>
                      <w:sz w:val="28"/>
                      <w:szCs w:val="28"/>
                      <w:lang w:val="en-US"/>
                    </w:rPr>
                  </w:pPr>
                  <w:r w:rsidRPr="00C53857">
                    <w:rPr>
                      <w:rFonts w:ascii="Times New Roman" w:hAnsi="Times New Roman" w:cs="Times New Roman"/>
                      <w:b/>
                      <w:sz w:val="28"/>
                      <w:szCs w:val="28"/>
                      <w:lang w:val="en-US"/>
                    </w:rPr>
                    <w:t>№</w:t>
                  </w:r>
                </w:p>
              </w:tc>
              <w:tc>
                <w:tcPr>
                  <w:tcW w:w="4526" w:type="pct"/>
                  <w:tcBorders>
                    <w:top w:val="nil"/>
                    <w:left w:val="nil"/>
                    <w:bottom w:val="nil"/>
                    <w:right w:val="nil"/>
                  </w:tcBorders>
                </w:tcPr>
                <w:p w:rsidR="00C35464" w:rsidRPr="00C53857" w:rsidRDefault="00C35464" w:rsidP="00C53857">
                  <w:pPr>
                    <w:jc w:val="both"/>
                    <w:rPr>
                      <w:rFonts w:ascii="Times New Roman" w:hAnsi="Times New Roman" w:cs="Times New Roman"/>
                      <w:b/>
                      <w:sz w:val="28"/>
                      <w:szCs w:val="28"/>
                    </w:rPr>
                  </w:pPr>
                </w:p>
              </w:tc>
            </w:tr>
            <w:tr w:rsidR="00C35464" w:rsidRPr="00C53857" w:rsidTr="00B3526E">
              <w:tc>
                <w:tcPr>
                  <w:tcW w:w="5000" w:type="pct"/>
                  <w:gridSpan w:val="2"/>
                  <w:tcBorders>
                    <w:top w:val="nil"/>
                    <w:left w:val="nil"/>
                    <w:bottom w:val="nil"/>
                    <w:right w:val="nil"/>
                  </w:tcBorders>
                </w:tcPr>
                <w:p w:rsidR="00C35464" w:rsidRPr="00C53857" w:rsidRDefault="00C35464" w:rsidP="00C53857">
                  <w:pPr>
                    <w:jc w:val="both"/>
                    <w:rPr>
                      <w:rFonts w:ascii="Times New Roman" w:hAnsi="Times New Roman" w:cs="Times New Roman"/>
                      <w:sz w:val="28"/>
                      <w:szCs w:val="28"/>
                    </w:rPr>
                  </w:pPr>
                  <w:r w:rsidRPr="00C53857">
                    <w:rPr>
                      <w:rFonts w:ascii="Times New Roman" w:hAnsi="Times New Roman" w:cs="Times New Roman"/>
                      <w:i/>
                      <w:sz w:val="28"/>
                      <w:szCs w:val="28"/>
                    </w:rPr>
                    <w:t>(присваивается системой автоматически)</w:t>
                  </w:r>
                </w:p>
              </w:tc>
            </w:tr>
          </w:tbl>
          <w:p w:rsidR="00C35464" w:rsidRPr="00C53857" w:rsidRDefault="00C35464" w:rsidP="00C53857">
            <w:pPr>
              <w:spacing w:before="120" w:after="120"/>
              <w:jc w:val="both"/>
              <w:rPr>
                <w:rFonts w:ascii="Times New Roman" w:hAnsi="Times New Roman" w:cs="Times New Roman"/>
                <w:b/>
                <w:sz w:val="28"/>
                <w:szCs w:val="28"/>
              </w:rPr>
            </w:pPr>
          </w:p>
        </w:tc>
        <w:tc>
          <w:tcPr>
            <w:tcW w:w="3308" w:type="pct"/>
            <w:gridSpan w:val="2"/>
          </w:tcPr>
          <w:p w:rsidR="00C35464" w:rsidRPr="00C53857" w:rsidRDefault="00C35464" w:rsidP="00C53857">
            <w:pPr>
              <w:jc w:val="both"/>
              <w:rPr>
                <w:rFonts w:ascii="Times New Roman" w:hAnsi="Times New Roman" w:cs="Times New Roman"/>
                <w:sz w:val="28"/>
                <w:szCs w:val="28"/>
              </w:rPr>
            </w:pPr>
            <w:r w:rsidRPr="00C53857">
              <w:rPr>
                <w:rFonts w:ascii="Times New Roman" w:hAnsi="Times New Roman" w:cs="Times New Roman"/>
                <w:sz w:val="28"/>
                <w:szCs w:val="28"/>
              </w:rPr>
              <w:t>Сроки проведения публичной консультации проекта акта:</w:t>
            </w:r>
          </w:p>
        </w:tc>
      </w:tr>
      <w:tr w:rsidR="00C35464" w:rsidRPr="00C53857" w:rsidTr="00B3526E">
        <w:trPr>
          <w:trHeight w:val="158"/>
        </w:trPr>
        <w:tc>
          <w:tcPr>
            <w:tcW w:w="1692" w:type="pct"/>
            <w:vMerge/>
          </w:tcPr>
          <w:p w:rsidR="00C35464" w:rsidRPr="00C53857" w:rsidRDefault="00C35464" w:rsidP="00C53857">
            <w:pPr>
              <w:jc w:val="both"/>
              <w:rPr>
                <w:rFonts w:ascii="Times New Roman" w:hAnsi="Times New Roman" w:cs="Times New Roman"/>
                <w:sz w:val="28"/>
                <w:szCs w:val="28"/>
              </w:rPr>
            </w:pPr>
          </w:p>
        </w:tc>
        <w:tc>
          <w:tcPr>
            <w:tcW w:w="746" w:type="pct"/>
          </w:tcPr>
          <w:p w:rsidR="00C35464" w:rsidRPr="00C53857" w:rsidRDefault="00C35464" w:rsidP="00C53857">
            <w:pPr>
              <w:jc w:val="both"/>
              <w:rPr>
                <w:rFonts w:ascii="Times New Roman" w:hAnsi="Times New Roman" w:cs="Times New Roman"/>
                <w:sz w:val="28"/>
                <w:szCs w:val="28"/>
                <w:lang w:val="en-US"/>
              </w:rPr>
            </w:pPr>
            <w:r w:rsidRPr="00C53857">
              <w:rPr>
                <w:rFonts w:ascii="Times New Roman" w:hAnsi="Times New Roman" w:cs="Times New Roman"/>
                <w:sz w:val="28"/>
                <w:szCs w:val="28"/>
              </w:rPr>
              <w:t>начало</w:t>
            </w:r>
            <w:r w:rsidRPr="00C53857">
              <w:rPr>
                <w:rFonts w:ascii="Times New Roman" w:hAnsi="Times New Roman" w:cs="Times New Roman"/>
                <w:sz w:val="28"/>
                <w:szCs w:val="28"/>
                <w:lang w:val="en-US"/>
              </w:rPr>
              <w:t>:</w:t>
            </w:r>
          </w:p>
        </w:tc>
        <w:tc>
          <w:tcPr>
            <w:tcW w:w="2563" w:type="pct"/>
          </w:tcPr>
          <w:p w:rsidR="00C35464" w:rsidRPr="00C53857" w:rsidRDefault="00BA6FE2" w:rsidP="00A9194C">
            <w:pPr>
              <w:jc w:val="both"/>
              <w:rPr>
                <w:rFonts w:ascii="Times New Roman" w:hAnsi="Times New Roman" w:cs="Times New Roman"/>
                <w:sz w:val="28"/>
                <w:szCs w:val="28"/>
              </w:rPr>
            </w:pPr>
            <w:r>
              <w:rPr>
                <w:rFonts w:ascii="Times New Roman" w:hAnsi="Times New Roman" w:cs="Times New Roman"/>
                <w:sz w:val="28"/>
                <w:szCs w:val="28"/>
              </w:rPr>
              <w:t>30.11</w:t>
            </w:r>
            <w:r w:rsidR="00B3526E" w:rsidRPr="00C53857">
              <w:rPr>
                <w:rFonts w:ascii="Times New Roman" w:hAnsi="Times New Roman" w:cs="Times New Roman"/>
                <w:sz w:val="28"/>
                <w:szCs w:val="28"/>
              </w:rPr>
              <w:t>.2022</w:t>
            </w:r>
          </w:p>
        </w:tc>
      </w:tr>
      <w:tr w:rsidR="00C35464" w:rsidRPr="00C53857" w:rsidTr="00B3526E">
        <w:trPr>
          <w:trHeight w:val="157"/>
        </w:trPr>
        <w:tc>
          <w:tcPr>
            <w:tcW w:w="1692" w:type="pct"/>
            <w:vMerge/>
          </w:tcPr>
          <w:p w:rsidR="00C35464" w:rsidRPr="00C53857" w:rsidRDefault="00C35464" w:rsidP="00C53857">
            <w:pPr>
              <w:jc w:val="both"/>
              <w:rPr>
                <w:rFonts w:ascii="Times New Roman" w:hAnsi="Times New Roman" w:cs="Times New Roman"/>
                <w:sz w:val="28"/>
                <w:szCs w:val="28"/>
              </w:rPr>
            </w:pPr>
          </w:p>
        </w:tc>
        <w:tc>
          <w:tcPr>
            <w:tcW w:w="746" w:type="pct"/>
          </w:tcPr>
          <w:p w:rsidR="00C35464" w:rsidRPr="00C53857" w:rsidRDefault="00C35464" w:rsidP="00C53857">
            <w:pPr>
              <w:jc w:val="both"/>
              <w:rPr>
                <w:rFonts w:ascii="Times New Roman" w:hAnsi="Times New Roman" w:cs="Times New Roman"/>
                <w:sz w:val="28"/>
                <w:szCs w:val="28"/>
                <w:lang w:val="en-US"/>
              </w:rPr>
            </w:pPr>
            <w:r w:rsidRPr="00C53857">
              <w:rPr>
                <w:rFonts w:ascii="Times New Roman" w:eastAsia="Times New Roman" w:hAnsi="Times New Roman" w:cs="Times New Roman"/>
                <w:sz w:val="28"/>
                <w:szCs w:val="28"/>
              </w:rPr>
              <w:t>окончание</w:t>
            </w:r>
            <w:r w:rsidRPr="00C53857">
              <w:rPr>
                <w:rFonts w:ascii="Times New Roman" w:eastAsia="Times New Roman" w:hAnsi="Times New Roman" w:cs="Times New Roman"/>
                <w:sz w:val="28"/>
                <w:szCs w:val="28"/>
                <w:lang w:val="en-US"/>
              </w:rPr>
              <w:t>:</w:t>
            </w:r>
          </w:p>
        </w:tc>
        <w:tc>
          <w:tcPr>
            <w:tcW w:w="2563" w:type="pct"/>
          </w:tcPr>
          <w:p w:rsidR="00C35464" w:rsidRPr="00C53857" w:rsidRDefault="00BA6FE2" w:rsidP="00BA6FE2">
            <w:pPr>
              <w:jc w:val="both"/>
              <w:rPr>
                <w:rFonts w:ascii="Times New Roman" w:hAnsi="Times New Roman" w:cs="Times New Roman"/>
                <w:sz w:val="28"/>
                <w:szCs w:val="28"/>
              </w:rPr>
            </w:pPr>
            <w:r>
              <w:rPr>
                <w:rFonts w:ascii="Times New Roman" w:hAnsi="Times New Roman" w:cs="Times New Roman"/>
                <w:sz w:val="28"/>
                <w:szCs w:val="28"/>
              </w:rPr>
              <w:t>06.12</w:t>
            </w:r>
            <w:r w:rsidR="00B3526E" w:rsidRPr="00C53857">
              <w:rPr>
                <w:rFonts w:ascii="Times New Roman" w:hAnsi="Times New Roman" w:cs="Times New Roman"/>
                <w:sz w:val="28"/>
                <w:szCs w:val="28"/>
              </w:rPr>
              <w:t>.2022</w:t>
            </w:r>
          </w:p>
        </w:tc>
      </w:tr>
    </w:tbl>
    <w:p w:rsidR="00C35464" w:rsidRPr="00C53857" w:rsidRDefault="00C35464" w:rsidP="00C53857">
      <w:pPr>
        <w:spacing w:before="240" w:after="0"/>
        <w:jc w:val="both"/>
        <w:rPr>
          <w:rFonts w:ascii="Times New Roman" w:hAnsi="Times New Roman" w:cs="Times New Roman"/>
          <w:b/>
          <w:sz w:val="28"/>
          <w:szCs w:val="28"/>
        </w:rPr>
      </w:pPr>
      <w:r w:rsidRPr="00C53857">
        <w:rPr>
          <w:rFonts w:ascii="Times New Roman" w:hAnsi="Times New Roman" w:cs="Times New Roman"/>
          <w:b/>
          <w:sz w:val="28"/>
          <w:szCs w:val="28"/>
        </w:rPr>
        <w:t>1. Общая информация</w:t>
      </w:r>
    </w:p>
    <w:tbl>
      <w:tblPr>
        <w:tblStyle w:val="af0"/>
        <w:tblW w:w="4917" w:type="pct"/>
        <w:tblLook w:val="04A0" w:firstRow="1" w:lastRow="0" w:firstColumn="1" w:lastColumn="0" w:noHBand="0" w:noVBand="1"/>
      </w:tblPr>
      <w:tblGrid>
        <w:gridCol w:w="780"/>
        <w:gridCol w:w="3263"/>
        <w:gridCol w:w="110"/>
        <w:gridCol w:w="5315"/>
      </w:tblGrid>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Исполнительный орган государственной власти Республики Алтай:</w:t>
            </w:r>
          </w:p>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Министерство сельского хозяйства Республики Алтай</w:t>
            </w: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 xml:space="preserve"> (указываются полное и краткое наименования)</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2</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Вид и наименование проекта нормативного правового акта Республики Алтай:</w:t>
            </w:r>
          </w:p>
          <w:p w:rsidR="00ED7CF9" w:rsidRDefault="00ED7CF9" w:rsidP="00A9194C">
            <w:pPr>
              <w:pStyle w:val="ConsPlusTitle"/>
              <w:widowControl/>
              <w:jc w:val="center"/>
              <w:rPr>
                <w:rFonts w:ascii="Times New Roman" w:hAnsi="Times New Roman" w:cs="Times New Roman"/>
                <w:b w:val="0"/>
                <w:sz w:val="28"/>
                <w:szCs w:val="28"/>
              </w:rPr>
            </w:pPr>
            <w:r w:rsidRPr="00C53857">
              <w:rPr>
                <w:rFonts w:ascii="Times New Roman" w:hAnsi="Times New Roman" w:cs="Times New Roman"/>
                <w:b w:val="0"/>
                <w:sz w:val="28"/>
                <w:szCs w:val="28"/>
              </w:rPr>
              <w:t>«О внесении изменений</w:t>
            </w:r>
            <w:r w:rsidR="00AC35F1">
              <w:rPr>
                <w:rFonts w:ascii="Times New Roman" w:hAnsi="Times New Roman" w:cs="Times New Roman"/>
                <w:b w:val="0"/>
                <w:sz w:val="28"/>
                <w:szCs w:val="28"/>
              </w:rPr>
              <w:t xml:space="preserve"> в некоторые </w:t>
            </w:r>
            <w:r w:rsidR="00A9194C">
              <w:rPr>
                <w:rFonts w:ascii="Times New Roman" w:hAnsi="Times New Roman" w:cs="Times New Roman"/>
                <w:b w:val="0"/>
                <w:sz w:val="28"/>
                <w:szCs w:val="28"/>
              </w:rPr>
              <w:t>постановлени</w:t>
            </w:r>
            <w:r w:rsidR="00AC35F1">
              <w:rPr>
                <w:rFonts w:ascii="Times New Roman" w:hAnsi="Times New Roman" w:cs="Times New Roman"/>
                <w:b w:val="0"/>
                <w:sz w:val="28"/>
                <w:szCs w:val="28"/>
              </w:rPr>
              <w:t>я</w:t>
            </w:r>
            <w:r w:rsidR="00A9194C">
              <w:rPr>
                <w:rFonts w:ascii="Times New Roman" w:hAnsi="Times New Roman" w:cs="Times New Roman"/>
                <w:b w:val="0"/>
                <w:sz w:val="28"/>
                <w:szCs w:val="28"/>
              </w:rPr>
              <w:t xml:space="preserve"> Правительства Республики Алтай</w:t>
            </w:r>
            <w:r w:rsidRPr="00C53857">
              <w:rPr>
                <w:rFonts w:ascii="Times New Roman" w:hAnsi="Times New Roman" w:cs="Times New Roman"/>
                <w:b w:val="0"/>
                <w:sz w:val="28"/>
                <w:szCs w:val="28"/>
              </w:rPr>
              <w:t>»</w:t>
            </w:r>
          </w:p>
          <w:p w:rsidR="00A9194C" w:rsidRPr="00C53857" w:rsidRDefault="00A9194C" w:rsidP="00A9194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w:t>
            </w:r>
          </w:p>
          <w:p w:rsidR="00053AF8" w:rsidRPr="00C53857" w:rsidRDefault="00053AF8" w:rsidP="00A9194C">
            <w:pPr>
              <w:pStyle w:val="a6"/>
              <w:ind w:left="0"/>
              <w:jc w:val="center"/>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3</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Предполагаемая дата вступления в силу нормативного правового акта Республики Алтай:</w:t>
            </w:r>
          </w:p>
          <w:p w:rsidR="00A9194C" w:rsidRDefault="00BA6FE2" w:rsidP="00A9194C">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 xml:space="preserve">Январь </w:t>
            </w:r>
            <w:r w:rsidR="00A9194C">
              <w:rPr>
                <w:rFonts w:ascii="Times New Roman" w:hAnsi="Times New Roman" w:cs="Times New Roman"/>
                <w:sz w:val="28"/>
                <w:szCs w:val="28"/>
              </w:rPr>
              <w:t>202</w:t>
            </w:r>
            <w:r>
              <w:rPr>
                <w:rFonts w:ascii="Times New Roman" w:hAnsi="Times New Roman" w:cs="Times New Roman"/>
                <w:sz w:val="28"/>
                <w:szCs w:val="28"/>
              </w:rPr>
              <w:t>3</w:t>
            </w:r>
          </w:p>
          <w:p w:rsidR="00053AF8" w:rsidRPr="00C53857" w:rsidRDefault="00ED7CF9" w:rsidP="00A9194C">
            <w:pPr>
              <w:pBdr>
                <w:bottom w:val="single" w:sz="4" w:space="1" w:color="auto"/>
              </w:pBdr>
              <w:jc w:val="both"/>
              <w:rPr>
                <w:rFonts w:ascii="Times New Roman" w:hAnsi="Times New Roman" w:cs="Times New Roman"/>
              </w:rPr>
            </w:pPr>
            <w:r w:rsidRPr="00C53857">
              <w:rPr>
                <w:rFonts w:ascii="Times New Roman" w:hAnsi="Times New Roman" w:cs="Times New Roman"/>
                <w:i/>
                <w:sz w:val="28"/>
                <w:szCs w:val="28"/>
              </w:rPr>
              <w:t>(указывается</w:t>
            </w:r>
            <w:r w:rsidR="00053AF8" w:rsidRPr="00C53857">
              <w:rPr>
                <w:rFonts w:ascii="Times New Roman" w:hAnsi="Times New Roman" w:cs="Times New Roman"/>
                <w:i/>
                <w:sz w:val="28"/>
                <w:szCs w:val="28"/>
              </w:rPr>
              <w:t xml:space="preserve"> дата; если положения вводятся в действие в разное </w:t>
            </w:r>
            <w:r w:rsidRPr="00C53857">
              <w:rPr>
                <w:rFonts w:ascii="Times New Roman" w:hAnsi="Times New Roman" w:cs="Times New Roman"/>
                <w:i/>
                <w:sz w:val="28"/>
                <w:szCs w:val="28"/>
              </w:rPr>
              <w:t>время, то</w:t>
            </w:r>
            <w:r w:rsidR="00053AF8" w:rsidRPr="00C53857">
              <w:rPr>
                <w:rFonts w:ascii="Times New Roman" w:hAnsi="Times New Roman" w:cs="Times New Roman"/>
                <w:i/>
                <w:sz w:val="28"/>
                <w:szCs w:val="28"/>
              </w:rPr>
              <w:t xml:space="preserve"> это указывается в разделе 11)</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4</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Краткое описание проблемы, на решение которой направлено предлагаемое правовое регулирование:</w:t>
            </w:r>
          </w:p>
          <w:p w:rsidR="000B5E60" w:rsidRPr="000B5E60" w:rsidRDefault="00A9194C" w:rsidP="00BA6FE2">
            <w:pPr>
              <w:jc w:val="both"/>
              <w:rPr>
                <w:rFonts w:ascii="Times New Roman" w:hAnsi="Times New Roman"/>
                <w:sz w:val="28"/>
                <w:szCs w:val="28"/>
              </w:rPr>
            </w:pPr>
            <w:r>
              <w:rPr>
                <w:rFonts w:ascii="Times New Roman" w:hAnsi="Times New Roman" w:cs="Times New Roman"/>
                <w:sz w:val="28"/>
                <w:szCs w:val="28"/>
              </w:rPr>
              <w:t xml:space="preserve">Проектом постановления предлагается внести изменения </w:t>
            </w:r>
            <w:r w:rsidR="000B5E60">
              <w:rPr>
                <w:rFonts w:ascii="Times New Roman" w:hAnsi="Times New Roman" w:cs="Times New Roman"/>
                <w:sz w:val="28"/>
                <w:szCs w:val="28"/>
              </w:rPr>
              <w:t xml:space="preserve">в целях приведения </w:t>
            </w:r>
            <w:r w:rsidR="00AC35F1">
              <w:rPr>
                <w:rFonts w:ascii="Times New Roman" w:hAnsi="Times New Roman" w:cs="Times New Roman"/>
                <w:sz w:val="28"/>
                <w:szCs w:val="28"/>
              </w:rPr>
              <w:t xml:space="preserve">правовых актов </w:t>
            </w:r>
            <w:r w:rsidR="000B5E60">
              <w:rPr>
                <w:rFonts w:ascii="Times New Roman" w:hAnsi="Times New Roman" w:cs="Times New Roman"/>
                <w:sz w:val="28"/>
                <w:szCs w:val="28"/>
              </w:rPr>
              <w:t>в соответствие с федеральным законодательством</w:t>
            </w:r>
            <w:r w:rsidR="000B5E60" w:rsidRPr="000B5E60">
              <w:rPr>
                <w:rFonts w:ascii="Times New Roman" w:hAnsi="Times New Roman"/>
                <w:sz w:val="28"/>
                <w:szCs w:val="28"/>
              </w:rPr>
              <w:t>, для предоставления субсидий по соответствующим направлениям</w:t>
            </w:r>
          </w:p>
          <w:p w:rsidR="00053AF8" w:rsidRPr="00C53857" w:rsidRDefault="00053AF8" w:rsidP="000B5E60">
            <w:pPr>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5</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Краткое описание целей предлагаемого правового регулирования:</w:t>
            </w:r>
          </w:p>
          <w:p w:rsidR="00A9194C" w:rsidRDefault="00020A09" w:rsidP="000B5E60">
            <w:pPr>
              <w:jc w:val="both"/>
              <w:rPr>
                <w:rFonts w:ascii="Times New Roman" w:hAnsi="Times New Roman" w:cs="Times New Roman"/>
                <w:sz w:val="28"/>
                <w:szCs w:val="28"/>
              </w:rPr>
            </w:pPr>
            <w:r w:rsidRPr="00C53857">
              <w:rPr>
                <w:rFonts w:ascii="Times New Roman" w:hAnsi="Times New Roman" w:cs="Times New Roman"/>
                <w:sz w:val="28"/>
                <w:szCs w:val="28"/>
              </w:rPr>
              <w:t xml:space="preserve">Оказание государственной поддержки </w:t>
            </w:r>
            <w:r w:rsidR="00A9194C">
              <w:rPr>
                <w:rFonts w:ascii="Times New Roman" w:hAnsi="Times New Roman" w:cs="Times New Roman"/>
                <w:sz w:val="28"/>
                <w:szCs w:val="28"/>
              </w:rPr>
              <w:t>сельскохозяйственным товаропроизводителям.</w:t>
            </w:r>
            <w:r w:rsidRPr="00C53857">
              <w:rPr>
                <w:rFonts w:ascii="Times New Roman" w:hAnsi="Times New Roman" w:cs="Times New Roman"/>
                <w:sz w:val="28"/>
                <w:szCs w:val="28"/>
              </w:rPr>
              <w:t xml:space="preserve"> </w:t>
            </w:r>
          </w:p>
          <w:p w:rsidR="00053AF8" w:rsidRPr="00C53857" w:rsidRDefault="00053AF8" w:rsidP="00A9194C">
            <w:pPr>
              <w:ind w:firstLine="709"/>
              <w:jc w:val="both"/>
              <w:rPr>
                <w:rFonts w:ascii="Times New Roman" w:hAnsi="Times New Roman" w:cs="Times New Roman"/>
                <w:sz w:val="28"/>
                <w:szCs w:val="28"/>
              </w:rPr>
            </w:pPr>
            <w:r w:rsidRPr="00C53857">
              <w:rPr>
                <w:rFonts w:ascii="Times New Roman" w:hAnsi="Times New Roman" w:cs="Times New Roman"/>
                <w:i/>
                <w:sz w:val="28"/>
                <w:szCs w:val="28"/>
              </w:rPr>
              <w:t>(</w:t>
            </w:r>
            <w:r w:rsidRPr="00C53857">
              <w:rPr>
                <w:rFonts w:ascii="Times New Roman" w:eastAsia="Times New Roman" w:hAnsi="Times New Roman" w:cs="Times New Roman"/>
                <w:i/>
                <w:sz w:val="28"/>
                <w:szCs w:val="28"/>
              </w:rPr>
              <w:t>место для текстового описания</w:t>
            </w:r>
            <w:r w:rsidRPr="00C53857">
              <w:rPr>
                <w:rFonts w:ascii="Times New Roman" w:hAnsi="Times New Roman" w:cs="Times New Roman"/>
                <w:i/>
                <w:sz w:val="28"/>
                <w:szCs w:val="28"/>
              </w:rPr>
              <w:t>)</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6</w:t>
            </w:r>
          </w:p>
        </w:tc>
        <w:tc>
          <w:tcPr>
            <w:tcW w:w="4588" w:type="pct"/>
            <w:gridSpan w:val="3"/>
          </w:tcPr>
          <w:p w:rsidR="00053AF8"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Краткое описание содержания предлагаемого правового регулирования: </w:t>
            </w:r>
          </w:p>
          <w:p w:rsidR="000B5E60" w:rsidRPr="00C53857" w:rsidRDefault="000B5E60"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Проектом постановления предлагается внести изменения в </w:t>
            </w:r>
            <w:r w:rsidR="00AC35F1" w:rsidRPr="001F674A">
              <w:rPr>
                <w:rFonts w:ascii="PT Astra Serif" w:hAnsi="PT Astra Serif"/>
                <w:sz w:val="28"/>
                <w:szCs w:val="28"/>
              </w:rPr>
              <w:t>Правительства Республики Алтай от 13 мая 2021 г. № 121 «Об утверждении Порядка предоставления грантов в форме субсидий на разв</w:t>
            </w:r>
            <w:r w:rsidR="00AC35F1">
              <w:rPr>
                <w:rFonts w:ascii="PT Astra Serif" w:hAnsi="PT Astra Serif"/>
                <w:sz w:val="28"/>
                <w:szCs w:val="28"/>
              </w:rPr>
              <w:t xml:space="preserve">итие малых форм хозяйствования», </w:t>
            </w:r>
            <w:r w:rsidR="00AC35F1" w:rsidRPr="001F674A">
              <w:rPr>
                <w:rFonts w:ascii="PT Astra Serif" w:hAnsi="PT Astra Serif"/>
                <w:sz w:val="28"/>
                <w:szCs w:val="28"/>
              </w:rPr>
              <w:t>постановление Правительства Республики Алтай от 31 мая 2021 г. № 144 «Об утверждении порядков предоставления субсидий на создание системы поддержки фермеров и развитие сельской кооперации</w:t>
            </w:r>
            <w:r w:rsidR="00AC35F1">
              <w:rPr>
                <w:rFonts w:ascii="PT Astra Serif" w:hAnsi="PT Astra Serif"/>
                <w:sz w:val="28"/>
                <w:szCs w:val="28"/>
              </w:rPr>
              <w:t xml:space="preserve"> </w:t>
            </w:r>
            <w:r w:rsidR="00AC35F1" w:rsidRPr="001F674A">
              <w:rPr>
                <w:rFonts w:ascii="PT Astra Serif" w:hAnsi="PT Astra Serif"/>
                <w:sz w:val="28"/>
                <w:szCs w:val="28"/>
              </w:rPr>
              <w:t xml:space="preserve">и признании утратившими силу некоторых постановлений </w:t>
            </w:r>
            <w:r w:rsidR="00AC35F1">
              <w:rPr>
                <w:rFonts w:ascii="PT Astra Serif" w:hAnsi="PT Astra Serif"/>
                <w:sz w:val="28"/>
                <w:szCs w:val="28"/>
              </w:rPr>
              <w:t xml:space="preserve">Правительства Республики Алтай» (далее – </w:t>
            </w:r>
            <w:r w:rsidR="00AC35F1">
              <w:rPr>
                <w:rFonts w:ascii="PT Astra Serif" w:hAnsi="PT Astra Serif"/>
                <w:sz w:val="28"/>
                <w:szCs w:val="28"/>
              </w:rPr>
              <w:lastRenderedPageBreak/>
              <w:t xml:space="preserve">нормативные правовые акты), </w:t>
            </w:r>
            <w:r>
              <w:rPr>
                <w:rFonts w:ascii="Times New Roman" w:hAnsi="Times New Roman" w:cs="Times New Roman"/>
                <w:sz w:val="28"/>
                <w:szCs w:val="28"/>
              </w:rPr>
              <w:t>в целях приведения в соответствие с федеральным законодательством</w:t>
            </w:r>
          </w:p>
          <w:p w:rsidR="00053AF8" w:rsidRPr="00C53857" w:rsidRDefault="000B5E60" w:rsidP="007C7ED4">
            <w:pPr>
              <w:pStyle w:val="a6"/>
              <w:ind w:left="0"/>
              <w:jc w:val="center"/>
              <w:rPr>
                <w:rFonts w:ascii="Times New Roman" w:hAnsi="Times New Roman"/>
                <w:sz w:val="28"/>
                <w:szCs w:val="28"/>
              </w:rPr>
            </w:pPr>
            <w:r w:rsidRPr="00C53857">
              <w:rPr>
                <w:rFonts w:ascii="Times New Roman" w:hAnsi="Times New Roman"/>
                <w:i/>
                <w:sz w:val="28"/>
                <w:szCs w:val="28"/>
              </w:rPr>
              <w:t xml:space="preserve"> </w:t>
            </w:r>
            <w:r w:rsidR="00053AF8" w:rsidRPr="00C53857">
              <w:rPr>
                <w:rFonts w:ascii="Times New Roman" w:hAnsi="Times New Roman"/>
                <w:i/>
                <w:sz w:val="28"/>
                <w:szCs w:val="28"/>
              </w:rPr>
              <w:t>(</w:t>
            </w:r>
            <w:r w:rsidR="00053AF8" w:rsidRPr="00C53857">
              <w:rPr>
                <w:rFonts w:ascii="Times New Roman" w:eastAsia="Times New Roman" w:hAnsi="Times New Roman"/>
                <w:i/>
                <w:sz w:val="28"/>
                <w:szCs w:val="28"/>
              </w:rPr>
              <w:t>место для текстового описания</w:t>
            </w:r>
            <w:r w:rsidR="00053AF8" w:rsidRPr="00C53857">
              <w:rPr>
                <w:rFonts w:ascii="Times New Roman" w:hAnsi="Times New Roman"/>
                <w:i/>
                <w:sz w:val="28"/>
                <w:szCs w:val="28"/>
              </w:rPr>
              <w:t>)</w:t>
            </w:r>
          </w:p>
        </w:tc>
      </w:tr>
      <w:tr w:rsidR="00053AF8" w:rsidRPr="00C53857" w:rsidTr="00053AF8">
        <w:tc>
          <w:tcPr>
            <w:tcW w:w="412" w:type="pct"/>
            <w:vMerge w:val="restar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rPr>
              <w:lastRenderedPageBreak/>
              <w:t>7</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Срок, в течение которого принимались предложения в связи с размещением уведомления об обсуждении предлагаемого правового регулирования:</w:t>
            </w:r>
          </w:p>
        </w:tc>
      </w:tr>
      <w:tr w:rsidR="00053AF8" w:rsidRPr="00C53857" w:rsidTr="00053AF8">
        <w:tc>
          <w:tcPr>
            <w:tcW w:w="412" w:type="pct"/>
            <w:vMerge/>
          </w:tcPr>
          <w:p w:rsidR="00053AF8" w:rsidRPr="00C53857" w:rsidRDefault="00053AF8" w:rsidP="00C53857">
            <w:pPr>
              <w:pStyle w:val="a6"/>
              <w:ind w:left="0"/>
              <w:jc w:val="both"/>
              <w:rPr>
                <w:rFonts w:ascii="Times New Roman" w:hAnsi="Times New Roman"/>
                <w:sz w:val="28"/>
                <w:szCs w:val="28"/>
              </w:rPr>
            </w:pPr>
          </w:p>
        </w:tc>
        <w:tc>
          <w:tcPr>
            <w:tcW w:w="1781" w:type="pct"/>
            <w:gridSpan w:val="2"/>
          </w:tcPr>
          <w:p w:rsidR="00053AF8" w:rsidRPr="00C53857" w:rsidRDefault="00053AF8" w:rsidP="00C53857">
            <w:pPr>
              <w:pStyle w:val="ConsPlusNonformat"/>
              <w:jc w:val="both"/>
              <w:rPr>
                <w:rFonts w:ascii="Times New Roman" w:hAnsi="Times New Roman" w:cs="Times New Roman"/>
                <w:sz w:val="28"/>
                <w:szCs w:val="28"/>
                <w:lang w:val="en-US"/>
              </w:rPr>
            </w:pPr>
            <w:r w:rsidRPr="00C53857">
              <w:rPr>
                <w:rFonts w:ascii="Times New Roman" w:hAnsi="Times New Roman" w:cs="Times New Roman"/>
                <w:i/>
                <w:sz w:val="28"/>
                <w:szCs w:val="28"/>
              </w:rPr>
              <w:t>начало: "день</w:t>
            </w:r>
            <w:proofErr w:type="gramStart"/>
            <w:r w:rsidRPr="00C53857">
              <w:rPr>
                <w:rFonts w:ascii="Times New Roman" w:hAnsi="Times New Roman" w:cs="Times New Roman"/>
                <w:i/>
                <w:sz w:val="28"/>
                <w:szCs w:val="28"/>
              </w:rPr>
              <w:t>".</w:t>
            </w:r>
            <w:proofErr w:type="spellStart"/>
            <w:r w:rsidRPr="00C53857">
              <w:rPr>
                <w:rFonts w:ascii="Times New Roman" w:hAnsi="Times New Roman" w:cs="Times New Roman"/>
                <w:i/>
                <w:sz w:val="28"/>
                <w:szCs w:val="28"/>
              </w:rPr>
              <w:t>месяц.год</w:t>
            </w:r>
            <w:proofErr w:type="spellEnd"/>
            <w:proofErr w:type="gramEnd"/>
          </w:p>
        </w:tc>
        <w:tc>
          <w:tcPr>
            <w:tcW w:w="2807" w:type="pct"/>
          </w:tcPr>
          <w:p w:rsidR="00053AF8" w:rsidRPr="00C53857" w:rsidRDefault="000B5E60"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07</w:t>
            </w:r>
            <w:r w:rsidR="007C7ED4">
              <w:rPr>
                <w:rFonts w:ascii="Times New Roman" w:hAnsi="Times New Roman" w:cs="Times New Roman"/>
                <w:sz w:val="28"/>
                <w:szCs w:val="28"/>
              </w:rPr>
              <w:t>.</w:t>
            </w:r>
            <w:r>
              <w:rPr>
                <w:rFonts w:ascii="Times New Roman" w:hAnsi="Times New Roman" w:cs="Times New Roman"/>
                <w:sz w:val="28"/>
                <w:szCs w:val="28"/>
              </w:rPr>
              <w:t>12</w:t>
            </w:r>
            <w:r w:rsidR="007C7ED4">
              <w:rPr>
                <w:rFonts w:ascii="Times New Roman" w:hAnsi="Times New Roman" w:cs="Times New Roman"/>
                <w:sz w:val="28"/>
                <w:szCs w:val="28"/>
              </w:rPr>
              <w:t>.2022</w:t>
            </w:r>
          </w:p>
          <w:p w:rsidR="00053AF8" w:rsidRPr="00C53857" w:rsidRDefault="00053AF8" w:rsidP="00C53857">
            <w:pPr>
              <w:pStyle w:val="ConsPlusNonformat"/>
              <w:jc w:val="both"/>
              <w:rPr>
                <w:rFonts w:ascii="Times New Roman" w:hAnsi="Times New Roman" w:cs="Times New Roman"/>
                <w:sz w:val="28"/>
                <w:szCs w:val="28"/>
                <w:lang w:val="en-US"/>
              </w:rPr>
            </w:pPr>
            <w:r w:rsidRPr="00C53857">
              <w:rPr>
                <w:rFonts w:ascii="Times New Roman" w:hAnsi="Times New Roman" w:cs="Times New Roman"/>
                <w:i/>
                <w:sz w:val="28"/>
                <w:szCs w:val="28"/>
              </w:rPr>
              <w:t xml:space="preserve"> </w:t>
            </w:r>
          </w:p>
        </w:tc>
      </w:tr>
      <w:tr w:rsidR="00053AF8" w:rsidRPr="00C53857" w:rsidTr="00053AF8">
        <w:tc>
          <w:tcPr>
            <w:tcW w:w="412" w:type="pct"/>
            <w:vMerge/>
          </w:tcPr>
          <w:p w:rsidR="00053AF8" w:rsidRPr="00C53857" w:rsidRDefault="00053AF8" w:rsidP="00C53857">
            <w:pPr>
              <w:pStyle w:val="a6"/>
              <w:ind w:left="0"/>
              <w:jc w:val="both"/>
              <w:rPr>
                <w:rFonts w:ascii="Times New Roman" w:hAnsi="Times New Roman"/>
                <w:sz w:val="28"/>
                <w:szCs w:val="28"/>
              </w:rPr>
            </w:pPr>
          </w:p>
        </w:tc>
        <w:tc>
          <w:tcPr>
            <w:tcW w:w="1781" w:type="pct"/>
            <w:gridSpan w:val="2"/>
          </w:tcPr>
          <w:p w:rsidR="00053AF8" w:rsidRPr="00C53857" w:rsidRDefault="00053AF8" w:rsidP="00C53857">
            <w:pPr>
              <w:pStyle w:val="ConsPlusNonformat"/>
              <w:jc w:val="both"/>
              <w:rPr>
                <w:rFonts w:ascii="Times New Roman" w:hAnsi="Times New Roman" w:cs="Times New Roman"/>
                <w:sz w:val="28"/>
                <w:szCs w:val="28"/>
                <w:lang w:val="en-US"/>
              </w:rPr>
            </w:pPr>
            <w:r w:rsidRPr="00C53857">
              <w:rPr>
                <w:rFonts w:ascii="Times New Roman" w:hAnsi="Times New Roman" w:cs="Times New Roman"/>
                <w:i/>
                <w:sz w:val="28"/>
                <w:szCs w:val="28"/>
              </w:rPr>
              <w:t>окончание: "день</w:t>
            </w:r>
            <w:proofErr w:type="gramStart"/>
            <w:r w:rsidRPr="00C53857">
              <w:rPr>
                <w:rFonts w:ascii="Times New Roman" w:hAnsi="Times New Roman" w:cs="Times New Roman"/>
                <w:i/>
                <w:sz w:val="28"/>
                <w:szCs w:val="28"/>
              </w:rPr>
              <w:t>".</w:t>
            </w:r>
            <w:proofErr w:type="spellStart"/>
            <w:r w:rsidRPr="00C53857">
              <w:rPr>
                <w:rFonts w:ascii="Times New Roman" w:hAnsi="Times New Roman" w:cs="Times New Roman"/>
                <w:i/>
                <w:sz w:val="28"/>
                <w:szCs w:val="28"/>
              </w:rPr>
              <w:t>месяц.год</w:t>
            </w:r>
            <w:proofErr w:type="spellEnd"/>
            <w:proofErr w:type="gramEnd"/>
          </w:p>
        </w:tc>
        <w:tc>
          <w:tcPr>
            <w:tcW w:w="2807" w:type="pct"/>
          </w:tcPr>
          <w:p w:rsidR="00053AF8" w:rsidRPr="00C53857" w:rsidRDefault="000B5E60"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10</w:t>
            </w:r>
            <w:r w:rsidR="00815B19" w:rsidRPr="00C53857">
              <w:rPr>
                <w:rFonts w:ascii="Times New Roman" w:hAnsi="Times New Roman" w:cs="Times New Roman"/>
                <w:sz w:val="28"/>
                <w:szCs w:val="28"/>
              </w:rPr>
              <w:t>.</w:t>
            </w:r>
            <w:r>
              <w:rPr>
                <w:rFonts w:ascii="Times New Roman" w:hAnsi="Times New Roman" w:cs="Times New Roman"/>
                <w:sz w:val="28"/>
                <w:szCs w:val="28"/>
              </w:rPr>
              <w:t>01</w:t>
            </w:r>
            <w:r w:rsidR="00053AF8" w:rsidRPr="00C53857">
              <w:rPr>
                <w:rFonts w:ascii="Times New Roman" w:hAnsi="Times New Roman" w:cs="Times New Roman"/>
                <w:sz w:val="28"/>
                <w:szCs w:val="28"/>
              </w:rPr>
              <w:t>.202</w:t>
            </w:r>
            <w:r>
              <w:rPr>
                <w:rFonts w:ascii="Times New Roman" w:hAnsi="Times New Roman" w:cs="Times New Roman"/>
                <w:sz w:val="28"/>
                <w:szCs w:val="28"/>
              </w:rPr>
              <w:t>3</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 xml:space="preserve"> </w:t>
            </w:r>
          </w:p>
        </w:tc>
      </w:tr>
      <w:tr w:rsidR="00053AF8" w:rsidRPr="00C53857" w:rsidTr="00053AF8">
        <w:tc>
          <w:tcPr>
            <w:tcW w:w="412" w:type="pct"/>
            <w:vMerge w:val="restar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8</w:t>
            </w:r>
          </w:p>
        </w:tc>
        <w:tc>
          <w:tcPr>
            <w:tcW w:w="4588" w:type="pct"/>
            <w:gridSpan w:val="3"/>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Контактная информация исполнителя разработчика:</w:t>
            </w:r>
          </w:p>
        </w:tc>
      </w:tr>
      <w:tr w:rsidR="00053AF8" w:rsidRPr="00C53857" w:rsidTr="00053AF8">
        <w:tc>
          <w:tcPr>
            <w:tcW w:w="412" w:type="pct"/>
            <w:vMerge/>
          </w:tcPr>
          <w:p w:rsidR="00053AF8" w:rsidRPr="00C53857" w:rsidRDefault="00053AF8" w:rsidP="00C53857">
            <w:pPr>
              <w:jc w:val="both"/>
              <w:rPr>
                <w:rFonts w:ascii="Times New Roman" w:hAnsi="Times New Roman" w:cs="Times New Roman"/>
                <w:sz w:val="28"/>
                <w:szCs w:val="28"/>
              </w:rPr>
            </w:pPr>
          </w:p>
        </w:tc>
        <w:tc>
          <w:tcPr>
            <w:tcW w:w="1781" w:type="pct"/>
            <w:gridSpan w:val="2"/>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eastAsia="Times New Roman" w:hAnsi="Times New Roman" w:cs="Times New Roman"/>
                <w:sz w:val="28"/>
                <w:szCs w:val="28"/>
              </w:rPr>
              <w:t>Ф.И.О.:</w:t>
            </w:r>
          </w:p>
        </w:tc>
        <w:tc>
          <w:tcPr>
            <w:tcW w:w="2807" w:type="pct"/>
            <w:tcBorders>
              <w:top w:val="single" w:sz="4" w:space="0" w:color="auto"/>
              <w:left w:val="single" w:sz="4" w:space="0" w:color="auto"/>
              <w:bottom w:val="single" w:sz="4" w:space="0" w:color="auto"/>
              <w:right w:val="single" w:sz="4" w:space="0" w:color="auto"/>
            </w:tcBorders>
          </w:tcPr>
          <w:p w:rsidR="00053AF8" w:rsidRPr="00C53857" w:rsidRDefault="007C7ED4" w:rsidP="00C53857">
            <w:pPr>
              <w:jc w:val="both"/>
              <w:rPr>
                <w:rFonts w:ascii="Times New Roman" w:hAnsi="Times New Roman" w:cs="Times New Roman"/>
                <w:sz w:val="28"/>
                <w:szCs w:val="28"/>
              </w:rPr>
            </w:pPr>
            <w:r>
              <w:rPr>
                <w:rFonts w:ascii="Times New Roman" w:hAnsi="Times New Roman" w:cs="Times New Roman"/>
                <w:sz w:val="28"/>
                <w:szCs w:val="28"/>
              </w:rPr>
              <w:t>Яманова Светлана Александровна</w:t>
            </w:r>
          </w:p>
        </w:tc>
      </w:tr>
      <w:tr w:rsidR="00053AF8" w:rsidRPr="00C53857" w:rsidTr="00053AF8">
        <w:tc>
          <w:tcPr>
            <w:tcW w:w="412" w:type="pct"/>
            <w:vMerge/>
          </w:tcPr>
          <w:p w:rsidR="00053AF8" w:rsidRPr="00C53857" w:rsidRDefault="00053AF8" w:rsidP="00C53857">
            <w:pPr>
              <w:jc w:val="both"/>
              <w:rPr>
                <w:rFonts w:ascii="Times New Roman" w:hAnsi="Times New Roman" w:cs="Times New Roman"/>
                <w:sz w:val="28"/>
                <w:szCs w:val="28"/>
              </w:rPr>
            </w:pPr>
          </w:p>
        </w:tc>
        <w:tc>
          <w:tcPr>
            <w:tcW w:w="1781" w:type="pct"/>
            <w:gridSpan w:val="2"/>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eastAsia="Times New Roman" w:hAnsi="Times New Roman" w:cs="Times New Roman"/>
                <w:sz w:val="28"/>
                <w:szCs w:val="28"/>
              </w:rPr>
              <w:t>Должность:</w:t>
            </w:r>
          </w:p>
        </w:tc>
        <w:tc>
          <w:tcPr>
            <w:tcW w:w="2807" w:type="pct"/>
            <w:tcBorders>
              <w:top w:val="single" w:sz="4" w:space="0" w:color="auto"/>
              <w:left w:val="single" w:sz="4" w:space="0" w:color="auto"/>
              <w:bottom w:val="single" w:sz="4" w:space="0" w:color="auto"/>
              <w:right w:val="single" w:sz="4" w:space="0" w:color="auto"/>
            </w:tcBorders>
          </w:tcPr>
          <w:p w:rsidR="00053AF8" w:rsidRPr="00C53857" w:rsidRDefault="007C7ED4" w:rsidP="00C53857">
            <w:pPr>
              <w:jc w:val="both"/>
              <w:rPr>
                <w:rFonts w:ascii="Times New Roman" w:hAnsi="Times New Roman" w:cs="Times New Roman"/>
                <w:sz w:val="28"/>
                <w:szCs w:val="28"/>
              </w:rPr>
            </w:pPr>
            <w:r>
              <w:rPr>
                <w:rFonts w:ascii="Times New Roman" w:hAnsi="Times New Roman" w:cs="Times New Roman"/>
                <w:sz w:val="28"/>
                <w:szCs w:val="28"/>
              </w:rPr>
              <w:t>Ведущий юрист</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81" w:type="pct"/>
            <w:gridSpan w:val="2"/>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eastAsia="Times New Roman" w:hAnsi="Times New Roman" w:cs="Times New Roman"/>
                <w:sz w:val="28"/>
                <w:szCs w:val="28"/>
              </w:rPr>
              <w:t>Тел:</w:t>
            </w:r>
          </w:p>
        </w:tc>
        <w:tc>
          <w:tcPr>
            <w:tcW w:w="2807" w:type="pct"/>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38822 2-43-22</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81" w:type="pct"/>
            <w:gridSpan w:val="2"/>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eastAsia="Times New Roman" w:hAnsi="Times New Roman" w:cs="Times New Roman"/>
                <w:sz w:val="28"/>
                <w:szCs w:val="28"/>
              </w:rPr>
              <w:t>Адрес электронной почты:</w:t>
            </w:r>
          </w:p>
        </w:tc>
        <w:tc>
          <w:tcPr>
            <w:tcW w:w="2807" w:type="pct"/>
            <w:tcBorders>
              <w:top w:val="single" w:sz="4" w:space="0" w:color="auto"/>
              <w:left w:val="single" w:sz="4" w:space="0" w:color="auto"/>
              <w:bottom w:val="single" w:sz="4" w:space="0" w:color="auto"/>
              <w:right w:val="single" w:sz="4" w:space="0" w:color="auto"/>
            </w:tcBorders>
          </w:tcPr>
          <w:p w:rsidR="00053AF8" w:rsidRPr="00C53857" w:rsidRDefault="006C3AAC" w:rsidP="00C53857">
            <w:pPr>
              <w:jc w:val="both"/>
              <w:rPr>
                <w:rFonts w:ascii="Times New Roman" w:hAnsi="Times New Roman" w:cs="Times New Roman"/>
                <w:sz w:val="28"/>
                <w:szCs w:val="28"/>
              </w:rPr>
            </w:pPr>
            <w:r>
              <w:rPr>
                <w:rFonts w:ascii="Times New Roman" w:hAnsi="Times New Roman" w:cs="Times New Roman"/>
                <w:sz w:val="28"/>
                <w:szCs w:val="28"/>
                <w:lang w:val="en-US"/>
              </w:rPr>
              <w:t>s</w:t>
            </w:r>
            <w:r w:rsidRPr="006C3AAC">
              <w:rPr>
                <w:rFonts w:ascii="Times New Roman" w:hAnsi="Times New Roman" w:cs="Times New Roman"/>
                <w:sz w:val="28"/>
                <w:szCs w:val="28"/>
              </w:rPr>
              <w:t>.</w:t>
            </w:r>
            <w:r>
              <w:rPr>
                <w:rFonts w:ascii="Times New Roman" w:hAnsi="Times New Roman" w:cs="Times New Roman"/>
                <w:sz w:val="28"/>
                <w:szCs w:val="28"/>
                <w:lang w:val="en-US"/>
              </w:rPr>
              <w:t>a</w:t>
            </w:r>
            <w:r w:rsidRPr="006C3AAC">
              <w:rPr>
                <w:rFonts w:ascii="Times New Roman" w:hAnsi="Times New Roman" w:cs="Times New Roman"/>
                <w:sz w:val="28"/>
                <w:szCs w:val="28"/>
              </w:rPr>
              <w:t>.</w:t>
            </w:r>
            <w:proofErr w:type="spellStart"/>
            <w:r>
              <w:rPr>
                <w:rFonts w:ascii="Times New Roman" w:hAnsi="Times New Roman" w:cs="Times New Roman"/>
                <w:sz w:val="28"/>
                <w:szCs w:val="28"/>
                <w:lang w:val="en-US"/>
              </w:rPr>
              <w:t>yamanova</w:t>
            </w:r>
            <w:proofErr w:type="spellEnd"/>
            <w:r w:rsidR="00053AF8" w:rsidRPr="00C53857">
              <w:rPr>
                <w:rFonts w:ascii="Times New Roman" w:hAnsi="Times New Roman" w:cs="Times New Roman"/>
                <w:sz w:val="28"/>
                <w:szCs w:val="28"/>
              </w:rPr>
              <w:t>@</w:t>
            </w:r>
            <w:proofErr w:type="spellStart"/>
            <w:r w:rsidR="00053AF8" w:rsidRPr="00C53857">
              <w:rPr>
                <w:rFonts w:ascii="Times New Roman" w:hAnsi="Times New Roman" w:cs="Times New Roman"/>
                <w:sz w:val="28"/>
                <w:szCs w:val="28"/>
                <w:lang w:val="en-US"/>
              </w:rPr>
              <w:t>yandex</w:t>
            </w:r>
            <w:proofErr w:type="spellEnd"/>
            <w:r w:rsidR="00053AF8" w:rsidRPr="00C53857">
              <w:rPr>
                <w:rFonts w:ascii="Times New Roman" w:hAnsi="Times New Roman" w:cs="Times New Roman"/>
                <w:sz w:val="28"/>
                <w:szCs w:val="28"/>
              </w:rPr>
              <w:t>.</w:t>
            </w:r>
            <w:proofErr w:type="spellStart"/>
            <w:r w:rsidR="00053AF8" w:rsidRPr="00C53857">
              <w:rPr>
                <w:rFonts w:ascii="Times New Roman" w:hAnsi="Times New Roman" w:cs="Times New Roman"/>
                <w:sz w:val="28"/>
                <w:szCs w:val="28"/>
                <w:lang w:val="en-US"/>
              </w:rPr>
              <w:t>ru</w:t>
            </w:r>
            <w:proofErr w:type="spellEnd"/>
          </w:p>
        </w:tc>
      </w:tr>
      <w:tr w:rsidR="00053AF8" w:rsidRPr="00C53857" w:rsidTr="00053AF8">
        <w:trPr>
          <w:trHeight w:val="249"/>
        </w:trPr>
        <w:tc>
          <w:tcPr>
            <w:tcW w:w="412" w:type="pct"/>
            <w:vMerge w:val="restart"/>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9</w:t>
            </w:r>
          </w:p>
        </w:tc>
        <w:tc>
          <w:tcPr>
            <w:tcW w:w="4588" w:type="pct"/>
            <w:gridSpan w:val="3"/>
            <w:tcBorders>
              <w:right w:val="single" w:sz="4" w:space="0" w:color="auto"/>
            </w:tcBorders>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Количество замечаний и предложений, поступивших в связи с размещением уведомления об обсуждении предлагаемого правового регулирования:</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643075" w:rsidRDefault="00053AF8" w:rsidP="00C53857">
            <w:pPr>
              <w:jc w:val="both"/>
              <w:rPr>
                <w:rFonts w:ascii="Times New Roman" w:eastAsia="Times New Roman" w:hAnsi="Times New Roman" w:cs="Times New Roman"/>
                <w:sz w:val="28"/>
                <w:szCs w:val="28"/>
              </w:rPr>
            </w:pP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из них учтено:</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r w:rsidRPr="00C53857">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r w:rsidRPr="00C53857">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10</w:t>
            </w:r>
          </w:p>
        </w:tc>
        <w:tc>
          <w:tcPr>
            <w:tcW w:w="4588" w:type="pct"/>
            <w:gridSpan w:val="3"/>
            <w:tcBorders>
              <w:right w:val="single" w:sz="4" w:space="0" w:color="auto"/>
            </w:tcBorders>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Полный электронный адрес размещения сводки предложений, поступивших в связи с размещением уведомления о разработке предлагаемого правового</w:t>
            </w:r>
            <w:r w:rsidR="00815B19" w:rsidRPr="00C53857">
              <w:rPr>
                <w:rFonts w:ascii="Times New Roman" w:hAnsi="Times New Roman" w:cs="Times New Roman"/>
                <w:sz w:val="28"/>
                <w:szCs w:val="28"/>
              </w:rPr>
              <w:t xml:space="preserve"> </w:t>
            </w:r>
            <w:r w:rsidRPr="00C53857">
              <w:rPr>
                <w:rFonts w:ascii="Times New Roman" w:hAnsi="Times New Roman" w:cs="Times New Roman"/>
                <w:sz w:val="28"/>
                <w:szCs w:val="28"/>
              </w:rPr>
              <w:t>регулирования:</w:t>
            </w:r>
          </w:p>
          <w:p w:rsidR="00843A4B" w:rsidRPr="00C53857" w:rsidRDefault="0080459D" w:rsidP="00C53857">
            <w:pPr>
              <w:pStyle w:val="ConsPlusNonformat"/>
              <w:ind w:firstLine="709"/>
              <w:jc w:val="both"/>
              <w:rPr>
                <w:rFonts w:ascii="Times New Roman" w:hAnsi="Times New Roman" w:cs="Times New Roman"/>
                <w:sz w:val="26"/>
                <w:szCs w:val="26"/>
              </w:rPr>
            </w:pPr>
            <w:hyperlink r:id="rId13" w:history="1">
              <w:r w:rsidR="00843A4B" w:rsidRPr="00C53857">
                <w:rPr>
                  <w:rStyle w:val="a3"/>
                  <w:rFonts w:ascii="Times New Roman" w:hAnsi="Times New Roman" w:cs="Times New Roman"/>
                  <w:color w:val="auto"/>
                  <w:sz w:val="26"/>
                  <w:szCs w:val="26"/>
                </w:rPr>
                <w:t>http://mcx-altai.ru/dokumenty/otsenka-reguliruyushchego-vozdejstviya</w:t>
              </w:r>
            </w:hyperlink>
            <w:r w:rsidR="00843A4B" w:rsidRPr="00C53857">
              <w:rPr>
                <w:rFonts w:ascii="Times New Roman" w:hAnsi="Times New Roman" w:cs="Times New Roman"/>
                <w:sz w:val="26"/>
                <w:szCs w:val="26"/>
              </w:rPr>
              <w:t xml:space="preserve"> </w:t>
            </w:r>
          </w:p>
          <w:p w:rsidR="00053AF8" w:rsidRPr="00C53857" w:rsidRDefault="00053AF8" w:rsidP="006C3AAC">
            <w:pPr>
              <w:jc w:val="center"/>
              <w:rPr>
                <w:rFonts w:ascii="Times New Roman" w:hAnsi="Times New Roman" w:cs="Times New Roman"/>
                <w:sz w:val="28"/>
                <w:szCs w:val="28"/>
              </w:rPr>
            </w:pPr>
            <w:r w:rsidRPr="00C53857">
              <w:rPr>
                <w:rFonts w:ascii="Times New Roman" w:hAnsi="Times New Roman" w:cs="Times New Roman"/>
                <w:i/>
                <w:sz w:val="28"/>
                <w:szCs w:val="28"/>
              </w:rPr>
              <w:t>(</w:t>
            </w:r>
            <w:r w:rsidRPr="00C53857">
              <w:rPr>
                <w:rFonts w:ascii="Times New Roman" w:eastAsia="Times New Roman" w:hAnsi="Times New Roman" w:cs="Times New Roman"/>
                <w:i/>
                <w:sz w:val="28"/>
                <w:szCs w:val="28"/>
              </w:rPr>
              <w:t>место для текстового описания</w:t>
            </w:r>
            <w:r w:rsidRPr="00C53857">
              <w:rPr>
                <w:rFonts w:ascii="Times New Roman" w:hAnsi="Times New Roman" w:cs="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6C3AAC">
      <w:pPr>
        <w:pStyle w:val="ConsPlusNonformat"/>
        <w:jc w:val="center"/>
        <w:rPr>
          <w:rFonts w:ascii="Times New Roman" w:hAnsi="Times New Roman" w:cs="Times New Roman"/>
          <w:b/>
          <w:sz w:val="28"/>
          <w:szCs w:val="28"/>
        </w:rPr>
      </w:pPr>
      <w:r w:rsidRPr="00C53857">
        <w:rPr>
          <w:rFonts w:ascii="Times New Roman" w:hAnsi="Times New Roman" w:cs="Times New Roman"/>
          <w:b/>
          <w:sz w:val="28"/>
          <w:szCs w:val="28"/>
        </w:rPr>
        <w:t>2. Описание проблемы, на решение которой направлено предлагаемое правовое регулирование</w:t>
      </w:r>
    </w:p>
    <w:p w:rsidR="00053AF8" w:rsidRPr="00C53857" w:rsidRDefault="00053AF8" w:rsidP="00C53857">
      <w:pPr>
        <w:pStyle w:val="ConsPlusNonformat"/>
        <w:jc w:val="both"/>
        <w:rPr>
          <w:rFonts w:ascii="Times New Roman" w:hAnsi="Times New Roman" w:cs="Times New Roman"/>
          <w:b/>
          <w:sz w:val="28"/>
          <w:szCs w:val="28"/>
        </w:rPr>
      </w:pPr>
    </w:p>
    <w:tbl>
      <w:tblPr>
        <w:tblStyle w:val="af0"/>
        <w:tblW w:w="5000" w:type="pct"/>
        <w:tblLook w:val="04A0" w:firstRow="1" w:lastRow="0" w:firstColumn="1" w:lastColumn="0" w:noHBand="0" w:noVBand="1"/>
      </w:tblPr>
      <w:tblGrid>
        <w:gridCol w:w="780"/>
        <w:gridCol w:w="8848"/>
      </w:tblGrid>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11</w:t>
            </w:r>
          </w:p>
        </w:tc>
        <w:tc>
          <w:tcPr>
            <w:tcW w:w="459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Формулировка проблемы:</w:t>
            </w:r>
          </w:p>
          <w:p w:rsidR="00435273" w:rsidRPr="00C53857" w:rsidRDefault="000B5E60"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Внесение изменений в федеральное законодательство, без внесения изменений</w:t>
            </w:r>
            <w:r w:rsidR="00AC35F1">
              <w:rPr>
                <w:rFonts w:ascii="Times New Roman" w:hAnsi="Times New Roman" w:cs="Times New Roman"/>
                <w:sz w:val="28"/>
                <w:szCs w:val="28"/>
              </w:rPr>
              <w:t xml:space="preserve"> нормативные правовые акты</w:t>
            </w:r>
            <w:r>
              <w:rPr>
                <w:rFonts w:ascii="Times New Roman" w:hAnsi="Times New Roman" w:cs="Times New Roman"/>
                <w:sz w:val="28"/>
                <w:szCs w:val="28"/>
              </w:rPr>
              <w:t>, предоставление субсидий невозможно</w:t>
            </w:r>
          </w:p>
          <w:p w:rsidR="00053AF8" w:rsidRPr="00C53857" w:rsidRDefault="00053AF8" w:rsidP="000B5E60">
            <w:pPr>
              <w:pBdr>
                <w:bottom w:val="single" w:sz="4" w:space="1" w:color="auto"/>
              </w:pBdr>
              <w:jc w:val="center"/>
              <w:rPr>
                <w:rFonts w:ascii="Times New Roman" w:hAnsi="Times New Roman" w:cs="Times New Roman"/>
                <w:i/>
                <w:sz w:val="28"/>
                <w:szCs w:val="28"/>
              </w:rPr>
            </w:pPr>
            <w:r w:rsidRPr="00C53857">
              <w:rPr>
                <w:rFonts w:ascii="Times New Roman" w:hAnsi="Times New Roman" w:cs="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12</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Информация о возникновении, выявлении проблемы и мерах, принятых ранее для ее решения, достигнутых результатах и затраченных ресурсах </w:t>
            </w:r>
          </w:p>
          <w:p w:rsidR="00053AF8" w:rsidRPr="00C53857" w:rsidRDefault="000B5E60" w:rsidP="000B5E6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мониторинг</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13</w:t>
            </w:r>
          </w:p>
        </w:tc>
        <w:tc>
          <w:tcPr>
            <w:tcW w:w="4595"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Сведения о потенциальных адресатах предлагаемого правового регулирования, их количественная оценка:</w:t>
            </w:r>
          </w:p>
          <w:p w:rsidR="00053AF8" w:rsidRPr="00C53857" w:rsidRDefault="00053AF8" w:rsidP="000B5E60">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Сельх</w:t>
            </w:r>
            <w:r w:rsidR="009B04A8" w:rsidRPr="00C53857">
              <w:rPr>
                <w:rFonts w:ascii="Times New Roman" w:hAnsi="Times New Roman" w:cs="Times New Roman"/>
                <w:sz w:val="28"/>
                <w:szCs w:val="28"/>
              </w:rPr>
              <w:t>озтоваропроизводители – 1134</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14</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Характеристика негативных эффектов, возникающих в связи с наличием проблемы, их количественная оценка:</w:t>
            </w:r>
          </w:p>
          <w:p w:rsidR="00435273" w:rsidRPr="00C53857" w:rsidRDefault="009B04A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lastRenderedPageBreak/>
              <w:t xml:space="preserve">Невозможность доведения средств государственной поддержки до сельхозтоваропроизводителей </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lastRenderedPageBreak/>
              <w:t>15</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Причины возникновения проблемы и факторы, поддерживающие ее существование:</w:t>
            </w:r>
          </w:p>
          <w:p w:rsidR="00053AF8" w:rsidRPr="00C53857" w:rsidRDefault="000B5E60"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Внесение изменений в федеральные подзаконные акты</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16</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Причины невозможности решения проблемы участниками соответствующих отношений самостоятельно, без вмешательства государства:</w:t>
            </w:r>
          </w:p>
          <w:p w:rsidR="006C3AAC" w:rsidRDefault="00053AF8" w:rsidP="006C3AAC">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Относится</w:t>
            </w:r>
            <w:r w:rsidR="00435273" w:rsidRPr="00C53857">
              <w:rPr>
                <w:rFonts w:ascii="Times New Roman" w:hAnsi="Times New Roman" w:cs="Times New Roman"/>
                <w:sz w:val="28"/>
                <w:szCs w:val="28"/>
              </w:rPr>
              <w:t xml:space="preserve"> к полномочиям исполнительных ор</w:t>
            </w:r>
            <w:r w:rsidRPr="00C53857">
              <w:rPr>
                <w:rFonts w:ascii="Times New Roman" w:hAnsi="Times New Roman" w:cs="Times New Roman"/>
                <w:sz w:val="28"/>
                <w:szCs w:val="28"/>
              </w:rPr>
              <w:t>ганов государственной власти</w:t>
            </w:r>
          </w:p>
          <w:p w:rsidR="00053AF8" w:rsidRPr="00C53857" w:rsidRDefault="00053AF8" w:rsidP="006C3AAC">
            <w:pPr>
              <w:pBdr>
                <w:bottom w:val="single" w:sz="4" w:space="1" w:color="auto"/>
              </w:pBdr>
              <w:jc w:val="center"/>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17</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Опыт решения аналогичных проблем в других субъектах Российской Федерации, иностранных государствах:</w:t>
            </w:r>
          </w:p>
          <w:p w:rsidR="00053AF8" w:rsidRPr="00C53857" w:rsidRDefault="00053AF8" w:rsidP="006C3AAC">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 xml:space="preserve">Принятие </w:t>
            </w:r>
            <w:r w:rsidR="00B67502" w:rsidRPr="00C53857">
              <w:rPr>
                <w:rFonts w:ascii="Times New Roman" w:hAnsi="Times New Roman" w:cs="Times New Roman"/>
                <w:sz w:val="28"/>
                <w:szCs w:val="28"/>
              </w:rPr>
              <w:t>нормативного правового акта</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18</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Источники данных:</w:t>
            </w:r>
          </w:p>
          <w:p w:rsidR="00053AF8" w:rsidRPr="00C53857" w:rsidRDefault="00053AF8" w:rsidP="006C3AAC">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 xml:space="preserve">Консультант плюс; </w:t>
            </w:r>
            <w:proofErr w:type="spellStart"/>
            <w:r w:rsidRPr="00C53857">
              <w:rPr>
                <w:rFonts w:ascii="Times New Roman" w:hAnsi="Times New Roman" w:cs="Times New Roman"/>
                <w:sz w:val="28"/>
                <w:szCs w:val="28"/>
              </w:rPr>
              <w:t>право.гов.ру</w:t>
            </w:r>
            <w:proofErr w:type="spellEnd"/>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19</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Иная информация о проблеме:</w:t>
            </w:r>
          </w:p>
          <w:p w:rsidR="00053AF8" w:rsidRPr="00C53857" w:rsidRDefault="00053AF8" w:rsidP="006C3AAC">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нет</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3. Определение целей предлагаемого правового регулирования и</w:t>
      </w: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индикаторов для оценки их достижения</w:t>
      </w:r>
    </w:p>
    <w:p w:rsidR="00053AF8" w:rsidRPr="00C53857" w:rsidRDefault="00053AF8" w:rsidP="00C53857">
      <w:pPr>
        <w:pStyle w:val="ConsPlusNonformat"/>
        <w:jc w:val="both"/>
        <w:rPr>
          <w:rFonts w:ascii="Times New Roman" w:hAnsi="Times New Roman" w:cs="Times New Roman"/>
          <w:b/>
          <w:sz w:val="28"/>
          <w:szCs w:val="28"/>
          <w:lang w:val="en-US"/>
        </w:rPr>
      </w:pPr>
    </w:p>
    <w:tbl>
      <w:tblPr>
        <w:tblStyle w:val="af0"/>
        <w:tblW w:w="5000" w:type="pct"/>
        <w:tblLayout w:type="fixed"/>
        <w:tblLook w:val="04A0" w:firstRow="1" w:lastRow="0" w:firstColumn="1" w:lastColumn="0" w:noHBand="0" w:noVBand="1"/>
      </w:tblPr>
      <w:tblGrid>
        <w:gridCol w:w="736"/>
        <w:gridCol w:w="2172"/>
        <w:gridCol w:w="510"/>
        <w:gridCol w:w="2524"/>
        <w:gridCol w:w="570"/>
        <w:gridCol w:w="3116"/>
      </w:tblGrid>
      <w:tr w:rsidR="00053AF8" w:rsidRPr="00C53857" w:rsidTr="00053AF8">
        <w:trPr>
          <w:trHeight w:val="55"/>
        </w:trPr>
        <w:tc>
          <w:tcPr>
            <w:tcW w:w="38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20</w:t>
            </w:r>
          </w:p>
        </w:tc>
        <w:tc>
          <w:tcPr>
            <w:tcW w:w="1128"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Цели предлагаемого правового регулирования</w:t>
            </w:r>
          </w:p>
        </w:tc>
        <w:tc>
          <w:tcPr>
            <w:tcW w:w="26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21</w:t>
            </w:r>
          </w:p>
        </w:tc>
        <w:tc>
          <w:tcPr>
            <w:tcW w:w="131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Сроки достижения целей предлагаемого правового регулирования</w:t>
            </w:r>
          </w:p>
        </w:tc>
        <w:tc>
          <w:tcPr>
            <w:tcW w:w="29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22</w:t>
            </w:r>
          </w:p>
        </w:tc>
        <w:tc>
          <w:tcPr>
            <w:tcW w:w="1618"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Периодичность мониторинга достижения целей предлагаемого правового регулирования</w:t>
            </w:r>
          </w:p>
        </w:tc>
      </w:tr>
      <w:tr w:rsidR="00053AF8" w:rsidRPr="00C53857" w:rsidTr="00053AF8">
        <w:trPr>
          <w:trHeight w:val="52"/>
        </w:trPr>
        <w:tc>
          <w:tcPr>
            <w:tcW w:w="1510" w:type="pct"/>
            <w:gridSpan w:val="2"/>
          </w:tcPr>
          <w:p w:rsidR="00053AF8" w:rsidRPr="00C53857" w:rsidRDefault="006C3AAC"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Получение сельхозтоваропроизводителями государственной поддержки</w:t>
            </w:r>
          </w:p>
          <w:p w:rsidR="00053AF8" w:rsidRPr="00C53857" w:rsidRDefault="00053AF8" w:rsidP="00C53857">
            <w:pPr>
              <w:pStyle w:val="a6"/>
              <w:ind w:left="0"/>
              <w:jc w:val="both"/>
              <w:rPr>
                <w:rFonts w:ascii="Times New Roman" w:hAnsi="Times New Roman"/>
                <w:sz w:val="28"/>
                <w:szCs w:val="28"/>
              </w:rPr>
            </w:pPr>
          </w:p>
        </w:tc>
        <w:tc>
          <w:tcPr>
            <w:tcW w:w="1576" w:type="pct"/>
            <w:gridSpan w:val="2"/>
          </w:tcPr>
          <w:p w:rsidR="00053AF8" w:rsidRPr="00C53857" w:rsidRDefault="00D471E9" w:rsidP="00C53857">
            <w:pPr>
              <w:pStyle w:val="a6"/>
              <w:ind w:left="0"/>
              <w:jc w:val="both"/>
              <w:rPr>
                <w:rFonts w:ascii="Times New Roman" w:hAnsi="Times New Roman"/>
                <w:sz w:val="28"/>
                <w:szCs w:val="28"/>
              </w:rPr>
            </w:pPr>
            <w:r w:rsidRPr="00C53857">
              <w:rPr>
                <w:rFonts w:ascii="Times New Roman" w:hAnsi="Times New Roman"/>
                <w:sz w:val="28"/>
                <w:szCs w:val="28"/>
              </w:rPr>
              <w:t>4</w:t>
            </w:r>
            <w:r w:rsidR="000B5E60">
              <w:rPr>
                <w:rFonts w:ascii="Times New Roman" w:hAnsi="Times New Roman"/>
                <w:sz w:val="28"/>
                <w:szCs w:val="28"/>
              </w:rPr>
              <w:t xml:space="preserve"> квартал 2023</w:t>
            </w:r>
          </w:p>
        </w:tc>
        <w:tc>
          <w:tcPr>
            <w:tcW w:w="1914" w:type="pct"/>
            <w:gridSpan w:val="2"/>
          </w:tcPr>
          <w:p w:rsidR="00053AF8" w:rsidRPr="00C53857" w:rsidRDefault="000B5E60" w:rsidP="00C53857">
            <w:pPr>
              <w:pStyle w:val="a6"/>
              <w:ind w:left="0"/>
              <w:jc w:val="both"/>
              <w:rPr>
                <w:rFonts w:ascii="Times New Roman" w:hAnsi="Times New Roman"/>
                <w:sz w:val="28"/>
                <w:szCs w:val="28"/>
              </w:rPr>
            </w:pPr>
            <w:r>
              <w:rPr>
                <w:rFonts w:ascii="Times New Roman" w:hAnsi="Times New Roman"/>
                <w:sz w:val="28"/>
                <w:szCs w:val="28"/>
              </w:rPr>
              <w:t>4 квартал 2023</w:t>
            </w:r>
          </w:p>
        </w:tc>
      </w:tr>
      <w:tr w:rsidR="00053AF8" w:rsidRPr="00C53857" w:rsidTr="00053AF8">
        <w:trPr>
          <w:trHeight w:val="52"/>
        </w:trPr>
        <w:tc>
          <w:tcPr>
            <w:tcW w:w="1510" w:type="pct"/>
            <w:gridSpan w:val="2"/>
          </w:tcPr>
          <w:p w:rsidR="00053AF8" w:rsidRPr="00C53857" w:rsidRDefault="00053AF8" w:rsidP="00C53857">
            <w:pPr>
              <w:pStyle w:val="a6"/>
              <w:ind w:left="0"/>
              <w:jc w:val="both"/>
              <w:rPr>
                <w:rFonts w:ascii="Times New Roman" w:hAnsi="Times New Roman"/>
                <w:sz w:val="28"/>
                <w:szCs w:val="28"/>
              </w:rPr>
            </w:pPr>
          </w:p>
        </w:tc>
        <w:tc>
          <w:tcPr>
            <w:tcW w:w="1576" w:type="pct"/>
            <w:gridSpan w:val="2"/>
          </w:tcPr>
          <w:p w:rsidR="00053AF8" w:rsidRPr="00C53857" w:rsidRDefault="00053AF8" w:rsidP="00C53857">
            <w:pPr>
              <w:pStyle w:val="a6"/>
              <w:ind w:left="0"/>
              <w:jc w:val="both"/>
              <w:rPr>
                <w:rFonts w:ascii="Times New Roman" w:hAnsi="Times New Roman"/>
                <w:sz w:val="28"/>
                <w:szCs w:val="28"/>
              </w:rPr>
            </w:pPr>
          </w:p>
        </w:tc>
        <w:tc>
          <w:tcPr>
            <w:tcW w:w="1914" w:type="pct"/>
            <w:gridSpan w:val="2"/>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52"/>
        </w:trPr>
        <w:tc>
          <w:tcPr>
            <w:tcW w:w="382"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23</w:t>
            </w:r>
          </w:p>
        </w:tc>
        <w:tc>
          <w:tcPr>
            <w:tcW w:w="4618" w:type="pct"/>
            <w:gridSpan w:val="5"/>
          </w:tcPr>
          <w:p w:rsidR="006C3AAC" w:rsidRDefault="00435273" w:rsidP="006C3AAC">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Нормативные </w:t>
            </w:r>
            <w:r w:rsidR="00053AF8" w:rsidRPr="00C53857">
              <w:rPr>
                <w:rFonts w:ascii="Times New Roman" w:hAnsi="Times New Roman" w:cs="Times New Roman"/>
                <w:sz w:val="28"/>
                <w:szCs w:val="28"/>
              </w:rPr>
              <w:t>правовые акты Российской Федерац</w:t>
            </w:r>
            <w:r w:rsidRPr="00C53857">
              <w:rPr>
                <w:rFonts w:ascii="Times New Roman" w:hAnsi="Times New Roman" w:cs="Times New Roman"/>
                <w:sz w:val="28"/>
                <w:szCs w:val="28"/>
              </w:rPr>
              <w:t>ии, поручения, другие решения, и</w:t>
            </w:r>
            <w:r w:rsidR="00053AF8" w:rsidRPr="00C53857">
              <w:rPr>
                <w:rFonts w:ascii="Times New Roman" w:hAnsi="Times New Roman" w:cs="Times New Roman"/>
                <w:sz w:val="28"/>
                <w:szCs w:val="28"/>
              </w:rPr>
              <w:t xml:space="preserve">з которых вытекает необходимость </w:t>
            </w:r>
            <w:r w:rsidR="00EF6773" w:rsidRPr="00C53857">
              <w:rPr>
                <w:rFonts w:ascii="Times New Roman" w:hAnsi="Times New Roman" w:cs="Times New Roman"/>
                <w:sz w:val="28"/>
                <w:szCs w:val="28"/>
              </w:rPr>
              <w:t>разработки предлагаемого</w:t>
            </w:r>
            <w:r w:rsidR="00053AF8" w:rsidRPr="00C53857">
              <w:rPr>
                <w:rFonts w:ascii="Times New Roman" w:hAnsi="Times New Roman" w:cs="Times New Roman"/>
                <w:sz w:val="28"/>
                <w:szCs w:val="28"/>
              </w:rPr>
              <w:t xml:space="preserve"> правового регулирования в данной области, которые определяют необходимость постановки указанных целей: </w:t>
            </w:r>
          </w:p>
          <w:p w:rsidR="006C3AAC" w:rsidRDefault="006C3AAC" w:rsidP="006C3AAC">
            <w:pPr>
              <w:autoSpaceDE w:val="0"/>
              <w:autoSpaceDN w:val="0"/>
              <w:adjustRightInd w:val="0"/>
              <w:ind w:firstLine="708"/>
              <w:jc w:val="both"/>
              <w:rPr>
                <w:rFonts w:ascii="PT Astra Serif" w:hAnsi="PT Astra Serif"/>
                <w:sz w:val="28"/>
                <w:szCs w:val="28"/>
              </w:rPr>
            </w:pPr>
            <w:r>
              <w:rPr>
                <w:rFonts w:ascii="PT Astra Serif" w:hAnsi="PT Astra Serif"/>
                <w:sz w:val="28"/>
                <w:szCs w:val="28"/>
              </w:rPr>
              <w:t xml:space="preserve">Приложения № </w:t>
            </w:r>
            <w:r w:rsidR="00AC35F1">
              <w:rPr>
                <w:rFonts w:ascii="PT Astra Serif" w:hAnsi="PT Astra Serif"/>
                <w:sz w:val="28"/>
                <w:szCs w:val="28"/>
              </w:rPr>
              <w:t>6</w:t>
            </w:r>
            <w:r>
              <w:rPr>
                <w:rFonts w:ascii="PT Astra Serif" w:hAnsi="PT Astra Serif"/>
                <w:sz w:val="28"/>
                <w:szCs w:val="28"/>
              </w:rPr>
              <w:t xml:space="preserve"> и № 8 к </w:t>
            </w:r>
            <w:r>
              <w:rPr>
                <w:rFonts w:ascii="PT Astra Serif" w:hAnsi="PT Astra Serif" w:cs="PT Astra Serif"/>
                <w:sz w:val="28"/>
                <w:szCs w:val="28"/>
              </w:rPr>
              <w:t xml:space="preserve">Государственной программе развития сельского хозяйства и регулирования рынков сельскохозяйственной </w:t>
            </w:r>
            <w:r>
              <w:rPr>
                <w:rFonts w:ascii="PT Astra Serif" w:hAnsi="PT Astra Serif" w:cs="PT Astra Serif"/>
                <w:sz w:val="28"/>
                <w:szCs w:val="28"/>
              </w:rPr>
              <w:lastRenderedPageBreak/>
              <w:t>продукции, сырья и продовольствия, утвержденной постановлением Правительства Российской Федерации от 14 июля 2012 г. № 717;</w:t>
            </w:r>
          </w:p>
          <w:p w:rsidR="006C3AAC" w:rsidRPr="004B0CFF" w:rsidRDefault="006C3AAC" w:rsidP="006C3AAC">
            <w:pPr>
              <w:autoSpaceDE w:val="0"/>
              <w:autoSpaceDN w:val="0"/>
              <w:adjustRightInd w:val="0"/>
              <w:ind w:firstLine="708"/>
              <w:jc w:val="both"/>
              <w:rPr>
                <w:rFonts w:ascii="PT Astra Serif" w:hAnsi="PT Astra Serif"/>
                <w:sz w:val="28"/>
                <w:szCs w:val="28"/>
              </w:rPr>
            </w:pPr>
            <w:r w:rsidRPr="004B0CFF">
              <w:rPr>
                <w:rFonts w:ascii="PT Astra Serif" w:hAnsi="PT Astra Serif"/>
                <w:sz w:val="28"/>
                <w:szCs w:val="28"/>
              </w:rPr>
              <w:t>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 сентября 2020 года № 1492;</w:t>
            </w:r>
          </w:p>
          <w:p w:rsidR="006C3AAC" w:rsidRPr="004B0CFF" w:rsidRDefault="006C3AAC" w:rsidP="006C3AAC">
            <w:pPr>
              <w:ind w:firstLine="709"/>
              <w:jc w:val="both"/>
              <w:rPr>
                <w:rFonts w:ascii="PT Astra Serif" w:hAnsi="PT Astra Serif"/>
                <w:sz w:val="28"/>
                <w:szCs w:val="28"/>
              </w:rPr>
            </w:pPr>
            <w:r w:rsidRPr="004B0CFF">
              <w:rPr>
                <w:rFonts w:ascii="PT Astra Serif" w:hAnsi="PT Astra Serif"/>
                <w:sz w:val="28"/>
                <w:szCs w:val="28"/>
              </w:rPr>
              <w:t>статья 21 Конституционного Закона Республики Алтай от 24 февраля 1998 года № 2-4 «О Правительстве Республики Алтай», согласно которой акты, имеющие нормативный характер, издаются в форме постановлений Правительства Республики Алтай;</w:t>
            </w:r>
          </w:p>
          <w:p w:rsidR="006C3AAC" w:rsidRPr="004B0CFF" w:rsidRDefault="006C3AAC" w:rsidP="006C3AAC">
            <w:pPr>
              <w:autoSpaceDE w:val="0"/>
              <w:autoSpaceDN w:val="0"/>
              <w:adjustRightInd w:val="0"/>
              <w:ind w:firstLine="708"/>
              <w:jc w:val="both"/>
              <w:rPr>
                <w:rFonts w:ascii="PT Astra Serif" w:hAnsi="PT Astra Serif"/>
                <w:sz w:val="28"/>
                <w:szCs w:val="28"/>
              </w:rPr>
            </w:pPr>
            <w:r w:rsidRPr="004B0CFF">
              <w:rPr>
                <w:rFonts w:ascii="PT Astra Serif" w:hAnsi="PT Astra Serif"/>
                <w:sz w:val="28"/>
                <w:szCs w:val="28"/>
              </w:rPr>
              <w:t>Закон Республики Алтай от 25 июня 2003 года № 12-34</w:t>
            </w:r>
            <w:r w:rsidRPr="004B0CFF">
              <w:rPr>
                <w:rFonts w:ascii="PT Astra Serif" w:hAnsi="PT Astra Serif"/>
                <w:sz w:val="28"/>
                <w:szCs w:val="28"/>
              </w:rPr>
              <w:br/>
              <w:t>«О государственной поддержке агропромышленного комплекса Республики Алтай»;</w:t>
            </w:r>
          </w:p>
          <w:p w:rsidR="006C3AAC" w:rsidRPr="004B0CFF" w:rsidRDefault="006C3AAC" w:rsidP="006C3AAC">
            <w:pPr>
              <w:autoSpaceDE w:val="0"/>
              <w:autoSpaceDN w:val="0"/>
              <w:adjustRightInd w:val="0"/>
              <w:ind w:firstLine="708"/>
              <w:jc w:val="both"/>
              <w:rPr>
                <w:rFonts w:ascii="PT Astra Serif" w:hAnsi="PT Astra Serif"/>
                <w:sz w:val="28"/>
                <w:szCs w:val="28"/>
              </w:rPr>
            </w:pPr>
            <w:r w:rsidRPr="004B0CFF">
              <w:rPr>
                <w:rFonts w:ascii="PT Astra Serif" w:hAnsi="PT Astra Serif"/>
                <w:sz w:val="28"/>
                <w:szCs w:val="28"/>
              </w:rPr>
              <w:t>пункт 29 Правил юридико-технического оформления проектов правовых актов Главы Республики Алтай, Председателя Правительства Республики Алтай и Правительства Республики Алтай, утвержденных постановлением Правительства Республики Алтай от 10 февраля 2009 года № 21, согласно которому,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6C3AAC" w:rsidRPr="004B0CFF" w:rsidRDefault="006C3AAC" w:rsidP="006C3AAC">
            <w:pPr>
              <w:pStyle w:val="ConsPlusNormal"/>
              <w:ind w:firstLine="709"/>
              <w:jc w:val="both"/>
              <w:rPr>
                <w:rFonts w:ascii="PT Astra Serif" w:hAnsi="PT Astra Serif"/>
                <w:sz w:val="28"/>
                <w:szCs w:val="28"/>
              </w:rPr>
            </w:pPr>
            <w:r w:rsidRPr="004B0CFF">
              <w:rPr>
                <w:rFonts w:ascii="PT Astra Serif" w:hAnsi="PT Astra Serif"/>
                <w:sz w:val="28"/>
                <w:szCs w:val="28"/>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 316.</w:t>
            </w:r>
          </w:p>
          <w:p w:rsidR="006C3AAC" w:rsidRDefault="006C3AAC" w:rsidP="006C3AAC">
            <w:pPr>
              <w:pBdr>
                <w:bottom w:val="single" w:sz="4" w:space="1" w:color="auto"/>
              </w:pBdr>
              <w:jc w:val="both"/>
              <w:rPr>
                <w:rFonts w:ascii="Times New Roman" w:hAnsi="Times New Roman" w:cs="Times New Roman"/>
                <w:sz w:val="28"/>
                <w:szCs w:val="28"/>
              </w:rPr>
            </w:pPr>
          </w:p>
          <w:p w:rsidR="00053AF8" w:rsidRPr="00C53857" w:rsidRDefault="00053AF8" w:rsidP="006C3AAC">
            <w:pPr>
              <w:pBdr>
                <w:bottom w:val="single" w:sz="4" w:space="1" w:color="auto"/>
              </w:pBdr>
              <w:jc w:val="both"/>
              <w:rPr>
                <w:rFonts w:ascii="Times New Roman" w:hAnsi="Times New Roman" w:cs="Times New Roman"/>
                <w:i/>
                <w:sz w:val="28"/>
                <w:szCs w:val="28"/>
              </w:rPr>
            </w:pPr>
            <w:r w:rsidRPr="00C53857">
              <w:rPr>
                <w:rFonts w:ascii="Times New Roman" w:hAnsi="Times New Roman" w:cs="Times New Roman"/>
                <w:i/>
                <w:sz w:val="28"/>
                <w:szCs w:val="28"/>
              </w:rPr>
              <w:t>(указывается нормативный правовой акт Российской Федерации более высокого либо инициативного порядка разработки)</w:t>
            </w:r>
          </w:p>
        </w:tc>
      </w:tr>
    </w:tbl>
    <w:p w:rsidR="00053AF8" w:rsidRPr="00C53857" w:rsidRDefault="00053AF8" w:rsidP="00C53857">
      <w:pPr>
        <w:pStyle w:val="ConsPlusNonformat"/>
        <w:jc w:val="both"/>
        <w:rPr>
          <w:rFonts w:ascii="Times New Roman" w:hAnsi="Times New Roman" w:cs="Times New Roman"/>
          <w:b/>
          <w:sz w:val="28"/>
          <w:szCs w:val="28"/>
        </w:rPr>
      </w:pPr>
    </w:p>
    <w:tbl>
      <w:tblPr>
        <w:tblStyle w:val="af0"/>
        <w:tblW w:w="5032" w:type="pct"/>
        <w:tblLayout w:type="fixed"/>
        <w:tblLook w:val="04A0" w:firstRow="1" w:lastRow="0" w:firstColumn="1" w:lastColumn="0" w:noHBand="0" w:noVBand="1"/>
      </w:tblPr>
      <w:tblGrid>
        <w:gridCol w:w="735"/>
        <w:gridCol w:w="1661"/>
        <w:gridCol w:w="512"/>
        <w:gridCol w:w="1851"/>
        <w:gridCol w:w="450"/>
        <w:gridCol w:w="1855"/>
        <w:gridCol w:w="510"/>
        <w:gridCol w:w="2116"/>
      </w:tblGrid>
      <w:tr w:rsidR="00053AF8" w:rsidRPr="00C53857" w:rsidTr="00053AF8">
        <w:trPr>
          <w:trHeight w:val="55"/>
        </w:trPr>
        <w:tc>
          <w:tcPr>
            <w:tcW w:w="380"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24</w:t>
            </w:r>
          </w:p>
        </w:tc>
        <w:tc>
          <w:tcPr>
            <w:tcW w:w="857"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Цели предлагаемого правового регулирования</w:t>
            </w:r>
          </w:p>
        </w:tc>
        <w:tc>
          <w:tcPr>
            <w:tcW w:w="264"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25</w:t>
            </w:r>
          </w:p>
        </w:tc>
        <w:tc>
          <w:tcPr>
            <w:tcW w:w="95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Индикаторы достижения целей предлагаемого правового регулирования</w:t>
            </w:r>
          </w:p>
        </w:tc>
        <w:tc>
          <w:tcPr>
            <w:tcW w:w="232"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26</w:t>
            </w:r>
          </w:p>
        </w:tc>
        <w:tc>
          <w:tcPr>
            <w:tcW w:w="957" w:type="pct"/>
          </w:tcPr>
          <w:p w:rsidR="00053AF8"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Еди</w:t>
            </w:r>
            <w:r w:rsidR="00053AF8" w:rsidRPr="00C53857">
              <w:rPr>
                <w:rFonts w:ascii="Times New Roman" w:hAnsi="Times New Roman"/>
                <w:sz w:val="28"/>
                <w:szCs w:val="28"/>
              </w:rPr>
              <w:t>ницы измерения индикаторов</w:t>
            </w:r>
          </w:p>
        </w:tc>
        <w:tc>
          <w:tcPr>
            <w:tcW w:w="26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27</w:t>
            </w:r>
          </w:p>
        </w:tc>
        <w:tc>
          <w:tcPr>
            <w:tcW w:w="109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Целевые назначения индикаторов по годам</w:t>
            </w:r>
          </w:p>
        </w:tc>
      </w:tr>
      <w:tr w:rsidR="00053AF8" w:rsidRPr="00C53857" w:rsidTr="00053AF8">
        <w:trPr>
          <w:trHeight w:val="52"/>
        </w:trPr>
        <w:tc>
          <w:tcPr>
            <w:tcW w:w="1237" w:type="pct"/>
            <w:gridSpan w:val="2"/>
          </w:tcPr>
          <w:p w:rsidR="006C3AAC" w:rsidRPr="00C53857" w:rsidRDefault="006C3AAC" w:rsidP="006C3AAC">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Получение сельхозтоваропроизводителями государственной поддержки</w:t>
            </w:r>
          </w:p>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a6"/>
              <w:ind w:left="0"/>
              <w:jc w:val="both"/>
              <w:rPr>
                <w:rFonts w:ascii="Times New Roman" w:hAnsi="Times New Roman"/>
                <w:sz w:val="28"/>
                <w:szCs w:val="28"/>
              </w:rPr>
            </w:pPr>
          </w:p>
        </w:tc>
        <w:tc>
          <w:tcPr>
            <w:tcW w:w="1219" w:type="pct"/>
            <w:gridSpan w:val="2"/>
          </w:tcPr>
          <w:p w:rsidR="00053AF8" w:rsidRPr="00C53857" w:rsidRDefault="00236067" w:rsidP="005C6AF8">
            <w:pPr>
              <w:autoSpaceDE w:val="0"/>
              <w:autoSpaceDN w:val="0"/>
              <w:adjustRightInd w:val="0"/>
              <w:spacing w:before="28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Не установлен</w:t>
            </w:r>
            <w:r w:rsidR="006C3AAC">
              <w:rPr>
                <w:rFonts w:ascii="Times New Roman" w:eastAsiaTheme="minorHAnsi" w:hAnsi="Times New Roman" w:cs="Times New Roman"/>
                <w:sz w:val="28"/>
                <w:szCs w:val="28"/>
                <w:lang w:eastAsia="en-US"/>
              </w:rPr>
              <w:t xml:space="preserve"> </w:t>
            </w:r>
          </w:p>
        </w:tc>
        <w:tc>
          <w:tcPr>
            <w:tcW w:w="1189" w:type="pct"/>
            <w:gridSpan w:val="2"/>
          </w:tcPr>
          <w:p w:rsidR="005C6AF8" w:rsidRDefault="005C6AF8" w:rsidP="006C3AAC">
            <w:pPr>
              <w:pStyle w:val="a6"/>
              <w:ind w:left="0"/>
              <w:jc w:val="both"/>
              <w:rPr>
                <w:rFonts w:ascii="Times New Roman" w:hAnsi="Times New Roman"/>
                <w:sz w:val="28"/>
                <w:szCs w:val="28"/>
              </w:rPr>
            </w:pPr>
          </w:p>
          <w:p w:rsidR="00236067" w:rsidRPr="00C53857" w:rsidRDefault="00236067" w:rsidP="006C3AAC">
            <w:pPr>
              <w:pStyle w:val="a6"/>
              <w:ind w:left="0"/>
              <w:jc w:val="both"/>
              <w:rPr>
                <w:rFonts w:ascii="Times New Roman" w:hAnsi="Times New Roman"/>
                <w:sz w:val="28"/>
                <w:szCs w:val="28"/>
              </w:rPr>
            </w:pPr>
            <w:r>
              <w:rPr>
                <w:rFonts w:ascii="Times New Roman" w:hAnsi="Times New Roman"/>
                <w:sz w:val="28"/>
                <w:szCs w:val="28"/>
              </w:rPr>
              <w:t>-</w:t>
            </w:r>
          </w:p>
        </w:tc>
        <w:tc>
          <w:tcPr>
            <w:tcW w:w="1355" w:type="pct"/>
            <w:gridSpan w:val="2"/>
          </w:tcPr>
          <w:p w:rsidR="005C6AF8" w:rsidRDefault="005C6AF8" w:rsidP="005C6AF8">
            <w:pPr>
              <w:pStyle w:val="a6"/>
              <w:ind w:left="0"/>
              <w:jc w:val="both"/>
              <w:rPr>
                <w:rFonts w:ascii="Times New Roman" w:eastAsiaTheme="minorHAnsi" w:hAnsi="Times New Roman"/>
                <w:sz w:val="28"/>
                <w:szCs w:val="28"/>
                <w:lang w:eastAsia="en-US"/>
              </w:rPr>
            </w:pPr>
          </w:p>
          <w:p w:rsidR="00236067" w:rsidRDefault="00236067" w:rsidP="005C6AF8">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p>
          <w:p w:rsidR="005C6AF8" w:rsidRPr="00C53857" w:rsidRDefault="005C6AF8" w:rsidP="005C6AF8">
            <w:pPr>
              <w:pStyle w:val="a6"/>
              <w:ind w:left="0"/>
              <w:jc w:val="both"/>
              <w:rPr>
                <w:rFonts w:ascii="Times New Roman" w:hAnsi="Times New Roman"/>
                <w:sz w:val="28"/>
                <w:szCs w:val="28"/>
              </w:rPr>
            </w:pPr>
          </w:p>
        </w:tc>
      </w:tr>
      <w:tr w:rsidR="00053AF8" w:rsidRPr="00C53857" w:rsidTr="00053AF8">
        <w:trPr>
          <w:trHeight w:val="52"/>
        </w:trPr>
        <w:tc>
          <w:tcPr>
            <w:tcW w:w="1237" w:type="pct"/>
            <w:gridSpan w:val="2"/>
          </w:tcPr>
          <w:p w:rsidR="00053AF8" w:rsidRPr="00C53857" w:rsidRDefault="00053AF8" w:rsidP="00C53857">
            <w:pPr>
              <w:pStyle w:val="a6"/>
              <w:ind w:left="0"/>
              <w:jc w:val="both"/>
              <w:rPr>
                <w:rFonts w:ascii="Times New Roman" w:hAnsi="Times New Roman"/>
                <w:sz w:val="28"/>
                <w:szCs w:val="28"/>
              </w:rPr>
            </w:pPr>
          </w:p>
        </w:tc>
        <w:tc>
          <w:tcPr>
            <w:tcW w:w="1219" w:type="pct"/>
            <w:gridSpan w:val="2"/>
          </w:tcPr>
          <w:p w:rsidR="00053AF8" w:rsidRPr="00C53857" w:rsidRDefault="00053AF8" w:rsidP="00C53857">
            <w:pPr>
              <w:pStyle w:val="a6"/>
              <w:ind w:left="0"/>
              <w:jc w:val="both"/>
              <w:rPr>
                <w:rFonts w:ascii="Times New Roman" w:hAnsi="Times New Roman"/>
                <w:sz w:val="28"/>
                <w:szCs w:val="28"/>
              </w:rPr>
            </w:pPr>
          </w:p>
        </w:tc>
        <w:tc>
          <w:tcPr>
            <w:tcW w:w="1189" w:type="pct"/>
            <w:gridSpan w:val="2"/>
          </w:tcPr>
          <w:p w:rsidR="00053AF8" w:rsidRPr="00C53857" w:rsidRDefault="00053AF8" w:rsidP="00C53857">
            <w:pPr>
              <w:pStyle w:val="a6"/>
              <w:ind w:left="0"/>
              <w:jc w:val="both"/>
              <w:rPr>
                <w:rFonts w:ascii="Times New Roman" w:hAnsi="Times New Roman"/>
                <w:sz w:val="28"/>
                <w:szCs w:val="28"/>
              </w:rPr>
            </w:pPr>
          </w:p>
        </w:tc>
        <w:tc>
          <w:tcPr>
            <w:tcW w:w="1355" w:type="pct"/>
            <w:gridSpan w:val="2"/>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52"/>
        </w:trPr>
        <w:tc>
          <w:tcPr>
            <w:tcW w:w="38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28</w:t>
            </w:r>
          </w:p>
        </w:tc>
        <w:tc>
          <w:tcPr>
            <w:tcW w:w="4620" w:type="pct"/>
            <w:gridSpan w:val="7"/>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Методы расчета индикаторов достижения целей предлагаемого правового регулирования, источники информации для расчетов:</w:t>
            </w:r>
          </w:p>
          <w:p w:rsidR="005C6AF8" w:rsidRDefault="005C6AF8" w:rsidP="005C6AF8">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Постановление Правительства Республики Алтай от 23.09.2020 № 316</w:t>
            </w:r>
          </w:p>
          <w:p w:rsidR="005C6AF8" w:rsidRDefault="005C6AF8" w:rsidP="005C6AF8">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5C6AF8">
            <w:pPr>
              <w:pStyle w:val="a6"/>
              <w:ind w:left="0"/>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53AF8">
        <w:trPr>
          <w:trHeight w:val="52"/>
        </w:trPr>
        <w:tc>
          <w:tcPr>
            <w:tcW w:w="38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lastRenderedPageBreak/>
              <w:t>29</w:t>
            </w:r>
          </w:p>
        </w:tc>
        <w:tc>
          <w:tcPr>
            <w:tcW w:w="4620" w:type="pct"/>
            <w:gridSpan w:val="7"/>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Оценка затрат на проведение мониторинга достижения целей предлагаемого правового регулирования:</w:t>
            </w:r>
          </w:p>
          <w:p w:rsidR="00053AF8" w:rsidRPr="00C53857" w:rsidRDefault="00053AF8" w:rsidP="005C6AF8">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Не последуют</w:t>
            </w:r>
          </w:p>
          <w:p w:rsidR="00053AF8" w:rsidRPr="00C53857" w:rsidRDefault="00053AF8" w:rsidP="005C6AF8">
            <w:pPr>
              <w:pStyle w:val="a6"/>
              <w:ind w:left="0"/>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numPr>
          <w:ilvl w:val="0"/>
          <w:numId w:val="7"/>
        </w:numPr>
        <w:adjustRightInd/>
        <w:jc w:val="both"/>
        <w:rPr>
          <w:rFonts w:ascii="Times New Roman" w:hAnsi="Times New Roman" w:cs="Times New Roman"/>
          <w:b/>
          <w:sz w:val="28"/>
          <w:szCs w:val="28"/>
        </w:rPr>
      </w:pPr>
      <w:r w:rsidRPr="00C53857">
        <w:rPr>
          <w:rFonts w:ascii="Times New Roman" w:hAnsi="Times New Roman" w:cs="Times New Roman"/>
          <w:b/>
          <w:sz w:val="28"/>
          <w:szCs w:val="28"/>
        </w:rPr>
        <w:t xml:space="preserve"> Качественная характеристика и оценка численности потенциальных адресатов предлагаемого правового регулирования (их групп)</w:t>
      </w:r>
    </w:p>
    <w:p w:rsidR="00053AF8" w:rsidRPr="00C53857" w:rsidRDefault="00053AF8" w:rsidP="00C53857">
      <w:pPr>
        <w:pStyle w:val="ConsPlusNonformat"/>
        <w:ind w:left="720"/>
        <w:jc w:val="both"/>
        <w:rPr>
          <w:rFonts w:ascii="Times New Roman" w:hAnsi="Times New Roman" w:cs="Times New Roman"/>
          <w:b/>
          <w:sz w:val="28"/>
          <w:szCs w:val="28"/>
        </w:rPr>
      </w:pPr>
    </w:p>
    <w:tbl>
      <w:tblPr>
        <w:tblStyle w:val="af0"/>
        <w:tblW w:w="5000" w:type="pct"/>
        <w:tblLayout w:type="fixed"/>
        <w:tblLook w:val="04A0" w:firstRow="1" w:lastRow="0" w:firstColumn="1" w:lastColumn="0" w:noHBand="0" w:noVBand="1"/>
      </w:tblPr>
      <w:tblGrid>
        <w:gridCol w:w="739"/>
        <w:gridCol w:w="2938"/>
        <w:gridCol w:w="510"/>
        <w:gridCol w:w="2430"/>
        <w:gridCol w:w="510"/>
        <w:gridCol w:w="2501"/>
      </w:tblGrid>
      <w:tr w:rsidR="00053AF8" w:rsidRPr="00C53857" w:rsidTr="00D471E9">
        <w:trPr>
          <w:trHeight w:val="55"/>
        </w:trPr>
        <w:tc>
          <w:tcPr>
            <w:tcW w:w="38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30</w:t>
            </w:r>
          </w:p>
        </w:tc>
        <w:tc>
          <w:tcPr>
            <w:tcW w:w="152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Группы потенциальных адресатов предлагаемого правового регулирования (краткое описание их качественных характеристик)</w:t>
            </w:r>
          </w:p>
        </w:tc>
        <w:tc>
          <w:tcPr>
            <w:tcW w:w="26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31</w:t>
            </w:r>
          </w:p>
        </w:tc>
        <w:tc>
          <w:tcPr>
            <w:tcW w:w="126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Количество участников группы</w:t>
            </w:r>
          </w:p>
        </w:tc>
        <w:tc>
          <w:tcPr>
            <w:tcW w:w="26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32</w:t>
            </w:r>
          </w:p>
        </w:tc>
        <w:tc>
          <w:tcPr>
            <w:tcW w:w="1300"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Источники данных</w:t>
            </w:r>
          </w:p>
        </w:tc>
      </w:tr>
      <w:tr w:rsidR="00053AF8" w:rsidRPr="00C53857" w:rsidTr="00053AF8">
        <w:trPr>
          <w:trHeight w:val="52"/>
        </w:trPr>
        <w:tc>
          <w:tcPr>
            <w:tcW w:w="1908"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 xml:space="preserve">Сельхозтоваропроизводители - </w:t>
            </w:r>
          </w:p>
        </w:tc>
        <w:tc>
          <w:tcPr>
            <w:tcW w:w="1527"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1134</w:t>
            </w:r>
          </w:p>
        </w:tc>
        <w:tc>
          <w:tcPr>
            <w:tcW w:w="156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Реестр сельхозтоваропроизводителей</w:t>
            </w:r>
          </w:p>
        </w:tc>
      </w:tr>
      <w:tr w:rsidR="00053AF8" w:rsidRPr="00C53857" w:rsidTr="00053AF8">
        <w:trPr>
          <w:trHeight w:val="52"/>
        </w:trPr>
        <w:tc>
          <w:tcPr>
            <w:tcW w:w="1908"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Минсельхоз РА</w:t>
            </w:r>
          </w:p>
        </w:tc>
        <w:tc>
          <w:tcPr>
            <w:tcW w:w="1527"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w:t>
            </w:r>
          </w:p>
        </w:tc>
        <w:tc>
          <w:tcPr>
            <w:tcW w:w="156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ЕГРЮЛ</w:t>
            </w:r>
          </w:p>
        </w:tc>
      </w:tr>
    </w:tbl>
    <w:p w:rsidR="00053AF8" w:rsidRPr="00C53857" w:rsidRDefault="00053AF8" w:rsidP="00C53857">
      <w:pPr>
        <w:pStyle w:val="ConsPlusNonformat"/>
        <w:jc w:val="both"/>
        <w:rPr>
          <w:rFonts w:ascii="Times New Roman" w:hAnsi="Times New Roman" w:cs="Times New Roman"/>
          <w:b/>
          <w:sz w:val="28"/>
          <w:szCs w:val="28"/>
          <w:lang w:val="en-US"/>
        </w:rPr>
      </w:pP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5.</w:t>
      </w:r>
      <w:r w:rsidRPr="00C53857">
        <w:rPr>
          <w:rFonts w:ascii="Times New Roman" w:hAnsi="Times New Roman" w:cs="Times New Roman"/>
        </w:rPr>
        <w:t xml:space="preserve"> </w:t>
      </w:r>
      <w:r w:rsidRPr="00C53857">
        <w:rPr>
          <w:rFonts w:ascii="Times New Roman" w:hAnsi="Times New Roman" w:cs="Times New Roman"/>
          <w:b/>
          <w:sz w:val="28"/>
          <w:szCs w:val="28"/>
        </w:rPr>
        <w:t>Изменение функций (полномочий, обязанностей, прав) органов государственной власти Республики Алтай (органов местного самоуправления в Республике Алтай), а также порядка их реализации в связи с введением предлагаемого правового регулирования</w:t>
      </w:r>
    </w:p>
    <w:p w:rsidR="00053AF8" w:rsidRPr="00C53857" w:rsidRDefault="00053AF8" w:rsidP="00C53857">
      <w:pPr>
        <w:pStyle w:val="ConsPlusNonformat"/>
        <w:jc w:val="both"/>
        <w:rPr>
          <w:rFonts w:ascii="Times New Roman" w:hAnsi="Times New Roman" w:cs="Times New Roman"/>
          <w:sz w:val="28"/>
          <w:szCs w:val="28"/>
        </w:rPr>
      </w:pPr>
    </w:p>
    <w:tbl>
      <w:tblPr>
        <w:tblStyle w:val="af0"/>
        <w:tblW w:w="5000" w:type="pct"/>
        <w:tblLook w:val="04A0" w:firstRow="1" w:lastRow="0" w:firstColumn="1" w:lastColumn="0" w:noHBand="0" w:noVBand="1"/>
      </w:tblPr>
      <w:tblGrid>
        <w:gridCol w:w="428"/>
        <w:gridCol w:w="1545"/>
        <w:gridCol w:w="429"/>
        <w:gridCol w:w="1349"/>
        <w:gridCol w:w="429"/>
        <w:gridCol w:w="1767"/>
        <w:gridCol w:w="429"/>
        <w:gridCol w:w="1369"/>
        <w:gridCol w:w="429"/>
        <w:gridCol w:w="1454"/>
      </w:tblGrid>
      <w:tr w:rsidR="00053AF8" w:rsidRPr="00C53857" w:rsidTr="00435273">
        <w:trPr>
          <w:trHeight w:val="55"/>
        </w:trPr>
        <w:tc>
          <w:tcPr>
            <w:tcW w:w="213"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33</w:t>
            </w:r>
          </w:p>
        </w:tc>
        <w:tc>
          <w:tcPr>
            <w:tcW w:w="74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Наименование функции (полномочие, обязанности или права)</w:t>
            </w:r>
          </w:p>
        </w:tc>
        <w:tc>
          <w:tcPr>
            <w:tcW w:w="297"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34</w:t>
            </w:r>
          </w:p>
        </w:tc>
        <w:tc>
          <w:tcPr>
            <w:tcW w:w="89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Характер функции (новая / изменяемая / отменяемая)</w:t>
            </w:r>
          </w:p>
        </w:tc>
        <w:tc>
          <w:tcPr>
            <w:tcW w:w="213"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35</w:t>
            </w:r>
          </w:p>
        </w:tc>
        <w:tc>
          <w:tcPr>
            <w:tcW w:w="850"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Предполагаемый порядок реализации</w:t>
            </w:r>
          </w:p>
        </w:tc>
        <w:tc>
          <w:tcPr>
            <w:tcW w:w="213"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36</w:t>
            </w:r>
          </w:p>
        </w:tc>
        <w:tc>
          <w:tcPr>
            <w:tcW w:w="66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Оценка изменения трудовых затрат (чел./час в год), изменения численности сотрудников (чел.)</w:t>
            </w:r>
          </w:p>
        </w:tc>
        <w:tc>
          <w:tcPr>
            <w:tcW w:w="213"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37</w:t>
            </w:r>
          </w:p>
        </w:tc>
        <w:tc>
          <w:tcPr>
            <w:tcW w:w="70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Оценка изменения потребностей в других ресурсах</w:t>
            </w:r>
          </w:p>
        </w:tc>
      </w:tr>
      <w:tr w:rsidR="00053AF8" w:rsidRPr="00C53857" w:rsidTr="00053AF8">
        <w:trPr>
          <w:trHeight w:val="52"/>
        </w:trPr>
        <w:tc>
          <w:tcPr>
            <w:tcW w:w="5000" w:type="pct"/>
            <w:gridSpan w:val="10"/>
          </w:tcPr>
          <w:p w:rsidR="007A0357"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lastRenderedPageBreak/>
              <w:t>Наименование органа государственной власти Республики Алтай (органа местного самоуправления в Республике Алтай):</w:t>
            </w:r>
            <w:r w:rsidR="00435273" w:rsidRPr="00C53857">
              <w:rPr>
                <w:rFonts w:ascii="Times New Roman" w:hAnsi="Times New Roman"/>
                <w:sz w:val="28"/>
                <w:szCs w:val="28"/>
              </w:rPr>
              <w:t xml:space="preserve"> </w:t>
            </w:r>
          </w:p>
          <w:p w:rsidR="00053AF8"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Министерство сельского хозяйства Республики Алтай</w:t>
            </w:r>
          </w:p>
        </w:tc>
      </w:tr>
      <w:tr w:rsidR="00435273" w:rsidRPr="00C53857" w:rsidTr="00435273">
        <w:trPr>
          <w:trHeight w:val="52"/>
        </w:trPr>
        <w:tc>
          <w:tcPr>
            <w:tcW w:w="956" w:type="pct"/>
            <w:gridSpan w:val="2"/>
          </w:tcPr>
          <w:p w:rsidR="00435273"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192" w:type="pct"/>
            <w:gridSpan w:val="2"/>
          </w:tcPr>
          <w:p w:rsidR="00435273" w:rsidRPr="00C53857" w:rsidRDefault="007A0357" w:rsidP="00C53857">
            <w:pPr>
              <w:pStyle w:val="a6"/>
              <w:ind w:left="0"/>
              <w:jc w:val="both"/>
              <w:rPr>
                <w:rFonts w:ascii="Times New Roman" w:hAnsi="Times New Roman"/>
                <w:sz w:val="28"/>
                <w:szCs w:val="28"/>
              </w:rPr>
            </w:pPr>
            <w:proofErr w:type="spellStart"/>
            <w:r w:rsidRPr="00C53857">
              <w:rPr>
                <w:rFonts w:ascii="Times New Roman" w:hAnsi="Times New Roman"/>
                <w:sz w:val="28"/>
                <w:szCs w:val="28"/>
                <w:lang w:val="en-US"/>
              </w:rPr>
              <w:t>Не</w:t>
            </w:r>
            <w:proofErr w:type="spellEnd"/>
            <w:r w:rsidRPr="00C53857">
              <w:rPr>
                <w:rFonts w:ascii="Times New Roman" w:hAnsi="Times New Roman"/>
                <w:sz w:val="28"/>
                <w:szCs w:val="28"/>
                <w:lang w:val="en-US"/>
              </w:rPr>
              <w:t xml:space="preserve"> </w:t>
            </w:r>
            <w:r w:rsidRPr="00C53857">
              <w:rPr>
                <w:rFonts w:ascii="Times New Roman" w:hAnsi="Times New Roman"/>
                <w:sz w:val="28"/>
                <w:szCs w:val="28"/>
              </w:rPr>
              <w:t>изменятся</w:t>
            </w:r>
          </w:p>
        </w:tc>
        <w:tc>
          <w:tcPr>
            <w:tcW w:w="1063" w:type="pct"/>
            <w:gridSpan w:val="2"/>
          </w:tcPr>
          <w:p w:rsidR="00435273" w:rsidRPr="00C53857" w:rsidRDefault="007A0357" w:rsidP="00C53857">
            <w:pPr>
              <w:jc w:val="both"/>
              <w:rPr>
                <w:rFonts w:ascii="Times New Roman" w:hAnsi="Times New Roman" w:cs="Times New Roman"/>
              </w:rPr>
            </w:pPr>
            <w:proofErr w:type="spellStart"/>
            <w:r w:rsidRPr="00C53857">
              <w:rPr>
                <w:rFonts w:ascii="Times New Roman" w:hAnsi="Times New Roman" w:cs="Times New Roman"/>
                <w:sz w:val="28"/>
                <w:szCs w:val="28"/>
                <w:lang w:val="en-US"/>
              </w:rPr>
              <w:t>Не</w:t>
            </w:r>
            <w:proofErr w:type="spellEnd"/>
            <w:r w:rsidRPr="00C53857">
              <w:rPr>
                <w:rFonts w:ascii="Times New Roman" w:hAnsi="Times New Roman" w:cs="Times New Roman"/>
                <w:sz w:val="28"/>
                <w:szCs w:val="28"/>
                <w:lang w:val="en-US"/>
              </w:rPr>
              <w:t xml:space="preserve"> </w:t>
            </w:r>
            <w:r w:rsidRPr="00C53857">
              <w:rPr>
                <w:rFonts w:ascii="Times New Roman" w:hAnsi="Times New Roman" w:cs="Times New Roman"/>
                <w:sz w:val="28"/>
                <w:szCs w:val="28"/>
              </w:rPr>
              <w:t>изменятся</w:t>
            </w:r>
          </w:p>
        </w:tc>
        <w:tc>
          <w:tcPr>
            <w:tcW w:w="874" w:type="pct"/>
            <w:gridSpan w:val="2"/>
          </w:tcPr>
          <w:p w:rsidR="00435273" w:rsidRPr="00C53857" w:rsidRDefault="00435273" w:rsidP="00C53857">
            <w:pPr>
              <w:jc w:val="both"/>
              <w:rPr>
                <w:rFonts w:ascii="Times New Roman" w:hAnsi="Times New Roman" w:cs="Times New Roman"/>
              </w:rPr>
            </w:pPr>
            <w:r w:rsidRPr="00C53857">
              <w:rPr>
                <w:rFonts w:ascii="Times New Roman" w:hAnsi="Times New Roman" w:cs="Times New Roman"/>
                <w:sz w:val="28"/>
                <w:szCs w:val="28"/>
                <w:lang w:val="en-US"/>
              </w:rPr>
              <w:t xml:space="preserve">Не </w:t>
            </w:r>
            <w:r w:rsidRPr="00C53857">
              <w:rPr>
                <w:rFonts w:ascii="Times New Roman" w:hAnsi="Times New Roman" w:cs="Times New Roman"/>
                <w:sz w:val="28"/>
                <w:szCs w:val="28"/>
              </w:rPr>
              <w:t>изменятся</w:t>
            </w:r>
          </w:p>
        </w:tc>
        <w:tc>
          <w:tcPr>
            <w:tcW w:w="915" w:type="pct"/>
            <w:gridSpan w:val="2"/>
          </w:tcPr>
          <w:p w:rsidR="00435273" w:rsidRPr="00C53857" w:rsidRDefault="00435273" w:rsidP="00C53857">
            <w:pPr>
              <w:jc w:val="both"/>
              <w:rPr>
                <w:rFonts w:ascii="Times New Roman" w:hAnsi="Times New Roman" w:cs="Times New Roman"/>
                <w:sz w:val="28"/>
                <w:szCs w:val="28"/>
              </w:rPr>
            </w:pPr>
          </w:p>
          <w:p w:rsidR="00435273" w:rsidRPr="00C53857" w:rsidRDefault="00435273" w:rsidP="00C53857">
            <w:pPr>
              <w:jc w:val="both"/>
              <w:rPr>
                <w:rFonts w:ascii="Times New Roman" w:hAnsi="Times New Roman" w:cs="Times New Roman"/>
              </w:rPr>
            </w:pPr>
          </w:p>
        </w:tc>
      </w:tr>
      <w:tr w:rsidR="00435273" w:rsidRPr="00C53857" w:rsidTr="00435273">
        <w:trPr>
          <w:trHeight w:val="52"/>
        </w:trPr>
        <w:tc>
          <w:tcPr>
            <w:tcW w:w="956" w:type="pct"/>
            <w:gridSpan w:val="2"/>
          </w:tcPr>
          <w:p w:rsidR="00435273"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192" w:type="pct"/>
            <w:gridSpan w:val="2"/>
          </w:tcPr>
          <w:p w:rsidR="00435273" w:rsidRPr="00C53857" w:rsidRDefault="007A0357" w:rsidP="00C53857">
            <w:pPr>
              <w:pStyle w:val="a6"/>
              <w:ind w:left="0"/>
              <w:jc w:val="both"/>
              <w:rPr>
                <w:rFonts w:ascii="Times New Roman" w:hAnsi="Times New Roman"/>
                <w:sz w:val="28"/>
                <w:szCs w:val="28"/>
              </w:rPr>
            </w:pPr>
            <w:proofErr w:type="spellStart"/>
            <w:r w:rsidRPr="00C53857">
              <w:rPr>
                <w:rFonts w:ascii="Times New Roman" w:hAnsi="Times New Roman"/>
                <w:sz w:val="28"/>
                <w:szCs w:val="28"/>
                <w:lang w:val="en-US"/>
              </w:rPr>
              <w:t>Не</w:t>
            </w:r>
            <w:proofErr w:type="spellEnd"/>
            <w:r w:rsidRPr="00C53857">
              <w:rPr>
                <w:rFonts w:ascii="Times New Roman" w:hAnsi="Times New Roman"/>
                <w:sz w:val="28"/>
                <w:szCs w:val="28"/>
                <w:lang w:val="en-US"/>
              </w:rPr>
              <w:t xml:space="preserve"> </w:t>
            </w:r>
            <w:r w:rsidRPr="00C53857">
              <w:rPr>
                <w:rFonts w:ascii="Times New Roman" w:hAnsi="Times New Roman"/>
                <w:sz w:val="28"/>
                <w:szCs w:val="28"/>
              </w:rPr>
              <w:t>изменятся</w:t>
            </w:r>
          </w:p>
        </w:tc>
        <w:tc>
          <w:tcPr>
            <w:tcW w:w="1063" w:type="pct"/>
            <w:gridSpan w:val="2"/>
          </w:tcPr>
          <w:p w:rsidR="00435273" w:rsidRPr="00C53857" w:rsidRDefault="007A0357" w:rsidP="00C53857">
            <w:pPr>
              <w:jc w:val="both"/>
              <w:rPr>
                <w:rFonts w:ascii="Times New Roman" w:hAnsi="Times New Roman" w:cs="Times New Roman"/>
              </w:rPr>
            </w:pPr>
            <w:proofErr w:type="spellStart"/>
            <w:r w:rsidRPr="00C53857">
              <w:rPr>
                <w:rFonts w:ascii="Times New Roman" w:hAnsi="Times New Roman" w:cs="Times New Roman"/>
                <w:sz w:val="28"/>
                <w:szCs w:val="28"/>
                <w:lang w:val="en-US"/>
              </w:rPr>
              <w:t>Не</w:t>
            </w:r>
            <w:proofErr w:type="spellEnd"/>
            <w:r w:rsidRPr="00C53857">
              <w:rPr>
                <w:rFonts w:ascii="Times New Roman" w:hAnsi="Times New Roman" w:cs="Times New Roman"/>
                <w:sz w:val="28"/>
                <w:szCs w:val="28"/>
                <w:lang w:val="en-US"/>
              </w:rPr>
              <w:t xml:space="preserve"> </w:t>
            </w:r>
            <w:r w:rsidRPr="00C53857">
              <w:rPr>
                <w:rFonts w:ascii="Times New Roman" w:hAnsi="Times New Roman" w:cs="Times New Roman"/>
                <w:sz w:val="28"/>
                <w:szCs w:val="28"/>
              </w:rPr>
              <w:t>изменятся</w:t>
            </w:r>
            <w:r w:rsidRPr="00C53857">
              <w:rPr>
                <w:rFonts w:ascii="Times New Roman" w:hAnsi="Times New Roman" w:cs="Times New Roman"/>
              </w:rPr>
              <w:t xml:space="preserve"> </w:t>
            </w:r>
          </w:p>
        </w:tc>
        <w:tc>
          <w:tcPr>
            <w:tcW w:w="874" w:type="pct"/>
            <w:gridSpan w:val="2"/>
          </w:tcPr>
          <w:p w:rsidR="00435273" w:rsidRPr="00C53857" w:rsidRDefault="00435273" w:rsidP="00C53857">
            <w:pPr>
              <w:jc w:val="both"/>
              <w:rPr>
                <w:rFonts w:ascii="Times New Roman" w:hAnsi="Times New Roman" w:cs="Times New Roman"/>
              </w:rPr>
            </w:pPr>
            <w:r w:rsidRPr="00C53857">
              <w:rPr>
                <w:rFonts w:ascii="Times New Roman" w:hAnsi="Times New Roman" w:cs="Times New Roman"/>
                <w:sz w:val="28"/>
                <w:szCs w:val="28"/>
              </w:rPr>
              <w:t>Не изменятся</w:t>
            </w:r>
          </w:p>
        </w:tc>
        <w:tc>
          <w:tcPr>
            <w:tcW w:w="915" w:type="pct"/>
            <w:gridSpan w:val="2"/>
          </w:tcPr>
          <w:p w:rsidR="00435273" w:rsidRPr="00C53857" w:rsidRDefault="00435273" w:rsidP="00C53857">
            <w:pPr>
              <w:jc w:val="both"/>
              <w:rPr>
                <w:rFonts w:ascii="Times New Roman" w:hAnsi="Times New Roman" w:cs="Times New Roman"/>
                <w:sz w:val="28"/>
                <w:szCs w:val="28"/>
              </w:rPr>
            </w:pPr>
            <w:r w:rsidRPr="00C53857">
              <w:rPr>
                <w:rFonts w:ascii="Times New Roman" w:hAnsi="Times New Roman" w:cs="Times New Roman"/>
                <w:sz w:val="28"/>
                <w:szCs w:val="28"/>
              </w:rPr>
              <w:t>Не изменятся</w:t>
            </w:r>
          </w:p>
          <w:p w:rsidR="00435273" w:rsidRPr="00C53857" w:rsidRDefault="00435273" w:rsidP="00C53857">
            <w:pPr>
              <w:jc w:val="both"/>
              <w:rPr>
                <w:rFonts w:ascii="Times New Roman" w:hAnsi="Times New Roman" w:cs="Times New Roman"/>
              </w:rPr>
            </w:pPr>
          </w:p>
        </w:tc>
      </w:tr>
      <w:tr w:rsidR="00435273" w:rsidRPr="00C53857" w:rsidTr="00053AF8">
        <w:trPr>
          <w:trHeight w:val="52"/>
        </w:trPr>
        <w:tc>
          <w:tcPr>
            <w:tcW w:w="5000" w:type="pct"/>
            <w:gridSpan w:val="10"/>
          </w:tcPr>
          <w:p w:rsidR="00435273" w:rsidRPr="00C53857" w:rsidRDefault="00435273" w:rsidP="00C53857">
            <w:pPr>
              <w:pStyle w:val="a6"/>
              <w:tabs>
                <w:tab w:val="left" w:pos="4440"/>
              </w:tabs>
              <w:ind w:left="0"/>
              <w:jc w:val="both"/>
              <w:rPr>
                <w:rFonts w:ascii="Times New Roman" w:hAnsi="Times New Roman"/>
                <w:sz w:val="28"/>
                <w:szCs w:val="28"/>
                <w:lang w:val="en-US"/>
              </w:rPr>
            </w:pPr>
            <w:r w:rsidRPr="00C53857">
              <w:rPr>
                <w:rFonts w:ascii="Times New Roman" w:hAnsi="Times New Roman"/>
                <w:sz w:val="28"/>
                <w:szCs w:val="28"/>
              </w:rPr>
              <w:t>Наименование государственного органа:</w:t>
            </w:r>
          </w:p>
        </w:tc>
      </w:tr>
      <w:tr w:rsidR="00435273" w:rsidRPr="00C53857" w:rsidTr="00435273">
        <w:trPr>
          <w:trHeight w:val="52"/>
        </w:trPr>
        <w:tc>
          <w:tcPr>
            <w:tcW w:w="956" w:type="pct"/>
            <w:gridSpan w:val="2"/>
          </w:tcPr>
          <w:p w:rsidR="00435273"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192" w:type="pct"/>
            <w:gridSpan w:val="2"/>
          </w:tcPr>
          <w:p w:rsidR="00435273" w:rsidRPr="00C53857" w:rsidRDefault="00435273" w:rsidP="00C53857">
            <w:pPr>
              <w:pStyle w:val="a6"/>
              <w:ind w:left="0"/>
              <w:jc w:val="both"/>
              <w:rPr>
                <w:rFonts w:ascii="Times New Roman" w:hAnsi="Times New Roman"/>
                <w:sz w:val="28"/>
                <w:szCs w:val="28"/>
              </w:rPr>
            </w:pPr>
          </w:p>
        </w:tc>
        <w:tc>
          <w:tcPr>
            <w:tcW w:w="1063" w:type="pct"/>
            <w:gridSpan w:val="2"/>
          </w:tcPr>
          <w:p w:rsidR="00435273" w:rsidRPr="00C53857" w:rsidRDefault="00435273" w:rsidP="00C53857">
            <w:pPr>
              <w:jc w:val="both"/>
              <w:rPr>
                <w:rFonts w:ascii="Times New Roman" w:hAnsi="Times New Roman" w:cs="Times New Roman"/>
              </w:rPr>
            </w:pPr>
          </w:p>
        </w:tc>
        <w:tc>
          <w:tcPr>
            <w:tcW w:w="874" w:type="pct"/>
            <w:gridSpan w:val="2"/>
          </w:tcPr>
          <w:p w:rsidR="00435273" w:rsidRPr="00C53857" w:rsidRDefault="00435273" w:rsidP="00C53857">
            <w:pPr>
              <w:jc w:val="both"/>
              <w:rPr>
                <w:rFonts w:ascii="Times New Roman" w:hAnsi="Times New Roman" w:cs="Times New Roman"/>
              </w:rPr>
            </w:pPr>
          </w:p>
        </w:tc>
        <w:tc>
          <w:tcPr>
            <w:tcW w:w="915" w:type="pct"/>
            <w:gridSpan w:val="2"/>
          </w:tcPr>
          <w:p w:rsidR="00435273" w:rsidRPr="00C53857" w:rsidRDefault="00435273" w:rsidP="00C53857">
            <w:pPr>
              <w:jc w:val="both"/>
              <w:rPr>
                <w:rFonts w:ascii="Times New Roman" w:hAnsi="Times New Roman" w:cs="Times New Roman"/>
                <w:sz w:val="28"/>
                <w:szCs w:val="28"/>
              </w:rPr>
            </w:pPr>
          </w:p>
          <w:p w:rsidR="00435273" w:rsidRPr="00C53857" w:rsidRDefault="00435273" w:rsidP="00C53857">
            <w:pPr>
              <w:jc w:val="both"/>
              <w:rPr>
                <w:rFonts w:ascii="Times New Roman" w:hAnsi="Times New Roman" w:cs="Times New Roman"/>
              </w:rPr>
            </w:pPr>
          </w:p>
        </w:tc>
      </w:tr>
      <w:tr w:rsidR="00435273" w:rsidRPr="00C53857" w:rsidTr="00435273">
        <w:trPr>
          <w:trHeight w:val="52"/>
        </w:trPr>
        <w:tc>
          <w:tcPr>
            <w:tcW w:w="956" w:type="pct"/>
            <w:gridSpan w:val="2"/>
          </w:tcPr>
          <w:p w:rsidR="00435273"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192" w:type="pct"/>
            <w:gridSpan w:val="2"/>
          </w:tcPr>
          <w:p w:rsidR="00435273" w:rsidRPr="00C53857" w:rsidRDefault="00435273" w:rsidP="00C53857">
            <w:pPr>
              <w:pStyle w:val="a6"/>
              <w:ind w:left="0"/>
              <w:jc w:val="both"/>
              <w:rPr>
                <w:rFonts w:ascii="Times New Roman" w:hAnsi="Times New Roman"/>
                <w:sz w:val="28"/>
                <w:szCs w:val="28"/>
              </w:rPr>
            </w:pPr>
          </w:p>
        </w:tc>
        <w:tc>
          <w:tcPr>
            <w:tcW w:w="1063" w:type="pct"/>
            <w:gridSpan w:val="2"/>
          </w:tcPr>
          <w:p w:rsidR="00435273" w:rsidRPr="00C53857" w:rsidRDefault="00435273" w:rsidP="00C53857">
            <w:pPr>
              <w:jc w:val="both"/>
              <w:rPr>
                <w:rFonts w:ascii="Times New Roman" w:hAnsi="Times New Roman" w:cs="Times New Roman"/>
              </w:rPr>
            </w:pPr>
          </w:p>
        </w:tc>
        <w:tc>
          <w:tcPr>
            <w:tcW w:w="874" w:type="pct"/>
            <w:gridSpan w:val="2"/>
          </w:tcPr>
          <w:p w:rsidR="00435273" w:rsidRPr="00C53857" w:rsidRDefault="00435273" w:rsidP="00C53857">
            <w:pPr>
              <w:jc w:val="both"/>
              <w:rPr>
                <w:rFonts w:ascii="Times New Roman" w:hAnsi="Times New Roman" w:cs="Times New Roman"/>
              </w:rPr>
            </w:pPr>
          </w:p>
        </w:tc>
        <w:tc>
          <w:tcPr>
            <w:tcW w:w="915" w:type="pct"/>
            <w:gridSpan w:val="2"/>
          </w:tcPr>
          <w:p w:rsidR="00435273" w:rsidRPr="00C53857" w:rsidRDefault="00435273" w:rsidP="00C53857">
            <w:pPr>
              <w:jc w:val="both"/>
              <w:rPr>
                <w:rFonts w:ascii="Times New Roman" w:hAnsi="Times New Roman" w:cs="Times New Roman"/>
                <w:sz w:val="28"/>
                <w:szCs w:val="28"/>
              </w:rPr>
            </w:pPr>
          </w:p>
          <w:p w:rsidR="00435273" w:rsidRPr="00C53857" w:rsidRDefault="00435273" w:rsidP="00C53857">
            <w:pPr>
              <w:jc w:val="both"/>
              <w:rPr>
                <w:rFonts w:ascii="Times New Roman" w:hAnsi="Times New Roman" w:cs="Times New Roman"/>
              </w:rPr>
            </w:pPr>
          </w:p>
        </w:tc>
      </w:tr>
    </w:tbl>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6. Оценка дополнительных расходов (доходов) республиканского бюджета Республики Алтай (местных бюджетов), связанных с введением предлагаемого правового регулирования</w:t>
      </w:r>
    </w:p>
    <w:p w:rsidR="00053AF8" w:rsidRPr="00C53857" w:rsidRDefault="00053AF8" w:rsidP="00C53857">
      <w:pPr>
        <w:pStyle w:val="ConsPlusNonformat"/>
        <w:jc w:val="both"/>
        <w:rPr>
          <w:rFonts w:ascii="Times New Roman" w:hAnsi="Times New Roman" w:cs="Times New Roman"/>
          <w:sz w:val="28"/>
          <w:szCs w:val="28"/>
        </w:rPr>
      </w:pPr>
    </w:p>
    <w:tbl>
      <w:tblPr>
        <w:tblStyle w:val="af0"/>
        <w:tblW w:w="5000" w:type="pct"/>
        <w:tblLayout w:type="fixed"/>
        <w:tblLook w:val="04A0" w:firstRow="1" w:lastRow="0" w:firstColumn="1" w:lastColumn="0" w:noHBand="0" w:noVBand="1"/>
      </w:tblPr>
      <w:tblGrid>
        <w:gridCol w:w="571"/>
        <w:gridCol w:w="210"/>
        <w:gridCol w:w="2640"/>
        <w:gridCol w:w="510"/>
        <w:gridCol w:w="3067"/>
        <w:gridCol w:w="510"/>
        <w:gridCol w:w="2120"/>
      </w:tblGrid>
      <w:tr w:rsidR="00053AF8" w:rsidRPr="00C53857" w:rsidTr="00053AF8">
        <w:trPr>
          <w:trHeight w:val="55"/>
        </w:trPr>
        <w:tc>
          <w:tcPr>
            <w:tcW w:w="29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38</w:t>
            </w:r>
          </w:p>
        </w:tc>
        <w:tc>
          <w:tcPr>
            <w:tcW w:w="1480"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Наименование функции (полномочия, обязанности или права) (в соответствии с пунктом 33 сводного отчета)</w:t>
            </w:r>
          </w:p>
        </w:tc>
        <w:tc>
          <w:tcPr>
            <w:tcW w:w="26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39</w:t>
            </w:r>
          </w:p>
        </w:tc>
        <w:tc>
          <w:tcPr>
            <w:tcW w:w="159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Виды расходов (возможных поступлений) республиканского бюджета Республики Алтай (местных бюджетов)</w:t>
            </w:r>
          </w:p>
        </w:tc>
        <w:tc>
          <w:tcPr>
            <w:tcW w:w="26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40</w:t>
            </w:r>
          </w:p>
        </w:tc>
        <w:tc>
          <w:tcPr>
            <w:tcW w:w="110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Количественная оценка расходов и возможных поступлений, млн рублей</w:t>
            </w:r>
          </w:p>
        </w:tc>
      </w:tr>
      <w:tr w:rsidR="00053AF8" w:rsidRPr="00C53857" w:rsidTr="00053AF8">
        <w:trPr>
          <w:trHeight w:val="52"/>
        </w:trPr>
        <w:tc>
          <w:tcPr>
            <w:tcW w:w="5000" w:type="pct"/>
            <w:gridSpan w:val="7"/>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Наименование государственного органа (органа местного самоуправления) (от 1 до N):</w:t>
            </w:r>
          </w:p>
        </w:tc>
      </w:tr>
      <w:tr w:rsidR="00053AF8" w:rsidRPr="00C53857" w:rsidTr="00053AF8">
        <w:trPr>
          <w:trHeight w:val="405"/>
        </w:trPr>
        <w:tc>
          <w:tcPr>
            <w:tcW w:w="1776" w:type="pct"/>
            <w:gridSpan w:val="3"/>
            <w:vMerge w:val="restar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w:t>
            </w: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(Единовременные расходы (от 1 до N) в_______________ гг.:)</w:t>
            </w:r>
          </w:p>
        </w:tc>
        <w:tc>
          <w:tcPr>
            <w:tcW w:w="1366" w:type="pct"/>
            <w:gridSpan w:val="2"/>
            <w:vMerge w:val="restar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w:t>
            </w:r>
          </w:p>
        </w:tc>
      </w:tr>
      <w:tr w:rsidR="00053AF8" w:rsidRPr="00C53857" w:rsidTr="00053AF8">
        <w:trPr>
          <w:trHeight w:val="142"/>
        </w:trPr>
        <w:tc>
          <w:tcPr>
            <w:tcW w:w="1776" w:type="pct"/>
            <w:gridSpan w:val="3"/>
            <w:vMerge/>
          </w:tcPr>
          <w:p w:rsidR="00053AF8" w:rsidRPr="00C53857" w:rsidRDefault="00053AF8" w:rsidP="00C53857">
            <w:pPr>
              <w:pStyle w:val="a6"/>
              <w:ind w:left="0"/>
              <w:jc w:val="both"/>
              <w:rPr>
                <w:rFonts w:ascii="Times New Roman" w:hAnsi="Times New Roman"/>
                <w:sz w:val="28"/>
                <w:szCs w:val="28"/>
              </w:rPr>
            </w:pP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w:t>
            </w: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(Периодические расходы (от 1 до N) за период_________</w:t>
            </w:r>
            <w:proofErr w:type="spellStart"/>
            <w:r w:rsidRPr="00C53857">
              <w:rPr>
                <w:rFonts w:ascii="Times New Roman" w:hAnsi="Times New Roman" w:cs="Times New Roman"/>
                <w:i/>
                <w:sz w:val="28"/>
                <w:szCs w:val="28"/>
              </w:rPr>
              <w:t>гг</w:t>
            </w:r>
            <w:proofErr w:type="spellEnd"/>
            <w:r w:rsidRPr="00C53857">
              <w:rPr>
                <w:rFonts w:ascii="Times New Roman" w:hAnsi="Times New Roman" w:cs="Times New Roman"/>
                <w:i/>
                <w:sz w:val="28"/>
                <w:szCs w:val="28"/>
              </w:rPr>
              <w:t>.:)</w:t>
            </w:r>
          </w:p>
        </w:tc>
        <w:tc>
          <w:tcPr>
            <w:tcW w:w="1366" w:type="pct"/>
            <w:gridSpan w:val="2"/>
            <w:vMerge/>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165"/>
        </w:trPr>
        <w:tc>
          <w:tcPr>
            <w:tcW w:w="1776" w:type="pct"/>
            <w:gridSpan w:val="3"/>
            <w:vMerge/>
          </w:tcPr>
          <w:p w:rsidR="00053AF8" w:rsidRPr="00C53857" w:rsidRDefault="00053AF8" w:rsidP="00C53857">
            <w:pPr>
              <w:pStyle w:val="a6"/>
              <w:ind w:left="0"/>
              <w:jc w:val="both"/>
              <w:rPr>
                <w:rFonts w:ascii="Times New Roman" w:hAnsi="Times New Roman"/>
                <w:sz w:val="28"/>
                <w:szCs w:val="28"/>
              </w:rPr>
            </w:pP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(Возможные доходы (от 1 до N) за период____________</w:t>
            </w:r>
            <w:proofErr w:type="spellStart"/>
            <w:r w:rsidRPr="00C53857">
              <w:rPr>
                <w:rFonts w:ascii="Times New Roman" w:hAnsi="Times New Roman" w:cs="Times New Roman"/>
                <w:i/>
                <w:sz w:val="28"/>
                <w:szCs w:val="28"/>
              </w:rPr>
              <w:t>гг</w:t>
            </w:r>
            <w:proofErr w:type="spellEnd"/>
            <w:r w:rsidRPr="00C53857">
              <w:rPr>
                <w:rFonts w:ascii="Times New Roman" w:hAnsi="Times New Roman" w:cs="Times New Roman"/>
                <w:i/>
                <w:sz w:val="28"/>
                <w:szCs w:val="28"/>
              </w:rPr>
              <w:t>.:)</w:t>
            </w:r>
          </w:p>
        </w:tc>
        <w:tc>
          <w:tcPr>
            <w:tcW w:w="1366" w:type="pct"/>
            <w:gridSpan w:val="2"/>
            <w:vMerge/>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450"/>
        </w:trPr>
        <w:tc>
          <w:tcPr>
            <w:tcW w:w="1776" w:type="pct"/>
            <w:gridSpan w:val="3"/>
            <w:vMerge w:val="restar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lastRenderedPageBreak/>
              <w:t>Функция (полномочие, обязанность или право)</w:t>
            </w: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(Единовременные расходы (от 1 до N) в_______________ гг.:)</w:t>
            </w:r>
          </w:p>
        </w:tc>
        <w:tc>
          <w:tcPr>
            <w:tcW w:w="1366" w:type="pct"/>
            <w:gridSpan w:val="2"/>
            <w:vMerge w:val="restart"/>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142"/>
        </w:trPr>
        <w:tc>
          <w:tcPr>
            <w:tcW w:w="1776" w:type="pct"/>
            <w:gridSpan w:val="3"/>
            <w:vMerge/>
          </w:tcPr>
          <w:p w:rsidR="00053AF8" w:rsidRPr="00C53857" w:rsidRDefault="00053AF8" w:rsidP="00C53857">
            <w:pPr>
              <w:pStyle w:val="a6"/>
              <w:ind w:left="0"/>
              <w:jc w:val="both"/>
              <w:rPr>
                <w:rFonts w:ascii="Times New Roman" w:hAnsi="Times New Roman"/>
                <w:sz w:val="28"/>
                <w:szCs w:val="28"/>
              </w:rPr>
            </w:pP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(Периодические расходы (от 1 до N) за период_________</w:t>
            </w:r>
            <w:proofErr w:type="spellStart"/>
            <w:r w:rsidRPr="00C53857">
              <w:rPr>
                <w:rFonts w:ascii="Times New Roman" w:hAnsi="Times New Roman" w:cs="Times New Roman"/>
                <w:i/>
                <w:sz w:val="28"/>
                <w:szCs w:val="28"/>
              </w:rPr>
              <w:t>гг</w:t>
            </w:r>
            <w:proofErr w:type="spellEnd"/>
            <w:r w:rsidRPr="00C53857">
              <w:rPr>
                <w:rFonts w:ascii="Times New Roman" w:hAnsi="Times New Roman" w:cs="Times New Roman"/>
                <w:i/>
                <w:sz w:val="28"/>
                <w:szCs w:val="28"/>
              </w:rPr>
              <w:t>.:)</w:t>
            </w:r>
          </w:p>
        </w:tc>
        <w:tc>
          <w:tcPr>
            <w:tcW w:w="1366" w:type="pct"/>
            <w:gridSpan w:val="2"/>
            <w:vMerge/>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165"/>
        </w:trPr>
        <w:tc>
          <w:tcPr>
            <w:tcW w:w="1776" w:type="pct"/>
            <w:gridSpan w:val="3"/>
            <w:vMerge/>
          </w:tcPr>
          <w:p w:rsidR="00053AF8" w:rsidRPr="00C53857" w:rsidRDefault="00053AF8" w:rsidP="00C53857">
            <w:pPr>
              <w:pStyle w:val="a6"/>
              <w:ind w:left="0"/>
              <w:jc w:val="both"/>
              <w:rPr>
                <w:rFonts w:ascii="Times New Roman" w:hAnsi="Times New Roman"/>
                <w:sz w:val="28"/>
                <w:szCs w:val="28"/>
              </w:rPr>
            </w:pP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(Возможные доходы (от 1 до N) за период____________</w:t>
            </w:r>
            <w:proofErr w:type="spellStart"/>
            <w:r w:rsidRPr="00C53857">
              <w:rPr>
                <w:rFonts w:ascii="Times New Roman" w:hAnsi="Times New Roman" w:cs="Times New Roman"/>
                <w:i/>
                <w:sz w:val="28"/>
                <w:szCs w:val="28"/>
              </w:rPr>
              <w:t>гг</w:t>
            </w:r>
            <w:proofErr w:type="spellEnd"/>
            <w:r w:rsidRPr="00C53857">
              <w:rPr>
                <w:rFonts w:ascii="Times New Roman" w:hAnsi="Times New Roman" w:cs="Times New Roman"/>
                <w:i/>
                <w:sz w:val="28"/>
                <w:szCs w:val="28"/>
              </w:rPr>
              <w:t>.:)</w:t>
            </w:r>
          </w:p>
        </w:tc>
        <w:tc>
          <w:tcPr>
            <w:tcW w:w="1366" w:type="pct"/>
            <w:gridSpan w:val="2"/>
            <w:vMerge/>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52"/>
        </w:trPr>
        <w:tc>
          <w:tcPr>
            <w:tcW w:w="3634" w:type="pct"/>
            <w:gridSpan w:val="5"/>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(Итого единовременные расходы за период _________ гг.:)</w:t>
            </w:r>
          </w:p>
        </w:tc>
        <w:tc>
          <w:tcPr>
            <w:tcW w:w="1366" w:type="pct"/>
            <w:gridSpan w:val="2"/>
          </w:tcPr>
          <w:p w:rsidR="00053AF8" w:rsidRPr="00C53857" w:rsidRDefault="00053AF8" w:rsidP="00C53857">
            <w:pPr>
              <w:jc w:val="both"/>
              <w:rPr>
                <w:rFonts w:ascii="Times New Roman" w:hAnsi="Times New Roman" w:cs="Times New Roman"/>
              </w:rPr>
            </w:pPr>
          </w:p>
        </w:tc>
      </w:tr>
      <w:tr w:rsidR="00053AF8" w:rsidRPr="00C53857" w:rsidTr="00053AF8">
        <w:trPr>
          <w:trHeight w:val="52"/>
        </w:trPr>
        <w:tc>
          <w:tcPr>
            <w:tcW w:w="3634" w:type="pct"/>
            <w:gridSpan w:val="5"/>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(Итого периодические расходы за период _________ гг.:)</w:t>
            </w:r>
          </w:p>
        </w:tc>
        <w:tc>
          <w:tcPr>
            <w:tcW w:w="1366" w:type="pct"/>
            <w:gridSpan w:val="2"/>
          </w:tcPr>
          <w:p w:rsidR="00053AF8" w:rsidRPr="00C53857" w:rsidRDefault="00053AF8" w:rsidP="00C53857">
            <w:pPr>
              <w:jc w:val="both"/>
              <w:rPr>
                <w:rFonts w:ascii="Times New Roman" w:hAnsi="Times New Roman" w:cs="Times New Roman"/>
              </w:rPr>
            </w:pPr>
          </w:p>
        </w:tc>
      </w:tr>
      <w:tr w:rsidR="00053AF8" w:rsidRPr="00C53857" w:rsidTr="00053AF8">
        <w:trPr>
          <w:trHeight w:val="52"/>
        </w:trPr>
        <w:tc>
          <w:tcPr>
            <w:tcW w:w="3634" w:type="pct"/>
            <w:gridSpan w:val="5"/>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(Итого возможные доходы за период _________ гг.:)</w:t>
            </w:r>
          </w:p>
        </w:tc>
        <w:tc>
          <w:tcPr>
            <w:tcW w:w="1366" w:type="pct"/>
            <w:gridSpan w:val="2"/>
          </w:tcPr>
          <w:p w:rsidR="00053AF8" w:rsidRPr="00C53857" w:rsidRDefault="00053AF8" w:rsidP="00C53857">
            <w:pPr>
              <w:jc w:val="both"/>
              <w:rPr>
                <w:rFonts w:ascii="Times New Roman" w:hAnsi="Times New Roman" w:cs="Times New Roman"/>
              </w:rPr>
            </w:pPr>
          </w:p>
        </w:tc>
      </w:tr>
      <w:tr w:rsidR="00053AF8" w:rsidRPr="00C53857" w:rsidTr="00053AF8">
        <w:tc>
          <w:tcPr>
            <w:tcW w:w="40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41</w:t>
            </w:r>
          </w:p>
        </w:tc>
        <w:tc>
          <w:tcPr>
            <w:tcW w:w="4595" w:type="pct"/>
            <w:gridSpan w:val="5"/>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Другие сведения о дополнительных расходах (доходах) республиканского бюджета Республики Алтай (местных бюджетов), возникающих в связи с введением предлагаемого правового регулирования:</w:t>
            </w:r>
          </w:p>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нет</w:t>
            </w: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 xml:space="preserve"> (</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53AF8">
        <w:tc>
          <w:tcPr>
            <w:tcW w:w="40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42</w:t>
            </w:r>
          </w:p>
        </w:tc>
        <w:tc>
          <w:tcPr>
            <w:tcW w:w="4595" w:type="pct"/>
            <w:gridSpan w:val="5"/>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Источники данных:</w:t>
            </w:r>
          </w:p>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Прогнозные данные</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 xml:space="preserve"> (</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053AF8" w:rsidRPr="00C53857" w:rsidRDefault="00053AF8" w:rsidP="00C53857">
      <w:pPr>
        <w:pStyle w:val="ConsPlusNonformat"/>
        <w:jc w:val="both"/>
        <w:rPr>
          <w:rFonts w:ascii="Times New Roman" w:hAnsi="Times New Roman" w:cs="Times New Roman"/>
          <w:b/>
          <w:sz w:val="28"/>
          <w:szCs w:val="28"/>
        </w:rPr>
      </w:pPr>
    </w:p>
    <w:tbl>
      <w:tblPr>
        <w:tblStyle w:val="af0"/>
        <w:tblW w:w="5032" w:type="pct"/>
        <w:tblLayout w:type="fixed"/>
        <w:tblLook w:val="04A0" w:firstRow="1" w:lastRow="0" w:firstColumn="1" w:lastColumn="0" w:noHBand="0" w:noVBand="1"/>
      </w:tblPr>
      <w:tblGrid>
        <w:gridCol w:w="493"/>
        <w:gridCol w:w="12"/>
        <w:gridCol w:w="1890"/>
        <w:gridCol w:w="512"/>
        <w:gridCol w:w="2172"/>
        <w:gridCol w:w="512"/>
        <w:gridCol w:w="1917"/>
        <w:gridCol w:w="510"/>
        <w:gridCol w:w="1672"/>
      </w:tblGrid>
      <w:tr w:rsidR="00053AF8" w:rsidRPr="00C53857" w:rsidTr="00085198">
        <w:trPr>
          <w:trHeight w:val="55"/>
        </w:trPr>
        <w:tc>
          <w:tcPr>
            <w:tcW w:w="261"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43</w:t>
            </w:r>
          </w:p>
        </w:tc>
        <w:tc>
          <w:tcPr>
            <w:tcW w:w="97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Группы потенциальных адресатов предлагаемого правового регулирования (в соответствии с пунктом 30 сводного отчета)</w:t>
            </w:r>
          </w:p>
        </w:tc>
        <w:tc>
          <w:tcPr>
            <w:tcW w:w="264"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44</w:t>
            </w:r>
          </w:p>
        </w:tc>
        <w:tc>
          <w:tcPr>
            <w:tcW w:w="112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 xml:space="preserve">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w:t>
            </w:r>
            <w:r w:rsidRPr="00C53857">
              <w:rPr>
                <w:rFonts w:ascii="Times New Roman" w:hAnsi="Times New Roman"/>
                <w:sz w:val="28"/>
                <w:szCs w:val="28"/>
              </w:rPr>
              <w:lastRenderedPageBreak/>
              <w:t>проекта нормативного правового акта)</w:t>
            </w:r>
          </w:p>
        </w:tc>
        <w:tc>
          <w:tcPr>
            <w:tcW w:w="264"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lastRenderedPageBreak/>
              <w:t>45</w:t>
            </w:r>
          </w:p>
        </w:tc>
        <w:tc>
          <w:tcPr>
            <w:tcW w:w="989"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Описание расходов и возможных доходов, связанных с введением предлагаемого правового регулирования</w:t>
            </w:r>
          </w:p>
        </w:tc>
        <w:tc>
          <w:tcPr>
            <w:tcW w:w="26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46</w:t>
            </w:r>
          </w:p>
        </w:tc>
        <w:tc>
          <w:tcPr>
            <w:tcW w:w="86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Количественная оценка, млн рублей</w:t>
            </w:r>
          </w:p>
        </w:tc>
      </w:tr>
      <w:tr w:rsidR="00085198" w:rsidRPr="00C53857" w:rsidTr="00EC4A4E">
        <w:trPr>
          <w:trHeight w:val="22860"/>
        </w:trPr>
        <w:tc>
          <w:tcPr>
            <w:tcW w:w="1236" w:type="pct"/>
            <w:gridSpan w:val="3"/>
          </w:tcPr>
          <w:p w:rsidR="00085198" w:rsidRDefault="00085198" w:rsidP="00C53857">
            <w:pPr>
              <w:pStyle w:val="a6"/>
              <w:ind w:left="0"/>
              <w:jc w:val="both"/>
              <w:rPr>
                <w:rFonts w:ascii="Times New Roman" w:hAnsi="Times New Roman"/>
                <w:sz w:val="28"/>
                <w:szCs w:val="28"/>
              </w:rPr>
            </w:pPr>
            <w:r w:rsidRPr="00C53857">
              <w:rPr>
                <w:rFonts w:ascii="Times New Roman" w:hAnsi="Times New Roman"/>
                <w:sz w:val="28"/>
                <w:szCs w:val="28"/>
              </w:rPr>
              <w:lastRenderedPageBreak/>
              <w:t>Группа 1</w:t>
            </w:r>
          </w:p>
          <w:p w:rsidR="00085198" w:rsidRPr="00C53857" w:rsidRDefault="00085198" w:rsidP="00C53857">
            <w:pPr>
              <w:pStyle w:val="a6"/>
              <w:ind w:left="0"/>
              <w:jc w:val="both"/>
              <w:rPr>
                <w:rFonts w:ascii="Times New Roman" w:hAnsi="Times New Roman"/>
                <w:sz w:val="28"/>
                <w:szCs w:val="28"/>
                <w:lang w:val="en-US"/>
              </w:rPr>
            </w:pPr>
            <w:r>
              <w:rPr>
                <w:rFonts w:ascii="Times New Roman" w:hAnsi="Times New Roman"/>
                <w:sz w:val="28"/>
                <w:szCs w:val="28"/>
              </w:rPr>
              <w:t>сельхозтоваропроизводители</w:t>
            </w:r>
          </w:p>
        </w:tc>
        <w:tc>
          <w:tcPr>
            <w:tcW w:w="1385" w:type="pct"/>
            <w:gridSpan w:val="2"/>
          </w:tcPr>
          <w:p w:rsidR="00B32249" w:rsidRPr="00C53857" w:rsidRDefault="00B32249" w:rsidP="00643075">
            <w:pPr>
              <w:autoSpaceDE w:val="0"/>
              <w:autoSpaceDN w:val="0"/>
              <w:adjustRightInd w:val="0"/>
              <w:jc w:val="both"/>
              <w:rPr>
                <w:rFonts w:ascii="Times New Roman" w:hAnsi="Times New Roman" w:cs="Times New Roman"/>
                <w:sz w:val="28"/>
                <w:szCs w:val="28"/>
              </w:rPr>
            </w:pPr>
          </w:p>
        </w:tc>
        <w:tc>
          <w:tcPr>
            <w:tcW w:w="1253" w:type="pct"/>
            <w:gridSpan w:val="2"/>
          </w:tcPr>
          <w:p w:rsidR="00B32249" w:rsidRPr="00C53857" w:rsidRDefault="00B32249" w:rsidP="00643075">
            <w:pPr>
              <w:autoSpaceDE w:val="0"/>
              <w:autoSpaceDN w:val="0"/>
              <w:adjustRightInd w:val="0"/>
              <w:jc w:val="both"/>
              <w:rPr>
                <w:rFonts w:ascii="Times New Roman" w:hAnsi="Times New Roman" w:cs="Times New Roman"/>
                <w:sz w:val="28"/>
                <w:szCs w:val="28"/>
              </w:rPr>
            </w:pPr>
          </w:p>
        </w:tc>
        <w:tc>
          <w:tcPr>
            <w:tcW w:w="1126" w:type="pct"/>
            <w:gridSpan w:val="2"/>
          </w:tcPr>
          <w:p w:rsidR="00B32249" w:rsidRPr="00C53857" w:rsidRDefault="00B32249" w:rsidP="00643075">
            <w:pPr>
              <w:jc w:val="both"/>
              <w:rPr>
                <w:rFonts w:ascii="Times New Roman" w:hAnsi="Times New Roman" w:cs="Times New Roman"/>
                <w:sz w:val="28"/>
                <w:szCs w:val="28"/>
              </w:rPr>
            </w:pPr>
          </w:p>
        </w:tc>
      </w:tr>
      <w:tr w:rsidR="00053AF8" w:rsidRPr="00C53857" w:rsidTr="00085198">
        <w:trPr>
          <w:trHeight w:val="52"/>
        </w:trPr>
        <w:tc>
          <w:tcPr>
            <w:tcW w:w="1236" w:type="pct"/>
            <w:gridSpan w:val="3"/>
            <w:vMerge w:val="restar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rPr>
              <w:lastRenderedPageBreak/>
              <w:t>Группа 2</w:t>
            </w:r>
          </w:p>
        </w:tc>
        <w:tc>
          <w:tcPr>
            <w:tcW w:w="1385" w:type="pct"/>
            <w:gridSpan w:val="2"/>
          </w:tcPr>
          <w:p w:rsidR="00053AF8" w:rsidRPr="00C53857" w:rsidRDefault="00053AF8" w:rsidP="00C53857">
            <w:pPr>
              <w:jc w:val="both"/>
              <w:rPr>
                <w:rFonts w:ascii="Times New Roman" w:hAnsi="Times New Roman" w:cs="Times New Roman"/>
              </w:rPr>
            </w:pPr>
          </w:p>
        </w:tc>
        <w:tc>
          <w:tcPr>
            <w:tcW w:w="1253" w:type="pct"/>
            <w:gridSpan w:val="2"/>
          </w:tcPr>
          <w:p w:rsidR="00053AF8" w:rsidRPr="00C53857" w:rsidRDefault="00053AF8" w:rsidP="00C53857">
            <w:pPr>
              <w:pStyle w:val="a6"/>
              <w:ind w:left="0"/>
              <w:jc w:val="both"/>
              <w:rPr>
                <w:rFonts w:ascii="Times New Roman" w:hAnsi="Times New Roman"/>
                <w:sz w:val="28"/>
                <w:szCs w:val="28"/>
                <w:lang w:val="en-US"/>
              </w:rPr>
            </w:pPr>
          </w:p>
        </w:tc>
        <w:tc>
          <w:tcPr>
            <w:tcW w:w="1126" w:type="pct"/>
            <w:gridSpan w:val="2"/>
          </w:tcPr>
          <w:p w:rsidR="00053AF8" w:rsidRPr="00C53857" w:rsidRDefault="00053AF8" w:rsidP="00C53857">
            <w:pPr>
              <w:pStyle w:val="a6"/>
              <w:ind w:left="0"/>
              <w:jc w:val="both"/>
              <w:rPr>
                <w:rFonts w:ascii="Times New Roman" w:hAnsi="Times New Roman"/>
                <w:sz w:val="28"/>
                <w:szCs w:val="28"/>
                <w:lang w:val="en-US"/>
              </w:rPr>
            </w:pPr>
          </w:p>
        </w:tc>
      </w:tr>
      <w:tr w:rsidR="00053AF8" w:rsidRPr="00C53857" w:rsidTr="00085198">
        <w:trPr>
          <w:trHeight w:val="52"/>
        </w:trPr>
        <w:tc>
          <w:tcPr>
            <w:tcW w:w="1236" w:type="pct"/>
            <w:gridSpan w:val="3"/>
            <w:vMerge/>
          </w:tcPr>
          <w:p w:rsidR="00053AF8" w:rsidRPr="00C53857" w:rsidRDefault="00053AF8" w:rsidP="00C53857">
            <w:pPr>
              <w:pStyle w:val="a6"/>
              <w:ind w:left="0"/>
              <w:jc w:val="both"/>
              <w:rPr>
                <w:rFonts w:ascii="Times New Roman" w:hAnsi="Times New Roman"/>
                <w:sz w:val="28"/>
                <w:szCs w:val="28"/>
                <w:lang w:val="en-US"/>
              </w:rPr>
            </w:pPr>
          </w:p>
        </w:tc>
        <w:tc>
          <w:tcPr>
            <w:tcW w:w="1385" w:type="pct"/>
            <w:gridSpan w:val="2"/>
          </w:tcPr>
          <w:p w:rsidR="00053AF8" w:rsidRPr="00C53857" w:rsidRDefault="00053AF8" w:rsidP="00C53857">
            <w:pPr>
              <w:jc w:val="both"/>
              <w:rPr>
                <w:rFonts w:ascii="Times New Roman" w:hAnsi="Times New Roman" w:cs="Times New Roman"/>
              </w:rPr>
            </w:pPr>
          </w:p>
        </w:tc>
        <w:tc>
          <w:tcPr>
            <w:tcW w:w="1253" w:type="pct"/>
            <w:gridSpan w:val="2"/>
          </w:tcPr>
          <w:p w:rsidR="00053AF8" w:rsidRPr="00C53857" w:rsidRDefault="00053AF8" w:rsidP="00C53857">
            <w:pPr>
              <w:pStyle w:val="a6"/>
              <w:ind w:left="0"/>
              <w:jc w:val="both"/>
              <w:rPr>
                <w:rFonts w:ascii="Times New Roman" w:hAnsi="Times New Roman"/>
                <w:sz w:val="28"/>
                <w:szCs w:val="28"/>
                <w:lang w:val="en-US"/>
              </w:rPr>
            </w:pPr>
          </w:p>
        </w:tc>
        <w:tc>
          <w:tcPr>
            <w:tcW w:w="1126" w:type="pct"/>
            <w:gridSpan w:val="2"/>
          </w:tcPr>
          <w:p w:rsidR="00053AF8" w:rsidRPr="00C53857" w:rsidRDefault="00053AF8" w:rsidP="00C53857">
            <w:pPr>
              <w:pStyle w:val="a6"/>
              <w:ind w:left="0"/>
              <w:jc w:val="both"/>
              <w:rPr>
                <w:rFonts w:ascii="Times New Roman" w:hAnsi="Times New Roman"/>
                <w:sz w:val="28"/>
                <w:szCs w:val="28"/>
                <w:lang w:val="en-US"/>
              </w:rPr>
            </w:pPr>
          </w:p>
        </w:tc>
      </w:tr>
      <w:tr w:rsidR="00053AF8" w:rsidRPr="00C53857" w:rsidTr="00085198">
        <w:trPr>
          <w:trHeight w:val="52"/>
        </w:trPr>
        <w:tc>
          <w:tcPr>
            <w:tcW w:w="25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47</w:t>
            </w:r>
          </w:p>
        </w:tc>
        <w:tc>
          <w:tcPr>
            <w:tcW w:w="4745" w:type="pct"/>
            <w:gridSpan w:val="8"/>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Издержки и выгоды адресатов предлагаемого правового регулирования, не поддающиеся количественной оценке:</w:t>
            </w:r>
          </w:p>
          <w:p w:rsidR="00053AF8" w:rsidRPr="00C53857" w:rsidRDefault="00053AF8" w:rsidP="00B32249">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Выгода в виде субсидий</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85198">
        <w:trPr>
          <w:trHeight w:val="52"/>
        </w:trPr>
        <w:tc>
          <w:tcPr>
            <w:tcW w:w="25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48</w:t>
            </w:r>
          </w:p>
        </w:tc>
        <w:tc>
          <w:tcPr>
            <w:tcW w:w="4745" w:type="pct"/>
            <w:gridSpan w:val="8"/>
          </w:tcPr>
          <w:p w:rsidR="00053AF8"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Источники данных:</w:t>
            </w:r>
          </w:p>
          <w:p w:rsidR="00B32249" w:rsidRPr="00C53857" w:rsidRDefault="00B32249" w:rsidP="00B32249">
            <w:pPr>
              <w:pBdr>
                <w:bottom w:val="single" w:sz="4" w:space="1" w:color="auto"/>
              </w:pBdr>
              <w:jc w:val="center"/>
              <w:rPr>
                <w:rFonts w:ascii="Times New Roman" w:hAnsi="Times New Roman" w:cs="Times New Roman"/>
                <w:sz w:val="28"/>
                <w:szCs w:val="28"/>
              </w:rPr>
            </w:pPr>
            <w:proofErr w:type="spellStart"/>
            <w:r>
              <w:rPr>
                <w:rFonts w:ascii="Times New Roman" w:hAnsi="Times New Roman" w:cs="Times New Roman"/>
                <w:sz w:val="28"/>
                <w:szCs w:val="28"/>
              </w:rPr>
              <w:t>Алтайстат</w:t>
            </w:r>
            <w:proofErr w:type="spellEnd"/>
          </w:p>
          <w:p w:rsidR="00053AF8" w:rsidRPr="00C53857" w:rsidRDefault="00B32249" w:rsidP="00B32249">
            <w:pPr>
              <w:pStyle w:val="a6"/>
              <w:ind w:left="0"/>
              <w:jc w:val="center"/>
              <w:rPr>
                <w:rFonts w:ascii="Times New Roman" w:hAnsi="Times New Roman"/>
                <w:sz w:val="28"/>
                <w:szCs w:val="28"/>
              </w:rPr>
            </w:pPr>
            <w:r w:rsidRPr="00C53857">
              <w:rPr>
                <w:rFonts w:ascii="Times New Roman" w:hAnsi="Times New Roman"/>
                <w:i/>
                <w:sz w:val="28"/>
                <w:szCs w:val="28"/>
              </w:rPr>
              <w:t xml:space="preserve"> </w:t>
            </w:r>
            <w:r w:rsidR="00053AF8" w:rsidRPr="00C53857">
              <w:rPr>
                <w:rFonts w:ascii="Times New Roman" w:hAnsi="Times New Roman"/>
                <w:i/>
                <w:sz w:val="28"/>
                <w:szCs w:val="28"/>
              </w:rPr>
              <w:t>(</w:t>
            </w:r>
            <w:r w:rsidR="00053AF8" w:rsidRPr="00C53857">
              <w:rPr>
                <w:rFonts w:ascii="Times New Roman" w:eastAsia="Times New Roman" w:hAnsi="Times New Roman"/>
                <w:i/>
                <w:sz w:val="28"/>
                <w:szCs w:val="28"/>
              </w:rPr>
              <w:t>место для текстового описания</w:t>
            </w:r>
            <w:r w:rsidR="00053AF8" w:rsidRPr="00C53857">
              <w:rPr>
                <w:rFonts w:ascii="Times New Roman" w:hAnsi="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tabs>
          <w:tab w:val="left" w:pos="1277"/>
        </w:tabs>
        <w:jc w:val="both"/>
        <w:rPr>
          <w:rFonts w:ascii="Times New Roman" w:hAnsi="Times New Roman" w:cs="Times New Roman"/>
          <w:b/>
          <w:sz w:val="28"/>
          <w:szCs w:val="28"/>
        </w:rPr>
      </w:pPr>
      <w:r w:rsidRPr="00C53857">
        <w:rPr>
          <w:rFonts w:ascii="Times New Roman" w:hAnsi="Times New Roman" w:cs="Times New Roman"/>
          <w:b/>
          <w:sz w:val="28"/>
          <w:szCs w:val="28"/>
        </w:rPr>
        <w:t>8. Оценка рисков неблагоприятных последствий применения предлагаемого правового регулирования</w:t>
      </w:r>
    </w:p>
    <w:tbl>
      <w:tblPr>
        <w:tblStyle w:val="af0"/>
        <w:tblW w:w="5000" w:type="pct"/>
        <w:tblLook w:val="04A0" w:firstRow="1" w:lastRow="0" w:firstColumn="1" w:lastColumn="0" w:noHBand="0" w:noVBand="1"/>
      </w:tblPr>
      <w:tblGrid>
        <w:gridCol w:w="532"/>
        <w:gridCol w:w="23"/>
        <w:gridCol w:w="1681"/>
        <w:gridCol w:w="535"/>
        <w:gridCol w:w="2321"/>
        <w:gridCol w:w="496"/>
        <w:gridCol w:w="1819"/>
        <w:gridCol w:w="496"/>
        <w:gridCol w:w="1725"/>
      </w:tblGrid>
      <w:tr w:rsidR="00053AF8" w:rsidRPr="00C53857" w:rsidTr="00053AF8">
        <w:trPr>
          <w:trHeight w:val="55"/>
        </w:trPr>
        <w:tc>
          <w:tcPr>
            <w:tcW w:w="287"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49</w:t>
            </w:r>
          </w:p>
        </w:tc>
        <w:tc>
          <w:tcPr>
            <w:tcW w:w="90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Виды рисков</w:t>
            </w:r>
          </w:p>
        </w:tc>
        <w:tc>
          <w:tcPr>
            <w:tcW w:w="288"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50</w:t>
            </w:r>
          </w:p>
        </w:tc>
        <w:tc>
          <w:tcPr>
            <w:tcW w:w="115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Оценка вероятности наступления неблагоприятных последствий</w:t>
            </w:r>
          </w:p>
        </w:tc>
        <w:tc>
          <w:tcPr>
            <w:tcW w:w="258"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51</w:t>
            </w:r>
          </w:p>
        </w:tc>
        <w:tc>
          <w:tcPr>
            <w:tcW w:w="96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Методы</w:t>
            </w:r>
            <w:r w:rsidRPr="00C53857">
              <w:rPr>
                <w:rFonts w:ascii="Times New Roman" w:hAnsi="Times New Roman"/>
                <w:sz w:val="28"/>
                <w:szCs w:val="28"/>
                <w:lang w:val="en-US"/>
              </w:rPr>
              <w:t xml:space="preserve"> </w:t>
            </w:r>
            <w:r w:rsidRPr="00C53857">
              <w:rPr>
                <w:rFonts w:ascii="Times New Roman" w:hAnsi="Times New Roman"/>
                <w:sz w:val="28"/>
                <w:szCs w:val="28"/>
              </w:rPr>
              <w:t>контроля рисков</w:t>
            </w:r>
          </w:p>
        </w:tc>
        <w:tc>
          <w:tcPr>
            <w:tcW w:w="239"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52</w:t>
            </w:r>
          </w:p>
        </w:tc>
        <w:tc>
          <w:tcPr>
            <w:tcW w:w="90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Степень контроля рисков (полный / частичный / отсутствует)</w:t>
            </w:r>
          </w:p>
        </w:tc>
      </w:tr>
      <w:tr w:rsidR="00053AF8" w:rsidRPr="00C53857" w:rsidTr="00053AF8">
        <w:trPr>
          <w:trHeight w:val="52"/>
        </w:trPr>
        <w:tc>
          <w:tcPr>
            <w:tcW w:w="1193" w:type="pct"/>
            <w:gridSpan w:val="3"/>
          </w:tcPr>
          <w:p w:rsidR="00053AF8" w:rsidRPr="00C53857" w:rsidRDefault="00053AF8" w:rsidP="00C53857">
            <w:pPr>
              <w:jc w:val="both"/>
              <w:rPr>
                <w:rFonts w:ascii="Times New Roman" w:hAnsi="Times New Roman" w:cs="Times New Roman"/>
                <w:sz w:val="28"/>
              </w:rPr>
            </w:pPr>
            <w:r w:rsidRPr="00C53857">
              <w:rPr>
                <w:rFonts w:ascii="Times New Roman" w:hAnsi="Times New Roman" w:cs="Times New Roman"/>
                <w:sz w:val="28"/>
                <w:szCs w:val="28"/>
              </w:rPr>
              <w:t>Риск 1</w:t>
            </w:r>
          </w:p>
        </w:tc>
        <w:tc>
          <w:tcPr>
            <w:tcW w:w="1439" w:type="pct"/>
            <w:gridSpan w:val="2"/>
          </w:tcPr>
          <w:p w:rsidR="00053AF8" w:rsidRPr="00C53857" w:rsidRDefault="00053AF8" w:rsidP="00C53857">
            <w:pPr>
              <w:jc w:val="both"/>
              <w:rPr>
                <w:rFonts w:ascii="Times New Roman" w:hAnsi="Times New Roman" w:cs="Times New Roman"/>
                <w:sz w:val="28"/>
              </w:rPr>
            </w:pPr>
            <w:r w:rsidRPr="00C53857">
              <w:rPr>
                <w:rFonts w:ascii="Times New Roman" w:hAnsi="Times New Roman" w:cs="Times New Roman"/>
                <w:sz w:val="28"/>
              </w:rPr>
              <w:t>низкая</w:t>
            </w:r>
          </w:p>
        </w:tc>
        <w:tc>
          <w:tcPr>
            <w:tcW w:w="1223" w:type="pct"/>
            <w:gridSpan w:val="2"/>
          </w:tcPr>
          <w:p w:rsidR="00053AF8" w:rsidRPr="00C53857" w:rsidRDefault="00053AF8" w:rsidP="00C53857">
            <w:pPr>
              <w:jc w:val="both"/>
              <w:rPr>
                <w:rFonts w:ascii="Times New Roman" w:hAnsi="Times New Roman" w:cs="Times New Roman"/>
                <w:sz w:val="28"/>
              </w:rPr>
            </w:pPr>
            <w:r w:rsidRPr="00C53857">
              <w:rPr>
                <w:rFonts w:ascii="Times New Roman" w:hAnsi="Times New Roman" w:cs="Times New Roman"/>
                <w:sz w:val="28"/>
              </w:rPr>
              <w:t>-</w:t>
            </w:r>
          </w:p>
        </w:tc>
        <w:tc>
          <w:tcPr>
            <w:tcW w:w="1145" w:type="pct"/>
            <w:gridSpan w:val="2"/>
          </w:tcPr>
          <w:p w:rsidR="00053AF8" w:rsidRPr="00C53857" w:rsidRDefault="00053AF8" w:rsidP="00C53857">
            <w:pPr>
              <w:jc w:val="both"/>
              <w:rPr>
                <w:rFonts w:ascii="Times New Roman" w:hAnsi="Times New Roman" w:cs="Times New Roman"/>
                <w:sz w:val="28"/>
              </w:rPr>
            </w:pPr>
            <w:r w:rsidRPr="00C53857">
              <w:rPr>
                <w:rFonts w:ascii="Times New Roman" w:hAnsi="Times New Roman" w:cs="Times New Roman"/>
                <w:sz w:val="28"/>
              </w:rPr>
              <w:t>полный</w:t>
            </w:r>
          </w:p>
        </w:tc>
      </w:tr>
      <w:tr w:rsidR="00053AF8" w:rsidRPr="00C53857" w:rsidTr="00053AF8">
        <w:trPr>
          <w:trHeight w:val="52"/>
        </w:trPr>
        <w:tc>
          <w:tcPr>
            <w:tcW w:w="1193" w:type="pct"/>
            <w:gridSpan w:val="3"/>
          </w:tcPr>
          <w:p w:rsidR="00053AF8" w:rsidRPr="00C53857" w:rsidRDefault="00053AF8" w:rsidP="00C53857">
            <w:pPr>
              <w:jc w:val="both"/>
              <w:rPr>
                <w:rFonts w:ascii="Times New Roman" w:hAnsi="Times New Roman" w:cs="Times New Roman"/>
              </w:rPr>
            </w:pPr>
            <w:r w:rsidRPr="00C53857">
              <w:rPr>
                <w:rFonts w:ascii="Times New Roman" w:hAnsi="Times New Roman" w:cs="Times New Roman"/>
                <w:sz w:val="28"/>
                <w:szCs w:val="28"/>
              </w:rPr>
              <w:t>Риск 2</w:t>
            </w:r>
          </w:p>
        </w:tc>
        <w:tc>
          <w:tcPr>
            <w:tcW w:w="1439" w:type="pct"/>
            <w:gridSpan w:val="2"/>
          </w:tcPr>
          <w:p w:rsidR="00053AF8" w:rsidRPr="00C53857" w:rsidRDefault="00053AF8" w:rsidP="00C53857">
            <w:pPr>
              <w:jc w:val="both"/>
              <w:rPr>
                <w:rFonts w:ascii="Times New Roman" w:hAnsi="Times New Roman" w:cs="Times New Roman"/>
              </w:rPr>
            </w:pPr>
          </w:p>
        </w:tc>
        <w:tc>
          <w:tcPr>
            <w:tcW w:w="1223" w:type="pct"/>
            <w:gridSpan w:val="2"/>
          </w:tcPr>
          <w:p w:rsidR="00053AF8" w:rsidRPr="00C53857" w:rsidRDefault="00053AF8" w:rsidP="00C53857">
            <w:pPr>
              <w:jc w:val="both"/>
              <w:rPr>
                <w:rFonts w:ascii="Times New Roman" w:hAnsi="Times New Roman" w:cs="Times New Roman"/>
              </w:rPr>
            </w:pPr>
          </w:p>
        </w:tc>
        <w:tc>
          <w:tcPr>
            <w:tcW w:w="1145" w:type="pct"/>
            <w:gridSpan w:val="2"/>
          </w:tcPr>
          <w:p w:rsidR="00053AF8" w:rsidRPr="00C53857" w:rsidRDefault="00053AF8" w:rsidP="00C53857">
            <w:pPr>
              <w:jc w:val="both"/>
              <w:rPr>
                <w:rFonts w:ascii="Times New Roman" w:hAnsi="Times New Roman" w:cs="Times New Roman"/>
              </w:rPr>
            </w:pPr>
          </w:p>
        </w:tc>
      </w:tr>
      <w:tr w:rsidR="00053AF8" w:rsidRPr="00C53857" w:rsidTr="00053AF8">
        <w:trPr>
          <w:trHeight w:val="52"/>
        </w:trPr>
        <w:tc>
          <w:tcPr>
            <w:tcW w:w="307" w:type="pct"/>
            <w:gridSpan w:val="2"/>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53</w:t>
            </w:r>
          </w:p>
        </w:tc>
        <w:tc>
          <w:tcPr>
            <w:tcW w:w="4693" w:type="pct"/>
            <w:gridSpan w:val="7"/>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Источники данных: </w:t>
            </w:r>
          </w:p>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Прогнозные данные</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bl>
    <w:p w:rsidR="00053AF8" w:rsidRPr="00C53857" w:rsidRDefault="00053AF8" w:rsidP="00B32249">
      <w:pPr>
        <w:spacing w:before="240" w:after="0"/>
        <w:jc w:val="center"/>
        <w:rPr>
          <w:rFonts w:ascii="Times New Roman" w:hAnsi="Times New Roman" w:cs="Times New Roman"/>
          <w:b/>
          <w:sz w:val="28"/>
          <w:szCs w:val="28"/>
        </w:rPr>
      </w:pPr>
      <w:r w:rsidRPr="00C53857">
        <w:rPr>
          <w:rFonts w:ascii="Times New Roman" w:eastAsia="Times New Roman" w:hAnsi="Times New Roman" w:cs="Times New Roman"/>
          <w:b/>
          <w:sz w:val="28"/>
          <w:szCs w:val="28"/>
        </w:rPr>
        <w:t xml:space="preserve">9. </w:t>
      </w:r>
      <w:r w:rsidRPr="00C53857">
        <w:rPr>
          <w:rFonts w:ascii="Times New Roman" w:hAnsi="Times New Roman" w:cs="Times New Roman"/>
          <w:b/>
          <w:sz w:val="28"/>
          <w:szCs w:val="28"/>
        </w:rPr>
        <w:t>Сравнение возможных вариантов решения проблемы</w:t>
      </w:r>
    </w:p>
    <w:p w:rsidR="00053AF8" w:rsidRPr="00C53857" w:rsidRDefault="00053AF8" w:rsidP="00C53857">
      <w:pPr>
        <w:spacing w:before="240" w:after="0"/>
        <w:jc w:val="both"/>
        <w:rPr>
          <w:rFonts w:ascii="Times New Roman" w:hAnsi="Times New Roman" w:cs="Times New Roman"/>
          <w:b/>
          <w:sz w:val="28"/>
          <w:szCs w:val="28"/>
        </w:rPr>
      </w:pPr>
    </w:p>
    <w:tbl>
      <w:tblPr>
        <w:tblStyle w:val="af0"/>
        <w:tblW w:w="5000" w:type="pct"/>
        <w:tblLook w:val="04A0" w:firstRow="1" w:lastRow="0" w:firstColumn="1" w:lastColumn="0" w:noHBand="0" w:noVBand="1"/>
      </w:tblPr>
      <w:tblGrid>
        <w:gridCol w:w="496"/>
        <w:gridCol w:w="2669"/>
        <w:gridCol w:w="2035"/>
        <w:gridCol w:w="2214"/>
        <w:gridCol w:w="2214"/>
      </w:tblGrid>
      <w:tr w:rsidR="00053AF8" w:rsidRPr="00C53857" w:rsidTr="00053AF8">
        <w:tc>
          <w:tcPr>
            <w:tcW w:w="2439" w:type="pct"/>
            <w:gridSpan w:val="2"/>
          </w:tcPr>
          <w:p w:rsidR="00053AF8" w:rsidRPr="00C53857" w:rsidRDefault="00053AF8" w:rsidP="00C53857">
            <w:pPr>
              <w:jc w:val="both"/>
              <w:rPr>
                <w:rFonts w:ascii="Times New Roman" w:hAnsi="Times New Roman" w:cs="Times New Roman"/>
                <w:sz w:val="28"/>
                <w:szCs w:val="28"/>
              </w:rPr>
            </w:pPr>
          </w:p>
        </w:tc>
        <w:tc>
          <w:tcPr>
            <w:tcW w:w="863"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Вариант 1</w:t>
            </w:r>
          </w:p>
        </w:tc>
        <w:tc>
          <w:tcPr>
            <w:tcW w:w="863"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Вариант 2</w:t>
            </w:r>
          </w:p>
        </w:tc>
        <w:tc>
          <w:tcPr>
            <w:tcW w:w="835"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Вариант 3</w:t>
            </w: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54</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Содержание варианта решения проблемы</w:t>
            </w:r>
          </w:p>
        </w:tc>
        <w:tc>
          <w:tcPr>
            <w:tcW w:w="863" w:type="pct"/>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Предложенные проект НПА</w:t>
            </w:r>
          </w:p>
        </w:tc>
        <w:tc>
          <w:tcPr>
            <w:tcW w:w="863" w:type="pct"/>
          </w:tcPr>
          <w:p w:rsidR="00053AF8" w:rsidRPr="00C53857" w:rsidRDefault="00B32249" w:rsidP="00C53857">
            <w:pPr>
              <w:jc w:val="both"/>
              <w:rPr>
                <w:rFonts w:ascii="Times New Roman" w:hAnsi="Times New Roman" w:cs="Times New Roman"/>
                <w:sz w:val="28"/>
                <w:szCs w:val="28"/>
              </w:rPr>
            </w:pPr>
            <w:r>
              <w:rPr>
                <w:rFonts w:ascii="Times New Roman" w:hAnsi="Times New Roman" w:cs="Times New Roman"/>
                <w:sz w:val="28"/>
                <w:szCs w:val="28"/>
              </w:rPr>
              <w:t>Альтернативные варианты отсутствуют</w:t>
            </w:r>
          </w:p>
        </w:tc>
        <w:tc>
          <w:tcPr>
            <w:tcW w:w="835" w:type="pct"/>
          </w:tcPr>
          <w:p w:rsidR="00053AF8" w:rsidRPr="00C53857" w:rsidRDefault="00B32249" w:rsidP="00C53857">
            <w:pPr>
              <w:jc w:val="both"/>
              <w:rPr>
                <w:rFonts w:ascii="Times New Roman" w:hAnsi="Times New Roman" w:cs="Times New Roman"/>
                <w:sz w:val="28"/>
                <w:szCs w:val="28"/>
              </w:rPr>
            </w:pPr>
            <w:r>
              <w:rPr>
                <w:rFonts w:ascii="Times New Roman" w:hAnsi="Times New Roman" w:cs="Times New Roman"/>
                <w:sz w:val="28"/>
                <w:szCs w:val="28"/>
              </w:rPr>
              <w:t>Альтернативные варианты отсутствуют</w:t>
            </w: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55</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56</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 xml:space="preserve">Оценка дополнительных расходов (доходов) потенциальных </w:t>
            </w:r>
            <w:r w:rsidRPr="00C53857">
              <w:rPr>
                <w:rFonts w:ascii="Times New Roman" w:hAnsi="Times New Roman" w:cs="Times New Roman"/>
                <w:sz w:val="28"/>
                <w:szCs w:val="28"/>
              </w:rPr>
              <w:lastRenderedPageBreak/>
              <w:t>адресатов регулирования, связанных с введением предлагаемого правового регулирования</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lastRenderedPageBreak/>
              <w:t>57</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Оценка расходов (доходов) республиканского бюджета Республики Алтай, связанных с введением предлагаемого правового регулирования</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58</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59</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Оценка рисков неблагоприятных последствий</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rPr>
          <w:trHeight w:val="52"/>
        </w:trPr>
        <w:tc>
          <w:tcPr>
            <w:tcW w:w="31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60</w:t>
            </w:r>
          </w:p>
        </w:tc>
        <w:tc>
          <w:tcPr>
            <w:tcW w:w="4685" w:type="pct"/>
            <w:gridSpan w:val="4"/>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Обоснование выбора предпочтительного варианта решения выявленной проблемы: </w:t>
            </w:r>
          </w:p>
          <w:p w:rsidR="00053AF8" w:rsidRPr="00C53857" w:rsidRDefault="00435273" w:rsidP="003F445E">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Соответствует</w:t>
            </w:r>
            <w:r w:rsidR="00053AF8" w:rsidRPr="00C53857">
              <w:rPr>
                <w:rFonts w:ascii="Times New Roman" w:hAnsi="Times New Roman" w:cs="Times New Roman"/>
                <w:sz w:val="28"/>
                <w:szCs w:val="28"/>
              </w:rPr>
              <w:t xml:space="preserve"> требованиям федерального </w:t>
            </w:r>
            <w:r w:rsidRPr="00C53857">
              <w:rPr>
                <w:rFonts w:ascii="Times New Roman" w:hAnsi="Times New Roman" w:cs="Times New Roman"/>
                <w:sz w:val="28"/>
                <w:szCs w:val="28"/>
              </w:rPr>
              <w:t>законодательства</w:t>
            </w:r>
            <w:r w:rsidR="00053AF8" w:rsidRPr="00C53857">
              <w:rPr>
                <w:rFonts w:ascii="Times New Roman" w:hAnsi="Times New Roman" w:cs="Times New Roman"/>
                <w:sz w:val="28"/>
                <w:szCs w:val="28"/>
              </w:rPr>
              <w:t>, альтернатива отсутствует</w:t>
            </w:r>
          </w:p>
          <w:p w:rsidR="00053AF8" w:rsidRPr="00C53857" w:rsidRDefault="00053AF8" w:rsidP="00643075">
            <w:pPr>
              <w:pStyle w:val="a6"/>
              <w:ind w:left="0"/>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53AF8">
        <w:trPr>
          <w:trHeight w:val="52"/>
        </w:trPr>
        <w:tc>
          <w:tcPr>
            <w:tcW w:w="31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61</w:t>
            </w:r>
          </w:p>
        </w:tc>
        <w:tc>
          <w:tcPr>
            <w:tcW w:w="4685" w:type="pct"/>
            <w:gridSpan w:val="4"/>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Детальное описание предлагаемого варианта решения проблемы: </w:t>
            </w:r>
          </w:p>
          <w:p w:rsidR="00AC35F1" w:rsidRPr="001F674A" w:rsidRDefault="00AC35F1" w:rsidP="00AC35F1">
            <w:pPr>
              <w:jc w:val="center"/>
              <w:rPr>
                <w:rFonts w:ascii="PT Astra Serif" w:hAnsi="PT Astra Serif"/>
                <w:b/>
                <w:sz w:val="28"/>
                <w:szCs w:val="28"/>
              </w:rPr>
            </w:pPr>
            <w:r w:rsidRPr="001F674A">
              <w:rPr>
                <w:rFonts w:ascii="PT Astra Serif" w:hAnsi="PT Astra Serif"/>
                <w:b/>
                <w:sz w:val="28"/>
                <w:szCs w:val="28"/>
              </w:rPr>
              <w:t>ИЗМЕНЕНИЯ,</w:t>
            </w:r>
          </w:p>
          <w:p w:rsidR="00AC35F1" w:rsidRPr="001F674A" w:rsidRDefault="00AC35F1" w:rsidP="00AC35F1">
            <w:pPr>
              <w:jc w:val="center"/>
              <w:rPr>
                <w:rFonts w:ascii="PT Astra Serif" w:hAnsi="PT Astra Serif"/>
                <w:b/>
                <w:sz w:val="28"/>
                <w:szCs w:val="28"/>
              </w:rPr>
            </w:pPr>
            <w:r w:rsidRPr="001F674A">
              <w:rPr>
                <w:rFonts w:ascii="PT Astra Serif" w:hAnsi="PT Astra Serif"/>
                <w:b/>
                <w:sz w:val="28"/>
                <w:szCs w:val="28"/>
              </w:rPr>
              <w:t>которые вносятся в некоторые постановления</w:t>
            </w:r>
            <w:r>
              <w:rPr>
                <w:rFonts w:ascii="PT Astra Serif" w:hAnsi="PT Astra Serif"/>
                <w:b/>
                <w:sz w:val="28"/>
                <w:szCs w:val="28"/>
              </w:rPr>
              <w:br/>
            </w:r>
            <w:r w:rsidRPr="001F674A">
              <w:rPr>
                <w:rFonts w:ascii="PT Astra Serif" w:hAnsi="PT Astra Serif"/>
                <w:b/>
                <w:sz w:val="28"/>
                <w:szCs w:val="28"/>
              </w:rPr>
              <w:t>Правительства Республики Алтай</w:t>
            </w:r>
          </w:p>
          <w:p w:rsidR="00AC35F1" w:rsidRPr="001F674A" w:rsidRDefault="00AC35F1" w:rsidP="00AC35F1">
            <w:pPr>
              <w:spacing w:line="480" w:lineRule="auto"/>
              <w:ind w:firstLine="709"/>
              <w:jc w:val="center"/>
              <w:rPr>
                <w:rFonts w:ascii="PT Astra Serif" w:hAnsi="PT Astra Serif"/>
                <w:b/>
                <w:sz w:val="28"/>
                <w:szCs w:val="28"/>
              </w:rPr>
            </w:pPr>
          </w:p>
          <w:p w:rsidR="00AC35F1" w:rsidRPr="001F674A" w:rsidRDefault="00AC35F1" w:rsidP="00AC35F1">
            <w:pPr>
              <w:pStyle w:val="a6"/>
              <w:numPr>
                <w:ilvl w:val="0"/>
                <w:numId w:val="19"/>
              </w:numPr>
              <w:ind w:left="0" w:firstLine="709"/>
              <w:jc w:val="both"/>
              <w:rPr>
                <w:rFonts w:ascii="PT Astra Serif" w:hAnsi="PT Astra Serif"/>
                <w:sz w:val="28"/>
                <w:szCs w:val="28"/>
              </w:rPr>
            </w:pPr>
            <w:r w:rsidRPr="001F674A">
              <w:rPr>
                <w:rFonts w:ascii="PT Astra Serif" w:hAnsi="PT Astra Serif"/>
                <w:sz w:val="28"/>
                <w:szCs w:val="28"/>
              </w:rPr>
              <w:t>Внести в постановление Правительства Республики Алтай</w:t>
            </w:r>
            <w:r w:rsidRPr="001F674A">
              <w:rPr>
                <w:rFonts w:ascii="PT Astra Serif" w:hAnsi="PT Astra Serif"/>
                <w:sz w:val="28"/>
                <w:szCs w:val="28"/>
              </w:rPr>
              <w:br/>
              <w:t xml:space="preserve">от 13 мая 2021 г. № 121 «Об утверждении Порядка предоставления грантов </w:t>
            </w:r>
            <w:r w:rsidRPr="001F674A">
              <w:rPr>
                <w:rFonts w:ascii="PT Astra Serif" w:hAnsi="PT Astra Serif"/>
                <w:sz w:val="28"/>
                <w:szCs w:val="28"/>
              </w:rPr>
              <w:lastRenderedPageBreak/>
              <w:t>в форме субсидий на развитие малых форм хозяйствования» следующие изменения:</w:t>
            </w:r>
          </w:p>
          <w:p w:rsidR="00AC35F1" w:rsidRDefault="00AC35F1" w:rsidP="00AC35F1">
            <w:pPr>
              <w:ind w:firstLine="709"/>
              <w:jc w:val="both"/>
              <w:rPr>
                <w:rFonts w:ascii="PT Astra Serif" w:hAnsi="PT Astra Serif"/>
                <w:sz w:val="28"/>
                <w:szCs w:val="28"/>
              </w:rPr>
            </w:pPr>
            <w:r w:rsidRPr="00060F54">
              <w:rPr>
                <w:rFonts w:ascii="PT Astra Serif" w:hAnsi="PT Astra Serif"/>
                <w:sz w:val="28"/>
                <w:szCs w:val="28"/>
              </w:rPr>
              <w:t xml:space="preserve">а) </w:t>
            </w:r>
            <w:r>
              <w:rPr>
                <w:rFonts w:ascii="PT Astra Serif" w:hAnsi="PT Astra Serif"/>
                <w:sz w:val="28"/>
                <w:szCs w:val="28"/>
              </w:rPr>
              <w:t xml:space="preserve">в </w:t>
            </w:r>
            <w:r w:rsidRPr="001F674A">
              <w:rPr>
                <w:rFonts w:ascii="PT Astra Serif" w:hAnsi="PT Astra Serif"/>
                <w:sz w:val="28"/>
                <w:szCs w:val="28"/>
              </w:rPr>
              <w:t>Порядк</w:t>
            </w:r>
            <w:r>
              <w:rPr>
                <w:rFonts w:ascii="PT Astra Serif" w:hAnsi="PT Astra Serif"/>
                <w:sz w:val="28"/>
                <w:szCs w:val="28"/>
              </w:rPr>
              <w:t>е</w:t>
            </w:r>
            <w:r w:rsidRPr="001F674A">
              <w:rPr>
                <w:rFonts w:ascii="PT Astra Serif" w:hAnsi="PT Astra Serif"/>
                <w:sz w:val="28"/>
                <w:szCs w:val="28"/>
              </w:rPr>
              <w:t xml:space="preserve"> предоставления грантов в форме субсидий на ра</w:t>
            </w:r>
            <w:r>
              <w:rPr>
                <w:rFonts w:ascii="PT Astra Serif" w:hAnsi="PT Astra Serif"/>
                <w:sz w:val="28"/>
                <w:szCs w:val="28"/>
              </w:rPr>
              <w:t>звитие малых форм хозяйствования, утвержденном указанным Постановлением:</w:t>
            </w:r>
          </w:p>
          <w:p w:rsidR="00AC35F1" w:rsidRDefault="00AC35F1" w:rsidP="00AC35F1">
            <w:pPr>
              <w:ind w:firstLine="709"/>
              <w:jc w:val="both"/>
              <w:rPr>
                <w:rFonts w:ascii="PT Astra Serif" w:hAnsi="PT Astra Serif"/>
                <w:sz w:val="28"/>
                <w:szCs w:val="28"/>
              </w:rPr>
            </w:pPr>
            <w:r w:rsidRPr="00060F54">
              <w:rPr>
                <w:rFonts w:ascii="PT Astra Serif" w:hAnsi="PT Astra Serif"/>
                <w:sz w:val="28"/>
                <w:szCs w:val="28"/>
              </w:rPr>
              <w:t xml:space="preserve">в разделе </w:t>
            </w:r>
            <w:r w:rsidRPr="00060F54">
              <w:rPr>
                <w:rFonts w:ascii="PT Astra Serif" w:hAnsi="PT Astra Serif"/>
                <w:sz w:val="28"/>
                <w:szCs w:val="28"/>
                <w:lang w:val="en-US"/>
              </w:rPr>
              <w:t>I</w:t>
            </w:r>
            <w:r w:rsidRPr="00060F54">
              <w:rPr>
                <w:rFonts w:ascii="PT Astra Serif" w:hAnsi="PT Astra Serif"/>
                <w:sz w:val="28"/>
                <w:szCs w:val="28"/>
              </w:rPr>
              <w:t>:</w:t>
            </w:r>
          </w:p>
          <w:p w:rsidR="00AC35F1" w:rsidRDefault="00AC35F1" w:rsidP="00AC35F1">
            <w:pPr>
              <w:ind w:firstLine="709"/>
              <w:jc w:val="both"/>
              <w:rPr>
                <w:rFonts w:ascii="PT Astra Serif" w:hAnsi="PT Astra Serif"/>
                <w:sz w:val="28"/>
                <w:szCs w:val="28"/>
              </w:rPr>
            </w:pPr>
            <w:r>
              <w:rPr>
                <w:rFonts w:ascii="PT Astra Serif" w:hAnsi="PT Astra Serif"/>
                <w:sz w:val="28"/>
                <w:szCs w:val="28"/>
              </w:rPr>
              <w:t>в пункте 2:</w:t>
            </w:r>
          </w:p>
          <w:p w:rsidR="00AC35F1" w:rsidRDefault="00AC35F1" w:rsidP="00AC35F1">
            <w:pPr>
              <w:ind w:firstLine="709"/>
              <w:jc w:val="both"/>
              <w:rPr>
                <w:rFonts w:ascii="PT Astra Serif" w:hAnsi="PT Astra Serif"/>
                <w:sz w:val="28"/>
                <w:szCs w:val="28"/>
              </w:rPr>
            </w:pPr>
            <w:r>
              <w:rPr>
                <w:rFonts w:ascii="PT Astra Serif" w:hAnsi="PT Astra Serif"/>
                <w:sz w:val="28"/>
                <w:szCs w:val="28"/>
              </w:rPr>
              <w:t>подпункт «г» изложить в следующей редакции:</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sz w:val="28"/>
                <w:szCs w:val="28"/>
              </w:rPr>
              <w:t>«г) «</w:t>
            </w:r>
            <w:r>
              <w:rPr>
                <w:rFonts w:ascii="PT Astra Serif" w:hAnsi="PT Astra Serif" w:cs="PT Astra Serif"/>
                <w:sz w:val="28"/>
                <w:szCs w:val="28"/>
              </w:rPr>
              <w:t xml:space="preserve">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w:t>
            </w:r>
            <w:r w:rsidRPr="00207ED2">
              <w:rPr>
                <w:rFonts w:ascii="PT Astra Serif" w:hAnsi="PT Astra Serif" w:cs="PT Astra Serif"/>
                <w:sz w:val="28"/>
                <w:szCs w:val="28"/>
              </w:rPr>
              <w:t>Федеральным законом от 8 декабря 1995 г. № 193-ФЗ «О сельскохозяйственной</w:t>
            </w:r>
            <w:r>
              <w:rPr>
                <w:rFonts w:ascii="PT Astra Serif" w:hAnsi="PT Astra Serif" w:cs="PT Astra Serif"/>
                <w:sz w:val="28"/>
                <w:szCs w:val="28"/>
              </w:rPr>
              <w:t xml:space="preserve"> кооперации» или потребительское общество,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w:t>
            </w:r>
            <w:r w:rsidRPr="0074181C">
              <w:rPr>
                <w:rFonts w:ascii="PT Astra Serif" w:hAnsi="PT Astra Serif" w:cs="PT Astra Serif"/>
                <w:sz w:val="28"/>
                <w:szCs w:val="28"/>
              </w:rPr>
              <w:t xml:space="preserve"> </w:t>
            </w:r>
            <w:r>
              <w:rPr>
                <w:rFonts w:ascii="PT Astra Serif" w:hAnsi="PT Astra Serif" w:cs="PT Astra Serif"/>
                <w:sz w:val="28"/>
                <w:szCs w:val="28"/>
              </w:rPr>
              <w:t>на правах членов кооператива (кроме ассоциированного членства) (далее - кооператив);»;</w:t>
            </w:r>
          </w:p>
          <w:p w:rsidR="00AC35F1" w:rsidRDefault="00AC35F1" w:rsidP="00AC35F1">
            <w:pPr>
              <w:ind w:firstLine="709"/>
              <w:jc w:val="both"/>
              <w:rPr>
                <w:rFonts w:ascii="PT Astra Serif" w:hAnsi="PT Astra Serif"/>
                <w:sz w:val="28"/>
                <w:szCs w:val="28"/>
              </w:rPr>
            </w:pPr>
            <w:r>
              <w:rPr>
                <w:rFonts w:ascii="PT Astra Serif" w:hAnsi="PT Astra Serif"/>
                <w:sz w:val="28"/>
                <w:szCs w:val="28"/>
              </w:rPr>
              <w:t>подпункт «д» изложить в следующей редакции:</w:t>
            </w:r>
          </w:p>
          <w:p w:rsidR="00AC35F1" w:rsidRPr="00C06157" w:rsidRDefault="00AC35F1" w:rsidP="00AC35F1">
            <w:pPr>
              <w:ind w:firstLine="709"/>
              <w:jc w:val="both"/>
              <w:rPr>
                <w:rFonts w:ascii="PT Astra Serif" w:hAnsi="PT Astra Serif"/>
                <w:sz w:val="28"/>
                <w:szCs w:val="28"/>
              </w:rPr>
            </w:pPr>
            <w:r w:rsidRPr="00C06157">
              <w:rPr>
                <w:rFonts w:ascii="PT Astra Serif" w:hAnsi="PT Astra Serif"/>
                <w:sz w:val="28"/>
                <w:szCs w:val="28"/>
              </w:rPr>
              <w:t>«д)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осуществляющие деятельность более 12 месяцев с даты регистрации, осуществляющие деят</w:t>
            </w:r>
            <w:r>
              <w:rPr>
                <w:rFonts w:ascii="PT Astra Serif" w:hAnsi="PT Astra Serif"/>
                <w:sz w:val="28"/>
                <w:szCs w:val="28"/>
              </w:rPr>
              <w:t>ельность на сельской территории;»;</w:t>
            </w:r>
          </w:p>
          <w:p w:rsidR="00AC35F1" w:rsidRPr="00C06157" w:rsidRDefault="00AC35F1" w:rsidP="00AC35F1">
            <w:pPr>
              <w:ind w:firstLine="709"/>
              <w:jc w:val="both"/>
              <w:rPr>
                <w:rFonts w:ascii="PT Astra Serif" w:hAnsi="PT Astra Serif"/>
                <w:sz w:val="28"/>
                <w:szCs w:val="28"/>
              </w:rPr>
            </w:pPr>
            <w:r w:rsidRPr="00C06157">
              <w:rPr>
                <w:rFonts w:ascii="PT Astra Serif" w:hAnsi="PT Astra Serif"/>
                <w:sz w:val="28"/>
                <w:szCs w:val="28"/>
              </w:rPr>
              <w:t>подпункт «е» изложить в следующей редакции:</w:t>
            </w:r>
          </w:p>
          <w:p w:rsidR="00AC35F1" w:rsidRDefault="00AC35F1" w:rsidP="00AC35F1">
            <w:pPr>
              <w:tabs>
                <w:tab w:val="left" w:pos="993"/>
              </w:tabs>
              <w:ind w:firstLine="709"/>
              <w:jc w:val="both"/>
              <w:rPr>
                <w:rFonts w:ascii="PT Astra Serif" w:hAnsi="PT Astra Serif"/>
                <w:sz w:val="28"/>
                <w:szCs w:val="28"/>
              </w:rPr>
            </w:pPr>
            <w:r>
              <w:rPr>
                <w:rFonts w:ascii="PT Astra Serif" w:hAnsi="PT Astra Serif"/>
                <w:sz w:val="28"/>
                <w:szCs w:val="28"/>
              </w:rPr>
              <w:t>«</w:t>
            </w:r>
            <w:r w:rsidRPr="00C06157">
              <w:rPr>
                <w:rFonts w:ascii="PT Astra Serif" w:hAnsi="PT Astra Serif"/>
                <w:sz w:val="28"/>
                <w:szCs w:val="28"/>
              </w:rPr>
              <w:t xml:space="preserve">е) «грант на развитие материально-технической базы» – средства, предоставляемые из </w:t>
            </w:r>
            <w:r>
              <w:rPr>
                <w:rFonts w:ascii="PT Astra Serif" w:hAnsi="PT Astra Serif"/>
                <w:sz w:val="28"/>
                <w:szCs w:val="28"/>
              </w:rPr>
              <w:t xml:space="preserve">республиканского бюджета Республики Алтай </w:t>
            </w:r>
            <w:r w:rsidRPr="00C06157">
              <w:rPr>
                <w:rFonts w:ascii="PT Astra Serif" w:hAnsi="PT Astra Serif"/>
                <w:sz w:val="28"/>
                <w:szCs w:val="28"/>
              </w:rPr>
              <w:t>в соответствии с решением региональной конкурсной комиссии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w:t>
            </w:r>
            <w:r>
              <w:rPr>
                <w:rFonts w:ascii="PT Astra Serif" w:hAnsi="PT Astra Serif"/>
                <w:sz w:val="28"/>
                <w:szCs w:val="28"/>
              </w:rPr>
              <w:t xml:space="preserve">аботника на один грант, в срок </w:t>
            </w:r>
            <w:r w:rsidRPr="00C06157">
              <w:rPr>
                <w:rFonts w:ascii="PT Astra Serif" w:hAnsi="PT Astra Serif"/>
                <w:sz w:val="28"/>
                <w:szCs w:val="28"/>
              </w:rPr>
              <w:t>не позднее 24 месяцев со дня предоставления гранта</w:t>
            </w:r>
            <w:r>
              <w:rPr>
                <w:rFonts w:ascii="PT Astra Serif" w:hAnsi="PT Astra Serif"/>
                <w:sz w:val="28"/>
                <w:szCs w:val="28"/>
              </w:rPr>
              <w:t>;»;</w:t>
            </w:r>
          </w:p>
          <w:p w:rsidR="00AC35F1" w:rsidRDefault="00AC35F1" w:rsidP="00AC35F1">
            <w:pPr>
              <w:autoSpaceDE w:val="0"/>
              <w:autoSpaceDN w:val="0"/>
              <w:adjustRightInd w:val="0"/>
              <w:ind w:firstLine="708"/>
              <w:jc w:val="both"/>
              <w:rPr>
                <w:rFonts w:ascii="PT Astra Serif" w:hAnsi="PT Astra Serif"/>
                <w:sz w:val="28"/>
                <w:szCs w:val="28"/>
              </w:rPr>
            </w:pPr>
            <w:r>
              <w:rPr>
                <w:rFonts w:ascii="PT Astra Serif" w:hAnsi="PT Astra Serif"/>
                <w:sz w:val="28"/>
                <w:szCs w:val="28"/>
              </w:rPr>
              <w:t>подпункт «ж»</w:t>
            </w:r>
            <w:r w:rsidRPr="00C523A0">
              <w:rPr>
                <w:rFonts w:ascii="PT Astra Serif" w:hAnsi="PT Astra Serif"/>
                <w:sz w:val="28"/>
                <w:szCs w:val="28"/>
              </w:rPr>
              <w:t xml:space="preserve"> </w:t>
            </w:r>
            <w:r w:rsidRPr="00C06157">
              <w:rPr>
                <w:rFonts w:ascii="PT Astra Serif" w:hAnsi="PT Astra Serif"/>
                <w:sz w:val="28"/>
                <w:szCs w:val="28"/>
              </w:rPr>
              <w:t>изложить в следующей редакции:</w:t>
            </w:r>
          </w:p>
          <w:p w:rsidR="00AC35F1" w:rsidRPr="007E73B5" w:rsidRDefault="00AC35F1" w:rsidP="00AC35F1">
            <w:pPr>
              <w:autoSpaceDE w:val="0"/>
              <w:autoSpaceDN w:val="0"/>
              <w:adjustRightInd w:val="0"/>
              <w:ind w:firstLine="708"/>
              <w:jc w:val="both"/>
              <w:rPr>
                <w:rFonts w:ascii="PT Astra Serif" w:hAnsi="PT Astra Serif" w:cs="PT Astra Serif"/>
                <w:sz w:val="28"/>
                <w:szCs w:val="28"/>
              </w:rPr>
            </w:pPr>
            <w:r>
              <w:rPr>
                <w:rFonts w:ascii="Times New Roman" w:hAnsi="Times New Roman"/>
                <w:sz w:val="28"/>
                <w:szCs w:val="28"/>
              </w:rPr>
              <w:lastRenderedPageBreak/>
              <w:t xml:space="preserve">«ж) грант на развитие семейной фермы - </w:t>
            </w:r>
            <w:r w:rsidRPr="006B0C74">
              <w:rPr>
                <w:rFonts w:ascii="Times New Roman" w:hAnsi="Times New Roman"/>
                <w:sz w:val="28"/>
                <w:szCs w:val="28"/>
              </w:rPr>
              <w:t xml:space="preserve">бюджетные ассигнования, перечисляемые из </w:t>
            </w:r>
            <w:r>
              <w:rPr>
                <w:rFonts w:ascii="Times New Roman" w:hAnsi="Times New Roman"/>
                <w:sz w:val="28"/>
                <w:szCs w:val="28"/>
              </w:rPr>
              <w:t xml:space="preserve">республиканского </w:t>
            </w:r>
            <w:r w:rsidRPr="006B0C74">
              <w:rPr>
                <w:rFonts w:ascii="Times New Roman" w:hAnsi="Times New Roman"/>
                <w:sz w:val="28"/>
                <w:szCs w:val="28"/>
              </w:rPr>
              <w:t xml:space="preserve">бюджета </w:t>
            </w:r>
            <w:r>
              <w:rPr>
                <w:rFonts w:ascii="Times New Roman" w:hAnsi="Times New Roman"/>
                <w:sz w:val="28"/>
                <w:szCs w:val="28"/>
              </w:rPr>
              <w:t>Республики Алтай</w:t>
            </w:r>
            <w:r w:rsidRPr="006B0C74">
              <w:rPr>
                <w:rFonts w:ascii="Times New Roman" w:hAnsi="Times New Roman"/>
                <w:sz w:val="28"/>
                <w:szCs w:val="28"/>
              </w:rPr>
              <w:t xml:space="preserve">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r>
              <w:rPr>
                <w:rFonts w:ascii="Times New Roman" w:hAnsi="Times New Roman"/>
                <w:sz w:val="28"/>
                <w:szCs w:val="28"/>
              </w:rPr>
              <w:t>;</w:t>
            </w:r>
            <w:r>
              <w:rPr>
                <w:rFonts w:ascii="PT Astra Serif" w:hAnsi="PT Astra Serif"/>
                <w:sz w:val="28"/>
                <w:szCs w:val="28"/>
              </w:rPr>
              <w:t>»;</w:t>
            </w:r>
          </w:p>
          <w:p w:rsidR="00AC35F1" w:rsidRDefault="00AC35F1" w:rsidP="00AC35F1">
            <w:pPr>
              <w:tabs>
                <w:tab w:val="left" w:pos="993"/>
              </w:tabs>
              <w:ind w:firstLine="709"/>
              <w:jc w:val="both"/>
              <w:rPr>
                <w:rFonts w:ascii="PT Astra Serif" w:hAnsi="PT Astra Serif"/>
                <w:sz w:val="28"/>
                <w:szCs w:val="28"/>
              </w:rPr>
            </w:pPr>
            <w:r>
              <w:rPr>
                <w:rFonts w:ascii="PT Astra Serif" w:hAnsi="PT Astra Serif"/>
                <w:sz w:val="28"/>
                <w:szCs w:val="28"/>
              </w:rPr>
              <w:t>подпункт «к» изложить в следующей редакции:</w:t>
            </w:r>
          </w:p>
          <w:p w:rsidR="00AC35F1" w:rsidRDefault="00AC35F1" w:rsidP="00AC35F1">
            <w:pPr>
              <w:tabs>
                <w:tab w:val="left" w:pos="993"/>
              </w:tabs>
              <w:ind w:firstLine="709"/>
              <w:jc w:val="both"/>
              <w:rPr>
                <w:rFonts w:ascii="PT Astra Serif" w:hAnsi="PT Astra Serif"/>
                <w:sz w:val="28"/>
                <w:szCs w:val="28"/>
              </w:rPr>
            </w:pPr>
            <w:r>
              <w:rPr>
                <w:rFonts w:ascii="PT Astra Serif" w:hAnsi="PT Astra Serif"/>
                <w:sz w:val="28"/>
                <w:szCs w:val="28"/>
              </w:rPr>
              <w:t xml:space="preserve">«к) </w:t>
            </w:r>
            <w:r w:rsidRPr="007E73B5">
              <w:rPr>
                <w:rFonts w:ascii="PT Astra Serif" w:hAnsi="PT Astra Serif"/>
                <w:sz w:val="28"/>
                <w:szCs w:val="28"/>
              </w:rPr>
              <w:t>«плановые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по которым представляется отчетность в Пенсионный фонд Российской Федерации,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w:t>
            </w:r>
            <w:proofErr w:type="spellStart"/>
            <w:r w:rsidRPr="007E73B5">
              <w:rPr>
                <w:rFonts w:ascii="PT Astra Serif" w:hAnsi="PT Astra Serif"/>
                <w:sz w:val="28"/>
                <w:szCs w:val="28"/>
              </w:rPr>
              <w:t>Агропрогресс</w:t>
            </w:r>
            <w:proofErr w:type="spellEnd"/>
            <w:r w:rsidRPr="007E73B5">
              <w:rPr>
                <w:rFonts w:ascii="PT Astra Serif" w:hAnsi="PT Astra Serif"/>
                <w:sz w:val="28"/>
                <w:szCs w:val="28"/>
              </w:rPr>
              <w:t>», объем производства и реализации сельскохозяйственной продукции, выраженный в натуральных и денежных показателях, увеличение членской базы кооператива, получившего грант, предусмотренный подпунктом «</w:t>
            </w:r>
            <w:r>
              <w:rPr>
                <w:rFonts w:ascii="PT Astra Serif" w:hAnsi="PT Astra Serif"/>
                <w:sz w:val="28"/>
                <w:szCs w:val="28"/>
              </w:rPr>
              <w:t>е</w:t>
            </w:r>
            <w:r w:rsidRPr="007E73B5">
              <w:rPr>
                <w:rFonts w:ascii="PT Astra Serif" w:hAnsi="PT Astra Serif"/>
                <w:sz w:val="28"/>
                <w:szCs w:val="28"/>
              </w:rPr>
              <w:t xml:space="preserve">» настоящего пункта. Внесение изменений в плановые показатели деятельности осуществляется в порядке, установленном </w:t>
            </w:r>
            <w:r>
              <w:rPr>
                <w:rFonts w:ascii="PT Astra Serif" w:hAnsi="PT Astra Serif"/>
                <w:sz w:val="28"/>
                <w:szCs w:val="28"/>
              </w:rPr>
              <w:t>Министерством;»;</w:t>
            </w:r>
          </w:p>
          <w:p w:rsidR="00AC35F1" w:rsidRDefault="00AC35F1" w:rsidP="00AC35F1">
            <w:pPr>
              <w:tabs>
                <w:tab w:val="left" w:pos="993"/>
              </w:tabs>
              <w:ind w:firstLine="709"/>
              <w:jc w:val="both"/>
              <w:rPr>
                <w:rFonts w:ascii="PT Astra Serif" w:hAnsi="PT Astra Serif"/>
                <w:sz w:val="28"/>
                <w:szCs w:val="28"/>
              </w:rPr>
            </w:pPr>
            <w:r>
              <w:rPr>
                <w:rFonts w:ascii="PT Astra Serif" w:hAnsi="PT Astra Serif"/>
                <w:sz w:val="28"/>
                <w:szCs w:val="28"/>
              </w:rPr>
              <w:t>подпункт «л» изложить в следующей редакции:</w:t>
            </w:r>
          </w:p>
          <w:p w:rsidR="00AC35F1" w:rsidRPr="00C51274" w:rsidRDefault="00AC35F1" w:rsidP="00AC35F1">
            <w:pPr>
              <w:tabs>
                <w:tab w:val="left" w:pos="993"/>
              </w:tabs>
              <w:ind w:firstLine="709"/>
              <w:jc w:val="both"/>
              <w:rPr>
                <w:rFonts w:ascii="Times New Roman" w:hAnsi="Times New Roman"/>
                <w:sz w:val="28"/>
                <w:szCs w:val="28"/>
              </w:rPr>
            </w:pPr>
            <w:r w:rsidRPr="007E73B5">
              <w:rPr>
                <w:rFonts w:ascii="Times New Roman" w:hAnsi="Times New Roman"/>
                <w:sz w:val="28"/>
                <w:szCs w:val="28"/>
              </w:rPr>
              <w:t xml:space="preserve">«л) </w:t>
            </w:r>
            <w:r w:rsidRPr="00C51274">
              <w:rPr>
                <w:rFonts w:ascii="Times New Roman" w:hAnsi="Times New Roman"/>
                <w:sz w:val="28"/>
                <w:szCs w:val="28"/>
              </w:rPr>
              <w:t xml:space="preserve">«проект грантополучателя» - документ (бизнес-план), представляемый в региональную конкурсную комиссию по форме и в порядке, которые установлены Министерством,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подпунктами «е» и «ж» настоящего пункта,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w:t>
            </w:r>
            <w:proofErr w:type="spellStart"/>
            <w:r w:rsidRPr="00C51274">
              <w:rPr>
                <w:rFonts w:ascii="Times New Roman" w:hAnsi="Times New Roman"/>
                <w:sz w:val="28"/>
                <w:szCs w:val="28"/>
              </w:rPr>
              <w:t>грантополучателей</w:t>
            </w:r>
            <w:proofErr w:type="spellEnd"/>
            <w:r w:rsidRPr="00C51274">
              <w:rPr>
                <w:rFonts w:ascii="Times New Roman" w:hAnsi="Times New Roman"/>
                <w:sz w:val="28"/>
                <w:szCs w:val="28"/>
              </w:rPr>
              <w:t xml:space="preserve"> определяются Министерством сельского хозяйства Российской Федерации. Проект грантополучателя может быть направлен в Министерство в электронном виде в порядке, установленном Министерством сельского хозяйства Российской Федерации;»;</w:t>
            </w:r>
          </w:p>
          <w:p w:rsidR="00AC35F1" w:rsidRPr="00C51274" w:rsidRDefault="00AC35F1" w:rsidP="00AC35F1">
            <w:pPr>
              <w:tabs>
                <w:tab w:val="left" w:pos="993"/>
              </w:tabs>
              <w:ind w:firstLine="709"/>
              <w:jc w:val="both"/>
              <w:rPr>
                <w:rFonts w:ascii="Times New Roman" w:hAnsi="Times New Roman"/>
                <w:sz w:val="28"/>
                <w:szCs w:val="28"/>
              </w:rPr>
            </w:pPr>
            <w:r w:rsidRPr="00C51274">
              <w:rPr>
                <w:rFonts w:ascii="Times New Roman" w:hAnsi="Times New Roman"/>
                <w:sz w:val="28"/>
                <w:szCs w:val="28"/>
              </w:rPr>
              <w:t>подпункт «н» изложить в следующей редакции:</w:t>
            </w:r>
          </w:p>
          <w:p w:rsidR="00AC35F1" w:rsidRPr="00C51274" w:rsidRDefault="00AC35F1" w:rsidP="00AC35F1">
            <w:pPr>
              <w:tabs>
                <w:tab w:val="left" w:pos="993"/>
              </w:tabs>
              <w:ind w:firstLine="709"/>
              <w:jc w:val="both"/>
              <w:rPr>
                <w:rFonts w:ascii="Times New Roman" w:hAnsi="Times New Roman"/>
                <w:sz w:val="28"/>
                <w:szCs w:val="28"/>
              </w:rPr>
            </w:pPr>
            <w:r w:rsidRPr="000C4F86">
              <w:rPr>
                <w:rFonts w:ascii="Times New Roman" w:hAnsi="Times New Roman"/>
                <w:sz w:val="28"/>
                <w:szCs w:val="28"/>
              </w:rPr>
              <w:t>«н) «проект «</w:t>
            </w:r>
            <w:proofErr w:type="spellStart"/>
            <w:r w:rsidRPr="000C4F86">
              <w:rPr>
                <w:rFonts w:ascii="Times New Roman" w:hAnsi="Times New Roman"/>
                <w:sz w:val="28"/>
                <w:szCs w:val="28"/>
              </w:rPr>
              <w:t>Агропрогресс</w:t>
            </w:r>
            <w:proofErr w:type="spellEnd"/>
            <w:r w:rsidRPr="000C4F86">
              <w:rPr>
                <w:rFonts w:ascii="Times New Roman" w:hAnsi="Times New Roman"/>
                <w:sz w:val="28"/>
                <w:szCs w:val="28"/>
              </w:rPr>
              <w:t xml:space="preserve">» - документ (бизнес-план), представляемый в региональную конкурсную комиссию по форме и в порядке, которые установлены </w:t>
            </w:r>
            <w:r>
              <w:rPr>
                <w:rFonts w:ascii="Times New Roman" w:hAnsi="Times New Roman"/>
                <w:sz w:val="28"/>
                <w:szCs w:val="28"/>
              </w:rPr>
              <w:t>Министерством</w:t>
            </w:r>
            <w:r w:rsidRPr="000C4F86">
              <w:rPr>
                <w:rFonts w:ascii="Times New Roman" w:hAnsi="Times New Roman"/>
                <w:sz w:val="28"/>
                <w:szCs w:val="28"/>
              </w:rPr>
              <w:t>, а начиная с 2024 года – по форме, установленной Министерством сельского хозяйства Российской Федерации, включающий перечень расходов гранта «</w:t>
            </w:r>
            <w:proofErr w:type="spellStart"/>
            <w:r w:rsidRPr="000C4F86">
              <w:rPr>
                <w:rFonts w:ascii="Times New Roman" w:hAnsi="Times New Roman"/>
                <w:sz w:val="28"/>
                <w:szCs w:val="28"/>
              </w:rPr>
              <w:t>Агропрогресс</w:t>
            </w:r>
            <w:proofErr w:type="spellEnd"/>
            <w:r w:rsidRPr="000C4F86">
              <w:rPr>
                <w:rFonts w:ascii="Times New Roman" w:hAnsi="Times New Roman"/>
                <w:sz w:val="28"/>
                <w:szCs w:val="28"/>
              </w:rPr>
              <w:t xml:space="preserve">», согласованный </w:t>
            </w:r>
            <w:r>
              <w:rPr>
                <w:rFonts w:ascii="Times New Roman" w:hAnsi="Times New Roman"/>
                <w:sz w:val="28"/>
                <w:szCs w:val="28"/>
              </w:rPr>
              <w:t>Министерством</w:t>
            </w:r>
            <w:r w:rsidRPr="000C4F86">
              <w:rPr>
                <w:rFonts w:ascii="Times New Roman" w:hAnsi="Times New Roman"/>
                <w:sz w:val="28"/>
                <w:szCs w:val="28"/>
              </w:rPr>
              <w:t xml:space="preserve"> и кредитной организацией, в которой </w:t>
            </w:r>
            <w:r w:rsidRPr="000C4F86">
              <w:rPr>
                <w:rFonts w:ascii="Times New Roman" w:hAnsi="Times New Roman"/>
                <w:sz w:val="28"/>
                <w:szCs w:val="28"/>
              </w:rPr>
              <w:lastRenderedPageBreak/>
              <w:t>планируется получение средств привлекаемого на реализацию проекта инвестиционного кредита</w:t>
            </w:r>
            <w:r w:rsidRPr="00C51274">
              <w:rPr>
                <w:rFonts w:ascii="Times New Roman" w:hAnsi="Times New Roman"/>
                <w:sz w:val="28"/>
                <w:szCs w:val="28"/>
              </w:rPr>
              <w:t>. Перечень приобретаемого имущества и выполняемых работ в рамках проекта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а также процедура согласования перечня затрат устанавливаются Министерством. Получатель гранта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вправе проводить операции по расходованию гранта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исключительно с согласия Министерства. Начиная с 2024 года критерии отбора проектов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определяются Министерством сельского хозяйства Российской Федерации. Проект «</w:t>
            </w:r>
            <w:proofErr w:type="spellStart"/>
            <w:r w:rsidRPr="00C51274">
              <w:rPr>
                <w:rFonts w:ascii="Times New Roman" w:hAnsi="Times New Roman"/>
                <w:sz w:val="28"/>
                <w:szCs w:val="28"/>
              </w:rPr>
              <w:t>Агропрогресс</w:t>
            </w:r>
            <w:proofErr w:type="spellEnd"/>
            <w:r w:rsidRPr="00C51274">
              <w:rPr>
                <w:rFonts w:ascii="Times New Roman" w:hAnsi="Times New Roman"/>
                <w:sz w:val="28"/>
                <w:szCs w:val="28"/>
              </w:rPr>
              <w:t>» может быть направлен в Министерство в электронном виде в порядке, установленном Министерством сельского хозяйства Российской Федерации.»;</w:t>
            </w:r>
          </w:p>
          <w:p w:rsidR="00AC35F1" w:rsidRPr="005633D3" w:rsidRDefault="00AC35F1" w:rsidP="00AC35F1">
            <w:pPr>
              <w:tabs>
                <w:tab w:val="left" w:pos="993"/>
              </w:tabs>
              <w:ind w:firstLine="709"/>
              <w:jc w:val="both"/>
              <w:rPr>
                <w:rFonts w:ascii="Times New Roman" w:hAnsi="Times New Roman"/>
                <w:sz w:val="28"/>
                <w:szCs w:val="28"/>
              </w:rPr>
            </w:pPr>
            <w:r w:rsidRPr="005633D3">
              <w:rPr>
                <w:rFonts w:ascii="Times New Roman" w:hAnsi="Times New Roman"/>
                <w:sz w:val="28"/>
                <w:szCs w:val="28"/>
              </w:rPr>
              <w:t>дополнить подпунктом «о» следующего содержания:</w:t>
            </w:r>
          </w:p>
          <w:p w:rsidR="00AC35F1" w:rsidRDefault="00AC35F1" w:rsidP="00AC35F1">
            <w:pPr>
              <w:autoSpaceDE w:val="0"/>
              <w:autoSpaceDN w:val="0"/>
              <w:adjustRightInd w:val="0"/>
              <w:ind w:firstLine="708"/>
              <w:jc w:val="both"/>
              <w:rPr>
                <w:rFonts w:ascii="Times New Roman" w:hAnsi="Times New Roman"/>
                <w:sz w:val="28"/>
                <w:szCs w:val="28"/>
              </w:rPr>
            </w:pPr>
            <w:r w:rsidRPr="005633D3">
              <w:rPr>
                <w:rFonts w:ascii="Times New Roman" w:hAnsi="Times New Roman"/>
                <w:sz w:val="28"/>
                <w:szCs w:val="28"/>
              </w:rPr>
              <w:t>«о) «региональная конкурсная комиссия» - конкурсная комиссия, создаваемая</w:t>
            </w:r>
            <w:r w:rsidRPr="006B0C74">
              <w:rPr>
                <w:rFonts w:ascii="Times New Roman" w:hAnsi="Times New Roman"/>
                <w:sz w:val="28"/>
                <w:szCs w:val="28"/>
              </w:rPr>
              <w:t xml:space="preserve"> </w:t>
            </w:r>
            <w:r>
              <w:rPr>
                <w:rFonts w:ascii="Times New Roman" w:hAnsi="Times New Roman"/>
                <w:sz w:val="28"/>
                <w:szCs w:val="28"/>
              </w:rPr>
              <w:t>Правительством Республики Алтай</w:t>
            </w:r>
            <w:r w:rsidRPr="006B0C74">
              <w:rPr>
                <w:rFonts w:ascii="Times New Roman" w:hAnsi="Times New Roman"/>
                <w:sz w:val="28"/>
                <w:szCs w:val="28"/>
              </w:rPr>
              <w:t>, не менее 50 процентов членов которой составляют члены, не являющиеся государственными или муниципальными служащими, осуществляющая отбор проекто</w:t>
            </w:r>
            <w:r>
              <w:rPr>
                <w:rFonts w:ascii="Times New Roman" w:hAnsi="Times New Roman"/>
                <w:sz w:val="28"/>
                <w:szCs w:val="28"/>
              </w:rPr>
              <w:t xml:space="preserve">в </w:t>
            </w:r>
            <w:proofErr w:type="spellStart"/>
            <w:r>
              <w:rPr>
                <w:rFonts w:ascii="Times New Roman" w:hAnsi="Times New Roman"/>
                <w:sz w:val="28"/>
                <w:szCs w:val="28"/>
              </w:rPr>
              <w:t>грантополучателей</w:t>
            </w:r>
            <w:proofErr w:type="spellEnd"/>
            <w:r>
              <w:rPr>
                <w:rFonts w:ascii="Times New Roman" w:hAnsi="Times New Roman"/>
                <w:sz w:val="28"/>
                <w:szCs w:val="28"/>
              </w:rPr>
              <w:t xml:space="preserve"> и проектов «</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xml:space="preserve">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r>
              <w:rPr>
                <w:rFonts w:ascii="Times New Roman" w:hAnsi="Times New Roman"/>
                <w:sz w:val="28"/>
                <w:szCs w:val="28"/>
              </w:rPr>
              <w:t xml:space="preserve"> и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 № 242.»</w:t>
            </w:r>
            <w:r w:rsidRPr="006B0C74">
              <w:rPr>
                <w:rFonts w:ascii="Times New Roman" w:hAnsi="Times New Roman"/>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абзац первый пункта 5 изложить в следующей редакции:</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«5. Гранты предоставляются сельскохозяйственным товаропроизводителям, зарегистрированным и </w:t>
            </w:r>
            <w:r w:rsidRPr="00AF2A01">
              <w:rPr>
                <w:rFonts w:ascii="Times New Roman" w:hAnsi="Times New Roman"/>
                <w:sz w:val="28"/>
                <w:szCs w:val="28"/>
              </w:rPr>
              <w:t>осуществляющим деятельность на сельской территории</w:t>
            </w:r>
            <w:r>
              <w:rPr>
                <w:rFonts w:ascii="Times New Roman" w:hAnsi="Times New Roman"/>
                <w:sz w:val="28"/>
                <w:szCs w:val="28"/>
              </w:rPr>
              <w:t>:»;</w:t>
            </w:r>
          </w:p>
          <w:p w:rsidR="00AC35F1" w:rsidRDefault="00AC35F1" w:rsidP="00AC35F1">
            <w:pPr>
              <w:pStyle w:val="ae"/>
              <w:ind w:firstLine="705"/>
              <w:jc w:val="both"/>
              <w:rPr>
                <w:rFonts w:ascii="PT Astra Serif" w:hAnsi="PT Astra Serif"/>
                <w:sz w:val="28"/>
                <w:szCs w:val="28"/>
              </w:rPr>
            </w:pPr>
            <w:r>
              <w:rPr>
                <w:rFonts w:ascii="PT Astra Serif" w:hAnsi="PT Astra Serif"/>
                <w:sz w:val="28"/>
                <w:szCs w:val="28"/>
              </w:rPr>
              <w:t xml:space="preserve">в </w:t>
            </w:r>
            <w:r w:rsidRPr="001F674A">
              <w:rPr>
                <w:rFonts w:ascii="PT Astra Serif" w:hAnsi="PT Astra Serif"/>
                <w:sz w:val="28"/>
                <w:szCs w:val="28"/>
              </w:rPr>
              <w:t>пункт</w:t>
            </w:r>
            <w:r>
              <w:rPr>
                <w:rFonts w:ascii="PT Astra Serif" w:hAnsi="PT Astra Serif"/>
                <w:sz w:val="28"/>
                <w:szCs w:val="28"/>
              </w:rPr>
              <w:t>е</w:t>
            </w:r>
            <w:r w:rsidRPr="001F674A">
              <w:rPr>
                <w:rFonts w:ascii="PT Astra Serif" w:hAnsi="PT Astra Serif"/>
                <w:sz w:val="28"/>
                <w:szCs w:val="28"/>
              </w:rPr>
              <w:t xml:space="preserve"> 7 слова «при формировании проекта закона о бюджете (проекта закона о внесении изменений в закон о бюджете) в раздел «Бюджет» заменить словами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AC35F1" w:rsidRDefault="00AC35F1" w:rsidP="00AC35F1">
            <w:pPr>
              <w:pStyle w:val="ae"/>
              <w:ind w:firstLine="705"/>
              <w:jc w:val="both"/>
              <w:rPr>
                <w:rFonts w:ascii="PT Astra Serif" w:hAnsi="PT Astra Serif"/>
                <w:sz w:val="28"/>
                <w:szCs w:val="28"/>
              </w:rPr>
            </w:pPr>
            <w:r w:rsidRPr="00060F54">
              <w:rPr>
                <w:rFonts w:ascii="PT Astra Serif" w:hAnsi="PT Astra Serif"/>
                <w:sz w:val="28"/>
                <w:szCs w:val="28"/>
              </w:rPr>
              <w:t xml:space="preserve">б) </w:t>
            </w:r>
            <w:r>
              <w:rPr>
                <w:rFonts w:ascii="PT Astra Serif" w:hAnsi="PT Astra Serif"/>
                <w:sz w:val="28"/>
                <w:szCs w:val="28"/>
              </w:rPr>
              <w:t xml:space="preserve">в </w:t>
            </w:r>
            <w:r w:rsidRPr="00060F54">
              <w:rPr>
                <w:rFonts w:ascii="PT Astra Serif" w:hAnsi="PT Astra Serif"/>
                <w:sz w:val="28"/>
                <w:szCs w:val="28"/>
              </w:rPr>
              <w:t>раздел</w:t>
            </w:r>
            <w:r>
              <w:rPr>
                <w:rFonts w:ascii="PT Astra Serif" w:hAnsi="PT Astra Serif"/>
                <w:sz w:val="28"/>
                <w:szCs w:val="28"/>
              </w:rPr>
              <w:t>е</w:t>
            </w:r>
            <w:r w:rsidRPr="00060F54">
              <w:rPr>
                <w:rFonts w:ascii="PT Astra Serif" w:hAnsi="PT Astra Serif"/>
                <w:sz w:val="28"/>
                <w:szCs w:val="28"/>
              </w:rPr>
              <w:t xml:space="preserve"> </w:t>
            </w:r>
            <w:r w:rsidRPr="00060F54">
              <w:rPr>
                <w:rFonts w:ascii="PT Astra Serif" w:hAnsi="PT Astra Serif"/>
                <w:sz w:val="28"/>
                <w:szCs w:val="28"/>
                <w:lang w:val="en-US"/>
              </w:rPr>
              <w:t>II</w:t>
            </w:r>
            <w:r>
              <w:rPr>
                <w:rFonts w:ascii="PT Astra Serif" w:hAnsi="PT Astra Serif"/>
                <w:sz w:val="28"/>
                <w:szCs w:val="28"/>
              </w:rPr>
              <w:t>:</w:t>
            </w:r>
          </w:p>
          <w:p w:rsidR="00AC35F1" w:rsidRPr="00060F54" w:rsidRDefault="00AC35F1" w:rsidP="00AC35F1">
            <w:pPr>
              <w:pStyle w:val="ae"/>
              <w:ind w:firstLine="705"/>
              <w:jc w:val="both"/>
              <w:rPr>
                <w:rFonts w:ascii="PT Astra Serif" w:hAnsi="PT Astra Serif"/>
                <w:sz w:val="28"/>
                <w:szCs w:val="28"/>
              </w:rPr>
            </w:pPr>
            <w:r w:rsidRPr="00060F54">
              <w:rPr>
                <w:rFonts w:ascii="PT Astra Serif" w:hAnsi="PT Astra Serif"/>
                <w:sz w:val="28"/>
                <w:szCs w:val="28"/>
              </w:rPr>
              <w:t xml:space="preserve">в </w:t>
            </w:r>
            <w:r w:rsidRPr="00060F54">
              <w:rPr>
                <w:rFonts w:ascii="PT Astra Serif" w:hAnsi="PT Astra Serif" w:cs="PT Astra Serif"/>
                <w:sz w:val="28"/>
                <w:szCs w:val="28"/>
              </w:rPr>
              <w:t>пункте 10</w:t>
            </w:r>
            <w:r w:rsidRPr="00060F54">
              <w:rPr>
                <w:rFonts w:ascii="PT Astra Serif" w:hAnsi="PT Astra Serif"/>
                <w:sz w:val="28"/>
                <w:szCs w:val="28"/>
              </w:rPr>
              <w:t>:</w:t>
            </w:r>
          </w:p>
          <w:p w:rsidR="00AC35F1" w:rsidRDefault="00AC35F1" w:rsidP="00AC35F1">
            <w:pPr>
              <w:pStyle w:val="ae"/>
              <w:ind w:firstLine="705"/>
              <w:jc w:val="both"/>
              <w:rPr>
                <w:rFonts w:ascii="PT Astra Serif" w:hAnsi="PT Astra Serif" w:cs="PT Astra Serif"/>
                <w:sz w:val="28"/>
                <w:szCs w:val="28"/>
              </w:rPr>
            </w:pPr>
            <w:r w:rsidRPr="006C3F58">
              <w:rPr>
                <w:rFonts w:ascii="PT Astra Serif" w:hAnsi="PT Astra Serif" w:cs="PT Astra Serif"/>
                <w:sz w:val="28"/>
                <w:szCs w:val="28"/>
              </w:rPr>
              <w:t>абзац 1 после слов «На дату подачи заявки» заменить словами «На первое число месяца, в котором подана заявка»;</w:t>
            </w:r>
          </w:p>
          <w:p w:rsidR="00AC35F1" w:rsidRDefault="00AC35F1" w:rsidP="00AC35F1">
            <w:pPr>
              <w:pStyle w:val="ae"/>
              <w:ind w:firstLine="705"/>
              <w:jc w:val="both"/>
              <w:rPr>
                <w:rFonts w:ascii="PT Astra Serif" w:hAnsi="PT Astra Serif" w:cs="PT Astra Serif"/>
                <w:sz w:val="28"/>
                <w:szCs w:val="28"/>
              </w:rPr>
            </w:pPr>
            <w:r>
              <w:rPr>
                <w:rFonts w:ascii="PT Astra Serif" w:hAnsi="PT Astra Serif" w:cs="PT Astra Serif"/>
                <w:sz w:val="28"/>
                <w:szCs w:val="28"/>
              </w:rPr>
              <w:t>дополнить подпунктом «и» следующего содержания:</w:t>
            </w:r>
          </w:p>
          <w:p w:rsidR="00AC35F1" w:rsidRDefault="00AC35F1" w:rsidP="00AC35F1">
            <w:pPr>
              <w:autoSpaceDE w:val="0"/>
              <w:autoSpaceDN w:val="0"/>
              <w:adjustRightInd w:val="0"/>
              <w:ind w:firstLine="705"/>
              <w:jc w:val="both"/>
              <w:rPr>
                <w:rFonts w:ascii="Times New Roman" w:hAnsi="Times New Roman"/>
                <w:sz w:val="28"/>
                <w:szCs w:val="28"/>
              </w:rPr>
            </w:pPr>
            <w:r>
              <w:rPr>
                <w:rFonts w:ascii="Times New Roman" w:hAnsi="Times New Roman"/>
                <w:sz w:val="28"/>
                <w:szCs w:val="28"/>
              </w:rPr>
              <w:t xml:space="preserve">«и) должны отсутствовать в году, предшествующем году получения грантов, случаи привлечения к ответственности </w:t>
            </w:r>
            <w:proofErr w:type="spellStart"/>
            <w:r>
              <w:rPr>
                <w:rFonts w:ascii="Times New Roman" w:hAnsi="Times New Roman"/>
                <w:sz w:val="28"/>
                <w:szCs w:val="28"/>
              </w:rPr>
              <w:t>грантополучателей</w:t>
            </w:r>
            <w:proofErr w:type="spellEnd"/>
            <w:r>
              <w:rPr>
                <w:rFonts w:ascii="Times New Roman" w:hAnsi="Times New Roman"/>
                <w:sz w:val="28"/>
                <w:szCs w:val="28"/>
              </w:rPr>
              <w:t xml:space="preserve"> за несоблюдение запрета на выжигание сухой травянистой растительности, стерни, пожнивных остатков (за исключением рисовой соломы) на землях </w:t>
            </w:r>
            <w:r w:rsidRPr="006C3F58">
              <w:rPr>
                <w:rFonts w:ascii="Times New Roman" w:hAnsi="Times New Roman"/>
                <w:sz w:val="28"/>
                <w:szCs w:val="28"/>
              </w:rPr>
              <w:t>сельскохозяйственного назначения, установленного Правилами</w:t>
            </w:r>
            <w:r>
              <w:rPr>
                <w:rFonts w:ascii="Times New Roman" w:hAnsi="Times New Roman"/>
                <w:sz w:val="28"/>
                <w:szCs w:val="28"/>
              </w:rPr>
              <w:t xml:space="preserve"> противопожарного режима в Российской Федерации, утвержденными постановлением Правительства Российской Федерации от 16 сентября </w:t>
            </w:r>
            <w:r>
              <w:rPr>
                <w:rFonts w:ascii="Times New Roman" w:hAnsi="Times New Roman"/>
                <w:sz w:val="28"/>
                <w:szCs w:val="28"/>
              </w:rPr>
              <w:lastRenderedPageBreak/>
              <w:t>2020 г. № 1479 «Об утверждении Правил противопожарного режима в Российской Федерации.»;</w:t>
            </w:r>
          </w:p>
          <w:p w:rsidR="00AC35F1" w:rsidRDefault="00AC35F1" w:rsidP="00AC35F1">
            <w:pPr>
              <w:autoSpaceDE w:val="0"/>
              <w:autoSpaceDN w:val="0"/>
              <w:adjustRightInd w:val="0"/>
              <w:ind w:firstLine="705"/>
              <w:jc w:val="both"/>
              <w:rPr>
                <w:rFonts w:ascii="Times New Roman" w:hAnsi="Times New Roman"/>
                <w:sz w:val="28"/>
                <w:szCs w:val="28"/>
              </w:rPr>
            </w:pPr>
            <w:r>
              <w:rPr>
                <w:rFonts w:ascii="Times New Roman" w:hAnsi="Times New Roman"/>
                <w:sz w:val="28"/>
                <w:szCs w:val="28"/>
              </w:rPr>
              <w:t>пункт 12 дополнить предложением следующего содержания:</w:t>
            </w:r>
          </w:p>
          <w:p w:rsidR="00AC35F1" w:rsidRDefault="00AC35F1" w:rsidP="00AC35F1">
            <w:pPr>
              <w:autoSpaceDE w:val="0"/>
              <w:autoSpaceDN w:val="0"/>
              <w:adjustRightInd w:val="0"/>
              <w:ind w:firstLine="705"/>
              <w:jc w:val="both"/>
              <w:rPr>
                <w:rFonts w:ascii="Times New Roman" w:hAnsi="Times New Roman"/>
                <w:sz w:val="28"/>
                <w:szCs w:val="28"/>
              </w:rPr>
            </w:pPr>
            <w:r w:rsidRPr="00413B10">
              <w:rPr>
                <w:rFonts w:ascii="Times New Roman" w:hAnsi="Times New Roman"/>
                <w:sz w:val="28"/>
                <w:szCs w:val="28"/>
              </w:rPr>
              <w:t>«Заявитель может подать заявку на участие в отборе не более двух раз в текущем финансовом году.»</w:t>
            </w:r>
          </w:p>
          <w:p w:rsidR="00AC35F1" w:rsidRDefault="00AC35F1" w:rsidP="00AC35F1">
            <w:pPr>
              <w:pStyle w:val="ae"/>
              <w:ind w:firstLine="705"/>
              <w:jc w:val="both"/>
              <w:rPr>
                <w:rFonts w:ascii="PT Astra Serif" w:hAnsi="PT Astra Serif" w:cs="PT Astra Serif"/>
                <w:sz w:val="28"/>
                <w:szCs w:val="28"/>
              </w:rPr>
            </w:pPr>
            <w:r w:rsidRPr="00060F54">
              <w:rPr>
                <w:rFonts w:ascii="PT Astra Serif" w:hAnsi="PT Astra Serif" w:cs="PT Astra Serif"/>
                <w:sz w:val="28"/>
                <w:szCs w:val="28"/>
              </w:rPr>
              <w:t xml:space="preserve">в) в разделе </w:t>
            </w:r>
            <w:r w:rsidRPr="00060F54">
              <w:rPr>
                <w:rFonts w:ascii="PT Astra Serif" w:hAnsi="PT Astra Serif" w:cs="PT Astra Serif"/>
                <w:sz w:val="28"/>
                <w:szCs w:val="28"/>
                <w:lang w:val="en-US"/>
              </w:rPr>
              <w:t>III</w:t>
            </w:r>
            <w:r w:rsidRPr="00060F54">
              <w:rPr>
                <w:rFonts w:ascii="PT Astra Serif" w:hAnsi="PT Astra Serif" w:cs="PT Astra Serif"/>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в </w:t>
            </w:r>
            <w:r w:rsidRPr="00740E4C">
              <w:rPr>
                <w:rFonts w:ascii="Times New Roman" w:hAnsi="Times New Roman"/>
                <w:sz w:val="28"/>
                <w:szCs w:val="28"/>
              </w:rPr>
              <w:t>пункт</w:t>
            </w:r>
            <w:r>
              <w:rPr>
                <w:rFonts w:ascii="Times New Roman" w:hAnsi="Times New Roman"/>
                <w:sz w:val="28"/>
                <w:szCs w:val="28"/>
              </w:rPr>
              <w:t>е</w:t>
            </w:r>
            <w:r w:rsidRPr="00740E4C">
              <w:rPr>
                <w:rFonts w:ascii="Times New Roman" w:hAnsi="Times New Roman"/>
                <w:sz w:val="28"/>
                <w:szCs w:val="28"/>
              </w:rPr>
              <w:t xml:space="preserve"> 28</w:t>
            </w:r>
            <w:r>
              <w:rPr>
                <w:rFonts w:ascii="Times New Roman" w:hAnsi="Times New Roman"/>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абзац четвертый изложить в следующей редакции:</w:t>
            </w:r>
          </w:p>
          <w:p w:rsidR="00AC35F1" w:rsidRPr="00CF371D" w:rsidRDefault="00AC35F1" w:rsidP="00AC35F1">
            <w:pPr>
              <w:pStyle w:val="ae"/>
              <w:ind w:firstLine="709"/>
              <w:jc w:val="both"/>
              <w:rPr>
                <w:rFonts w:ascii="Times New Roman" w:hAnsi="Times New Roman"/>
                <w:sz w:val="28"/>
                <w:szCs w:val="28"/>
              </w:rPr>
            </w:pPr>
            <w:r>
              <w:rPr>
                <w:rFonts w:ascii="Times New Roman" w:hAnsi="Times New Roman"/>
                <w:sz w:val="28"/>
                <w:szCs w:val="28"/>
              </w:rPr>
              <w:t>«</w:t>
            </w:r>
            <w:r w:rsidRPr="00CF371D">
              <w:rPr>
                <w:rFonts w:ascii="Times New Roman" w:hAnsi="Times New Roman"/>
                <w:sz w:val="28"/>
                <w:szCs w:val="28"/>
              </w:rPr>
              <w:t>осуществлять свою деятельность не менее 5 лет со дня получения гранта на развитие семейной фермы, грант на развитие материально-технической базы и грант «</w:t>
            </w:r>
            <w:proofErr w:type="spellStart"/>
            <w:r w:rsidRPr="00CF371D">
              <w:rPr>
                <w:rFonts w:ascii="Times New Roman" w:hAnsi="Times New Roman"/>
                <w:sz w:val="28"/>
                <w:szCs w:val="28"/>
              </w:rPr>
              <w:t>Агропрогресс</w:t>
            </w:r>
            <w:proofErr w:type="spellEnd"/>
            <w:r w:rsidRPr="00CF371D">
              <w:rPr>
                <w:rFonts w:ascii="Times New Roman" w:hAnsi="Times New Roman"/>
                <w:sz w:val="28"/>
                <w:szCs w:val="28"/>
              </w:rPr>
              <w:t>» и представлять в Министерство отчетность о реализации проекта грантополучателя, проекта «</w:t>
            </w:r>
            <w:proofErr w:type="spellStart"/>
            <w:r w:rsidRPr="00CF371D">
              <w:rPr>
                <w:rFonts w:ascii="Times New Roman" w:hAnsi="Times New Roman"/>
                <w:sz w:val="28"/>
                <w:szCs w:val="28"/>
              </w:rPr>
              <w:t>Агропрогресс</w:t>
            </w:r>
            <w:proofErr w:type="spellEnd"/>
            <w:r w:rsidRPr="00CF371D">
              <w:rPr>
                <w:rFonts w:ascii="Times New Roman" w:hAnsi="Times New Roman"/>
                <w:sz w:val="28"/>
                <w:szCs w:val="28"/>
              </w:rPr>
              <w:t>»</w:t>
            </w:r>
            <w:r>
              <w:rPr>
                <w:rFonts w:ascii="Times New Roman" w:hAnsi="Times New Roman"/>
                <w:sz w:val="28"/>
                <w:szCs w:val="28"/>
              </w:rPr>
              <w:t>;»;</w:t>
            </w:r>
          </w:p>
          <w:p w:rsidR="00AC35F1" w:rsidRPr="00740E4C"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дополнить абзацем шестым </w:t>
            </w:r>
            <w:r w:rsidRPr="00740E4C">
              <w:rPr>
                <w:rFonts w:ascii="Times New Roman" w:hAnsi="Times New Roman"/>
                <w:sz w:val="28"/>
                <w:szCs w:val="28"/>
              </w:rPr>
              <w:t>следующе</w:t>
            </w:r>
            <w:r>
              <w:rPr>
                <w:rFonts w:ascii="Times New Roman" w:hAnsi="Times New Roman"/>
                <w:sz w:val="28"/>
                <w:szCs w:val="28"/>
              </w:rPr>
              <w:t>го содержания:</w:t>
            </w:r>
          </w:p>
          <w:p w:rsidR="00AC35F1" w:rsidRDefault="00AC35F1" w:rsidP="00AC35F1">
            <w:pPr>
              <w:pStyle w:val="ae"/>
              <w:ind w:firstLine="709"/>
              <w:jc w:val="both"/>
              <w:rPr>
                <w:rFonts w:ascii="Times New Roman" w:hAnsi="Times New Roman"/>
                <w:sz w:val="28"/>
                <w:szCs w:val="28"/>
              </w:rPr>
            </w:pPr>
            <w:r w:rsidRPr="00CF371D">
              <w:rPr>
                <w:rFonts w:ascii="Times New Roman" w:hAnsi="Times New Roman"/>
                <w:sz w:val="28"/>
                <w:szCs w:val="28"/>
              </w:rPr>
              <w:t>«сохранить созданные для трудоустройства на постоянную работу новых работников рабочие места в рамках реализации проекта грантополучателя в Министерство в течение не менее чем 5 лет со дня получения гранта на развитие семейной фермы, гранта на развити</w:t>
            </w:r>
            <w:r>
              <w:rPr>
                <w:rFonts w:ascii="Times New Roman" w:hAnsi="Times New Roman"/>
                <w:sz w:val="28"/>
                <w:szCs w:val="28"/>
              </w:rPr>
              <w:t>е материально-технической базы;»</w:t>
            </w:r>
          </w:p>
          <w:p w:rsidR="00AC35F1" w:rsidRDefault="00AC35F1" w:rsidP="00AC35F1">
            <w:pPr>
              <w:pStyle w:val="ae"/>
              <w:ind w:firstLine="705"/>
              <w:jc w:val="both"/>
              <w:rPr>
                <w:rFonts w:ascii="PT Astra Serif" w:hAnsi="PT Astra Serif" w:cs="PT Astra Serif"/>
                <w:sz w:val="28"/>
                <w:szCs w:val="28"/>
              </w:rPr>
            </w:pPr>
            <w:r>
              <w:rPr>
                <w:rFonts w:ascii="PT Astra Serif" w:hAnsi="PT Astra Serif" w:cs="PT Astra Serif"/>
                <w:sz w:val="28"/>
                <w:szCs w:val="28"/>
              </w:rPr>
              <w:t>дополнить пунктами 28.1 – 28.4 следующего содержания:</w:t>
            </w:r>
          </w:p>
          <w:p w:rsidR="00AC35F1" w:rsidRPr="006B0C74" w:rsidRDefault="00AC35F1" w:rsidP="00AC35F1">
            <w:pPr>
              <w:pStyle w:val="ae"/>
              <w:ind w:firstLine="709"/>
              <w:jc w:val="both"/>
              <w:rPr>
                <w:rFonts w:ascii="Times New Roman" w:hAnsi="Times New Roman"/>
                <w:sz w:val="28"/>
                <w:szCs w:val="28"/>
              </w:rPr>
            </w:pPr>
            <w:r>
              <w:rPr>
                <w:rFonts w:ascii="PT Astra Serif" w:hAnsi="PT Astra Serif" w:cs="PT Astra Serif"/>
                <w:sz w:val="28"/>
                <w:szCs w:val="28"/>
              </w:rPr>
              <w:t>«28.1. Г</w:t>
            </w:r>
            <w:r>
              <w:rPr>
                <w:rFonts w:ascii="Times New Roman" w:hAnsi="Times New Roman"/>
                <w:sz w:val="28"/>
                <w:szCs w:val="28"/>
              </w:rPr>
              <w:t xml:space="preserve">ранты </w:t>
            </w:r>
            <w:r w:rsidRPr="006B0C74">
              <w:rPr>
                <w:rFonts w:ascii="Times New Roman" w:hAnsi="Times New Roman"/>
                <w:sz w:val="28"/>
                <w:szCs w:val="28"/>
              </w:rPr>
              <w:t xml:space="preserve">предоставляются </w:t>
            </w:r>
            <w:proofErr w:type="spellStart"/>
            <w:r>
              <w:rPr>
                <w:rFonts w:ascii="Times New Roman" w:hAnsi="Times New Roman"/>
                <w:sz w:val="28"/>
                <w:szCs w:val="28"/>
              </w:rPr>
              <w:t>грантополучателям</w:t>
            </w:r>
            <w:proofErr w:type="spellEnd"/>
            <w:r>
              <w:rPr>
                <w:rFonts w:ascii="Times New Roman" w:hAnsi="Times New Roman"/>
                <w:sz w:val="28"/>
                <w:szCs w:val="28"/>
              </w:rPr>
              <w:t xml:space="preserve"> </w:t>
            </w:r>
            <w:r w:rsidRPr="006B0C74">
              <w:rPr>
                <w:rFonts w:ascii="Times New Roman" w:hAnsi="Times New Roman"/>
                <w:sz w:val="28"/>
                <w:szCs w:val="28"/>
              </w:rPr>
              <w:t>с учетом следующих условий:</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а) </w:t>
            </w:r>
            <w:r w:rsidRPr="006B0C74">
              <w:rPr>
                <w:rFonts w:ascii="Times New Roman" w:hAnsi="Times New Roman"/>
                <w:sz w:val="28"/>
                <w:szCs w:val="28"/>
              </w:rPr>
              <w:t xml:space="preserve">приобретение имущества, ранее приобретенного с использованием средств государственной поддержки, за счет средств гранта </w:t>
            </w:r>
            <w:r>
              <w:rPr>
                <w:rFonts w:ascii="Times New Roman" w:hAnsi="Times New Roman"/>
                <w:sz w:val="28"/>
                <w:szCs w:val="28"/>
              </w:rPr>
              <w:t>«</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гранта на развитие материально-технической базы и гранта на развитие семейной фермы не допускается;</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б) </w:t>
            </w:r>
            <w:r w:rsidRPr="006B0C74">
              <w:rPr>
                <w:rFonts w:ascii="Times New Roman" w:hAnsi="Times New Roman"/>
                <w:sz w:val="28"/>
                <w:szCs w:val="28"/>
              </w:rPr>
              <w:t>при условии завершения реализации про</w:t>
            </w:r>
            <w:r>
              <w:rPr>
                <w:rFonts w:ascii="Times New Roman" w:hAnsi="Times New Roman"/>
                <w:sz w:val="28"/>
                <w:szCs w:val="28"/>
              </w:rPr>
              <w:t>екта грантополучателя, проекта «</w:t>
            </w:r>
            <w:proofErr w:type="spellStart"/>
            <w:r>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xml:space="preserve">,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w:t>
            </w:r>
            <w:r>
              <w:rPr>
                <w:rFonts w:ascii="Times New Roman" w:hAnsi="Times New Roman"/>
                <w:sz w:val="28"/>
                <w:szCs w:val="28"/>
              </w:rPr>
              <w:t>«</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xml:space="preserve"> с участием средств гранта на развитие семейной фермы, гранта на развитие материально-технической базы, гранта </w:t>
            </w:r>
            <w:r>
              <w:rPr>
                <w:rFonts w:ascii="Times New Roman" w:hAnsi="Times New Roman"/>
                <w:sz w:val="28"/>
                <w:szCs w:val="28"/>
              </w:rPr>
              <w:t>«</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w:t>
            </w:r>
            <w:r w:rsidRPr="006B0C74">
              <w:rPr>
                <w:rFonts w:ascii="Times New Roman" w:hAnsi="Times New Roman"/>
                <w:sz w:val="28"/>
                <w:szCs w:val="28"/>
              </w:rPr>
              <w:t xml:space="preserve"> либо при условии внесения изменений в плановые показатели деятельности ранее реализованного проекта грантополучателя, про</w:t>
            </w:r>
            <w:r>
              <w:rPr>
                <w:rFonts w:ascii="Times New Roman" w:hAnsi="Times New Roman"/>
                <w:sz w:val="28"/>
                <w:szCs w:val="28"/>
              </w:rPr>
              <w:t>екта «</w:t>
            </w:r>
            <w:proofErr w:type="spellStart"/>
            <w:r w:rsidRPr="006B0C74">
              <w:rPr>
                <w:rFonts w:ascii="Times New Roman" w:hAnsi="Times New Roman"/>
                <w:sz w:val="28"/>
                <w:szCs w:val="28"/>
              </w:rPr>
              <w:t>Агропрогресс</w:t>
            </w:r>
            <w:proofErr w:type="spellEnd"/>
            <w:r>
              <w:rPr>
                <w:rFonts w:ascii="Times New Roman" w:hAnsi="Times New Roman"/>
                <w:sz w:val="28"/>
                <w:szCs w:val="28"/>
              </w:rPr>
              <w:t>» с участием средств грантов</w:t>
            </w:r>
            <w:r w:rsidRPr="006B0C74">
              <w:rPr>
                <w:rFonts w:ascii="Times New Roman" w:hAnsi="Times New Roman"/>
                <w:sz w:val="28"/>
                <w:szCs w:val="28"/>
              </w:rPr>
              <w:t xml:space="preserve"> вследствие наступления обстоятельств непреодолимой силы не более чем на 10 процентов;</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в) срок использования грантов </w:t>
            </w:r>
            <w:r w:rsidRPr="006B0C74">
              <w:rPr>
                <w:rFonts w:ascii="Times New Roman" w:hAnsi="Times New Roman"/>
                <w:sz w:val="28"/>
                <w:szCs w:val="28"/>
              </w:rPr>
              <w:t xml:space="preserve">может быть продлен по решению </w:t>
            </w:r>
            <w:r>
              <w:rPr>
                <w:rFonts w:ascii="Times New Roman" w:hAnsi="Times New Roman"/>
                <w:sz w:val="28"/>
                <w:szCs w:val="28"/>
              </w:rPr>
              <w:t>Министерства</w:t>
            </w:r>
            <w:r w:rsidRPr="006B0C74">
              <w:rPr>
                <w:rFonts w:ascii="Times New Roman" w:hAnsi="Times New Roman"/>
                <w:sz w:val="28"/>
                <w:szCs w:val="28"/>
              </w:rPr>
              <w:t xml:space="preserve">, но не более чем на 6 месяцев. Основанием для принятия </w:t>
            </w:r>
            <w:r>
              <w:rPr>
                <w:rFonts w:ascii="Times New Roman" w:hAnsi="Times New Roman"/>
                <w:sz w:val="28"/>
                <w:szCs w:val="28"/>
              </w:rPr>
              <w:t>Министерством</w:t>
            </w:r>
            <w:r w:rsidRPr="006B0C74">
              <w:rPr>
                <w:rFonts w:ascii="Times New Roman" w:hAnsi="Times New Roman"/>
                <w:sz w:val="28"/>
                <w:szCs w:val="28"/>
              </w:rPr>
              <w:t xml:space="preserve"> решения о продлении срока использования </w:t>
            </w:r>
            <w:r>
              <w:rPr>
                <w:rFonts w:ascii="Times New Roman" w:hAnsi="Times New Roman"/>
                <w:sz w:val="28"/>
                <w:szCs w:val="28"/>
              </w:rPr>
              <w:t xml:space="preserve">грантов </w:t>
            </w:r>
            <w:r w:rsidRPr="006B0C74">
              <w:rPr>
                <w:rFonts w:ascii="Times New Roman" w:hAnsi="Times New Roman"/>
                <w:sz w:val="28"/>
                <w:szCs w:val="28"/>
              </w:rPr>
              <w:t>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г) средства грантов не предоставляются на финансовое обеспечение части затрат на закладку и (или) уход за виноградниками.</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sz w:val="28"/>
                <w:szCs w:val="28"/>
              </w:rPr>
              <w:t xml:space="preserve">28.2. </w:t>
            </w:r>
            <w:r>
              <w:rPr>
                <w:rFonts w:ascii="PT Astra Serif" w:hAnsi="PT Astra Serif" w:cs="PT Astra Serif"/>
                <w:sz w:val="28"/>
                <w:szCs w:val="28"/>
              </w:rPr>
              <w:t>В случае призыва получателя гранта на развитие семейной фермы, получателя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xml:space="preserve">» на военную службу по мобилизации в </w:t>
            </w:r>
            <w:r w:rsidRPr="00A94226">
              <w:rPr>
                <w:rFonts w:ascii="PT Astra Serif" w:hAnsi="PT Astra Serif" w:cs="PT Astra Serif"/>
                <w:sz w:val="28"/>
                <w:szCs w:val="28"/>
              </w:rPr>
              <w:t xml:space="preserve">Вооруженные Силы Российской Федерации в соответствии </w:t>
            </w:r>
            <w:r w:rsidRPr="00A94226">
              <w:rPr>
                <w:rFonts w:ascii="PT Astra Serif" w:hAnsi="PT Astra Serif" w:cs="PT Astra Serif"/>
                <w:sz w:val="28"/>
                <w:szCs w:val="28"/>
              </w:rPr>
              <w:lastRenderedPageBreak/>
              <w:t>с пунктом 2 Указа</w:t>
            </w:r>
            <w:r>
              <w:rPr>
                <w:rFonts w:ascii="PT Astra Serif" w:hAnsi="PT Astra Serif" w:cs="PT Astra Serif"/>
                <w:sz w:val="28"/>
                <w:szCs w:val="28"/>
              </w:rPr>
              <w:t xml:space="preserve"> Президента Российской Федерации от 21 сентября 2022 г. №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признание проекта грантополучателя, проекта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завершенными, в случае если средства гранта на развитие семейной фермы,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использованы в полном объеме, а в отношении получателя гранта на развитие семейной фермы, получателя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освобождаются от ответственности за недостижение плановых показателей деятельности;</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обеспечение возврата средств гранта на развитие семейной фермы,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в республиканский бюджет Республики Алтай, из которого были перечислены соответствующие средства, в объеме неиспользованных средств гранта на развитие семейной фермы,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в случае если средства гранта на развитие семейной фермы,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не использованы или использованы не в полном объеме, а в отношении получателя гранта на развитие семейной фермы, получателя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признаются завершенными, а получатель гранта на развитие семейной фермы, получатель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освобождаются от ответственности за недостижение плановых показателей деятельности.</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Указанные в абзацах втором и третьем настоящего пункта решения принимаются Министерством по заявлению получателя гранта на развитие семейной фермы, получателя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при представлении ими документа, подтверждающего призыв на военную службу, и (или) в соответствии с полученными от призывной комиссии по мобилизации Республики Алтай (муниципального образования), которой получатель гранта на развитие семейной фермы, получатель гранта «</w:t>
            </w:r>
            <w:proofErr w:type="spellStart"/>
            <w:r>
              <w:rPr>
                <w:rFonts w:ascii="PT Astra Serif" w:hAnsi="PT Astra Serif" w:cs="PT Astra Serif"/>
                <w:sz w:val="28"/>
                <w:szCs w:val="28"/>
              </w:rPr>
              <w:t>Агропрогресс</w:t>
            </w:r>
            <w:proofErr w:type="spellEnd"/>
            <w:r>
              <w:rPr>
                <w:rFonts w:ascii="PT Astra Serif" w:hAnsi="PT Astra Serif" w:cs="PT Astra Serif"/>
                <w:sz w:val="28"/>
                <w:szCs w:val="28"/>
              </w:rPr>
              <w:t>» призывались на военную службу, сведениями об их призыве на военную службу.</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28.3. В процессе реализации проекта грантополучателя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данного крестьянского (фермерского) хозяйства в порядке, установленном федеральным законодательством, что не влечет изменения (прекращения) статуса крестьянского (фермерского) хозяйства в качестве получателя гранта на развитие семейной фермы. При этом Министерство осуществляет замену </w:t>
            </w:r>
            <w:r>
              <w:rPr>
                <w:rFonts w:ascii="PT Astra Serif" w:hAnsi="PT Astra Serif" w:cs="PT Astra Serif"/>
                <w:sz w:val="28"/>
                <w:szCs w:val="28"/>
              </w:rPr>
              <w:lastRenderedPageBreak/>
              <w:t>главы такого крестьянского (фермерского) хозяйства в соглашении, заключенном между Министерством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28.4. Действие пунктов 28.2 и 28.3 настоящего Порядка распространяется в том числе на лиц, получивших средства гранта на поддержку начинающего фермера в соответствии с государственной программой</w:t>
            </w:r>
            <w:r w:rsidRPr="006A0137">
              <w:rPr>
                <w:rFonts w:ascii="Times New Roman" w:hAnsi="Times New Roman"/>
                <w:sz w:val="28"/>
                <w:szCs w:val="28"/>
              </w:rPr>
              <w:t xml:space="preserve"> </w:t>
            </w:r>
            <w:r>
              <w:rPr>
                <w:rFonts w:ascii="Times New Roman" w:hAnsi="Times New Roman"/>
                <w:sz w:val="28"/>
                <w:szCs w:val="28"/>
              </w:rPr>
              <w:t>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 № 242</w:t>
            </w:r>
            <w:r>
              <w:rPr>
                <w:rFonts w:ascii="PT Astra Serif" w:hAnsi="PT Astra Serif" w:cs="PT Astra Serif"/>
                <w:sz w:val="28"/>
                <w:szCs w:val="28"/>
              </w:rPr>
              <w:t xml:space="preserve"> в 2017 - 2020 годах.»;</w:t>
            </w:r>
          </w:p>
          <w:p w:rsidR="00AC35F1" w:rsidRPr="001F674A" w:rsidRDefault="00AC35F1" w:rsidP="00AC35F1">
            <w:pPr>
              <w:pStyle w:val="ae"/>
              <w:ind w:firstLine="705"/>
              <w:jc w:val="both"/>
              <w:rPr>
                <w:rFonts w:ascii="PT Astra Serif" w:hAnsi="PT Astra Serif"/>
                <w:sz w:val="28"/>
                <w:szCs w:val="28"/>
              </w:rPr>
            </w:pPr>
            <w:r>
              <w:rPr>
                <w:rFonts w:ascii="PT Astra Serif" w:hAnsi="PT Astra Serif" w:cs="PT Astra Serif"/>
                <w:sz w:val="28"/>
                <w:szCs w:val="28"/>
              </w:rPr>
              <w:t xml:space="preserve">в пункте 39 </w:t>
            </w:r>
            <w:r w:rsidRPr="001F674A">
              <w:rPr>
                <w:rFonts w:ascii="PT Astra Serif" w:hAnsi="PT Astra Serif"/>
                <w:sz w:val="28"/>
                <w:szCs w:val="28"/>
              </w:rPr>
              <w:t>слова «В случае выявления Министерством или органами финансового контроля нарушений грантополучателем условий и порядка предоставления гранта, установленных настоящим Порядком» заменить словами «В случае выявления по фактам проверок, проведенных Министерством или органом финансового контроля, нарушений грантополучателем условий, установленных при предоставлении гранта»</w:t>
            </w:r>
            <w:r>
              <w:rPr>
                <w:rFonts w:ascii="PT Astra Serif" w:hAnsi="PT Astra Serif"/>
                <w:sz w:val="28"/>
                <w:szCs w:val="28"/>
              </w:rPr>
              <w:t>;</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г) в Приложении № 1 к указанному Порядку:</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в пункте 2:</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подпункт «а» после слов «указанных продукции и» дополнить словами «дикорастущих пищевых»;</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подпункт «б» после слов «и монтаж» дополнить словами «новых (не бывших в использовании);</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подпункт «в» после слова «приобретение» дополнить словами «новых (не бывших в использовании);</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подпункт «г» после слов «и монтаж» дополнить словами «новых (не бывших в использовании);</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подпункт «д» изложить в следующей редакции:</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«д) с </w:t>
            </w:r>
            <w:r w:rsidRPr="005830A1">
              <w:rPr>
                <w:rFonts w:ascii="PT Astra Serif" w:hAnsi="PT Astra Serif" w:cs="PT Astra Serif"/>
                <w:sz w:val="28"/>
                <w:szCs w:val="28"/>
              </w:rPr>
              <w:t>Правилами</w:t>
            </w:r>
            <w:r>
              <w:rPr>
                <w:rFonts w:ascii="PT Astra Serif" w:hAnsi="PT Astra Serif" w:cs="PT Astra Serif"/>
                <w:sz w:val="28"/>
                <w:szCs w:val="28"/>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 1528;»;</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пункт 4 после слова «республиканского» дополнить словом «бюджета»;</w:t>
            </w:r>
          </w:p>
          <w:p w:rsidR="00AC35F1" w:rsidRPr="00F45BF8"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в пункте 5 второе и третье предложения исключить;</w:t>
            </w:r>
          </w:p>
          <w:p w:rsidR="00AC35F1" w:rsidRDefault="00AC35F1" w:rsidP="00AC35F1">
            <w:pPr>
              <w:pStyle w:val="ae"/>
              <w:ind w:firstLine="705"/>
              <w:jc w:val="both"/>
              <w:rPr>
                <w:rFonts w:ascii="PT Astra Serif" w:hAnsi="PT Astra Serif"/>
                <w:sz w:val="28"/>
                <w:szCs w:val="28"/>
              </w:rPr>
            </w:pPr>
            <w:r>
              <w:rPr>
                <w:rFonts w:ascii="PT Astra Serif" w:hAnsi="PT Astra Serif"/>
                <w:sz w:val="28"/>
                <w:szCs w:val="28"/>
              </w:rPr>
              <w:t>пункт 6 изложить в следующей редакции:</w:t>
            </w:r>
          </w:p>
          <w:p w:rsidR="00AC35F1" w:rsidRDefault="00AC35F1" w:rsidP="00AC35F1">
            <w:pPr>
              <w:pStyle w:val="ae"/>
              <w:ind w:firstLine="709"/>
              <w:jc w:val="both"/>
              <w:rPr>
                <w:rFonts w:ascii="Times New Roman" w:hAnsi="Times New Roman"/>
                <w:sz w:val="28"/>
                <w:szCs w:val="28"/>
              </w:rPr>
            </w:pPr>
            <w:r w:rsidRPr="00606F2B">
              <w:rPr>
                <w:rFonts w:ascii="Times New Roman" w:hAnsi="Times New Roman"/>
                <w:sz w:val="28"/>
                <w:szCs w:val="28"/>
              </w:rPr>
              <w:t xml:space="preserve">«6. Кооперативы - получатели гранта, реализовавшие проект грантополучателя в полном объеме и достигшие плановых показателей </w:t>
            </w:r>
            <w:r w:rsidRPr="00606F2B">
              <w:rPr>
                <w:rFonts w:ascii="Times New Roman" w:hAnsi="Times New Roman"/>
                <w:sz w:val="28"/>
                <w:szCs w:val="28"/>
              </w:rPr>
              <w:lastRenderedPageBreak/>
              <w:t>деятельности, могут повторно получить грант не ранее чем через 36 месяцев с даты получения предыдущего гранта</w:t>
            </w:r>
            <w:r>
              <w:rPr>
                <w:rFonts w:ascii="Times New Roman" w:hAnsi="Times New Roman"/>
                <w:sz w:val="28"/>
                <w:szCs w:val="28"/>
              </w:rPr>
              <w:t>.»</w:t>
            </w:r>
            <w:r w:rsidRPr="00606F2B">
              <w:rPr>
                <w:rFonts w:ascii="Times New Roman" w:hAnsi="Times New Roman"/>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в пункте 7:</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в подпункте «д» слова «земельного участка, относящегося» заменить словами «земельный участок, относящийся»;</w:t>
            </w:r>
          </w:p>
          <w:p w:rsidR="00AC35F1" w:rsidRDefault="00AC35F1" w:rsidP="00AC35F1">
            <w:pPr>
              <w:pStyle w:val="ae"/>
              <w:ind w:firstLine="709"/>
              <w:jc w:val="both"/>
              <w:rPr>
                <w:rFonts w:ascii="Times New Roman" w:hAnsi="Times New Roman"/>
                <w:sz w:val="28"/>
                <w:szCs w:val="28"/>
              </w:rPr>
            </w:pPr>
            <w:r w:rsidRPr="00987665">
              <w:rPr>
                <w:rFonts w:ascii="Times New Roman" w:hAnsi="Times New Roman"/>
                <w:sz w:val="28"/>
                <w:szCs w:val="28"/>
              </w:rPr>
              <w:t>в подпункте «ж» слова «для заготовки, сортировки, убоя, первичной переработки и (или) охлаждения» исключить;</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пункт 16 признать утратившим силу;</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в пункте 17 цифры «10» заменить цифрой «5»;</w:t>
            </w:r>
          </w:p>
          <w:p w:rsidR="00AC35F1" w:rsidRPr="00DD349E" w:rsidRDefault="00AC35F1" w:rsidP="00AC35F1">
            <w:pPr>
              <w:pStyle w:val="ae"/>
              <w:ind w:firstLine="709"/>
              <w:jc w:val="both"/>
              <w:rPr>
                <w:rFonts w:ascii="Times New Roman" w:hAnsi="Times New Roman"/>
                <w:sz w:val="28"/>
                <w:szCs w:val="28"/>
              </w:rPr>
            </w:pPr>
            <w:r w:rsidRPr="00DD349E">
              <w:rPr>
                <w:rFonts w:ascii="Times New Roman" w:hAnsi="Times New Roman"/>
                <w:sz w:val="28"/>
                <w:szCs w:val="28"/>
              </w:rPr>
              <w:t>пункт 18 изложить в следующей редакции:</w:t>
            </w:r>
          </w:p>
          <w:p w:rsidR="00AC35F1" w:rsidRPr="00DD349E" w:rsidRDefault="00AC35F1" w:rsidP="00AC35F1">
            <w:pPr>
              <w:pStyle w:val="ae"/>
              <w:ind w:firstLine="709"/>
              <w:jc w:val="both"/>
              <w:rPr>
                <w:rFonts w:ascii="Times New Roman" w:hAnsi="Times New Roman"/>
                <w:sz w:val="28"/>
                <w:szCs w:val="28"/>
              </w:rPr>
            </w:pPr>
            <w:r w:rsidRPr="00DD349E">
              <w:rPr>
                <w:rFonts w:ascii="Times New Roman" w:hAnsi="Times New Roman"/>
                <w:sz w:val="28"/>
                <w:szCs w:val="28"/>
              </w:rPr>
              <w:t>«18. Грантополучатель обязан:</w:t>
            </w:r>
          </w:p>
          <w:p w:rsidR="00AC35F1" w:rsidRPr="00DD349E" w:rsidRDefault="00AC35F1" w:rsidP="00AC35F1">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а) </w:t>
            </w:r>
            <w:r w:rsidRPr="00DD349E">
              <w:rPr>
                <w:rFonts w:ascii="Times New Roman" w:hAnsi="Times New Roman"/>
                <w:sz w:val="28"/>
                <w:szCs w:val="28"/>
              </w:rPr>
              <w:t>ежегодно в течение не менее 5 лет увеличивать общее число членов кооператива (кроме ассоциированных членов) не менее чем на 2 члена в год, начиная с года получения гранта;</w:t>
            </w:r>
          </w:p>
          <w:p w:rsidR="00AC35F1" w:rsidRPr="006B0C74"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б) </w:t>
            </w:r>
            <w:r w:rsidRPr="00DD349E">
              <w:rPr>
                <w:rFonts w:ascii="Times New Roman" w:hAnsi="Times New Roman"/>
                <w:sz w:val="28"/>
                <w:szCs w:val="28"/>
              </w:rPr>
              <w:t>обеспечить ежегодный прирост объема реализации сельскохозяйственной продукции в течение не менее чем 5 лет с даты получения гранта.»;</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д) в Приложении № 2 к указанному Порядку:</w:t>
            </w:r>
          </w:p>
          <w:p w:rsidR="00AC35F1" w:rsidRPr="00B0528D" w:rsidRDefault="00AC35F1" w:rsidP="00AC35F1">
            <w:pPr>
              <w:pStyle w:val="ae"/>
              <w:ind w:firstLine="709"/>
              <w:jc w:val="both"/>
              <w:rPr>
                <w:rFonts w:ascii="Times New Roman" w:hAnsi="Times New Roman"/>
                <w:sz w:val="28"/>
                <w:szCs w:val="28"/>
              </w:rPr>
            </w:pPr>
            <w:r w:rsidRPr="00B0528D">
              <w:rPr>
                <w:rFonts w:ascii="Times New Roman" w:hAnsi="Times New Roman"/>
                <w:sz w:val="28"/>
                <w:szCs w:val="28"/>
              </w:rPr>
              <w:t xml:space="preserve">пункт 1 после слова предпринимателям» дополнить словами </w:t>
            </w:r>
            <w:r>
              <w:rPr>
                <w:rFonts w:ascii="Times New Roman" w:hAnsi="Times New Roman"/>
                <w:sz w:val="28"/>
                <w:szCs w:val="28"/>
              </w:rPr>
              <w:t xml:space="preserve">«, </w:t>
            </w:r>
            <w:r w:rsidRPr="00B0528D">
              <w:rPr>
                <w:rFonts w:ascii="Times New Roman" w:hAnsi="Times New Roman"/>
                <w:sz w:val="28"/>
                <w:szCs w:val="28"/>
              </w:rPr>
              <w:t>являющимся главами крестьянских (фермерских) хозяйств</w:t>
            </w:r>
            <w:r>
              <w:rPr>
                <w:rFonts w:ascii="Times New Roman" w:hAnsi="Times New Roman"/>
                <w:sz w:val="28"/>
                <w:szCs w:val="28"/>
              </w:rPr>
              <w:t>,»;</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 xml:space="preserve">в </w:t>
            </w:r>
            <w:r w:rsidRPr="00B0528D">
              <w:rPr>
                <w:rFonts w:ascii="Times New Roman" w:hAnsi="Times New Roman"/>
                <w:sz w:val="28"/>
                <w:szCs w:val="28"/>
              </w:rPr>
              <w:t>пункт</w:t>
            </w:r>
            <w:r>
              <w:rPr>
                <w:rFonts w:ascii="Times New Roman" w:hAnsi="Times New Roman"/>
                <w:sz w:val="28"/>
                <w:szCs w:val="28"/>
              </w:rPr>
              <w:t>е</w:t>
            </w:r>
            <w:r w:rsidRPr="00B0528D">
              <w:rPr>
                <w:rFonts w:ascii="Times New Roman" w:hAnsi="Times New Roman"/>
                <w:sz w:val="28"/>
                <w:szCs w:val="28"/>
              </w:rPr>
              <w:t xml:space="preserve"> 2</w:t>
            </w:r>
            <w:r>
              <w:rPr>
                <w:rFonts w:ascii="Times New Roman" w:hAnsi="Times New Roman"/>
                <w:sz w:val="28"/>
                <w:szCs w:val="28"/>
              </w:rPr>
              <w:t>:</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подпункт «в» после слова «продукции» дополнить словами «новыми (не бывшими в использовании).»;</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подпункт «ж» после слова «приобретение» дополнить словами «новых (не бывших в использовании)»;</w:t>
            </w:r>
          </w:p>
          <w:p w:rsidR="00AC35F1" w:rsidRDefault="00AC35F1" w:rsidP="00AC35F1">
            <w:pPr>
              <w:pStyle w:val="ae"/>
              <w:ind w:firstLine="709"/>
              <w:jc w:val="both"/>
              <w:rPr>
                <w:rFonts w:ascii="Times New Roman" w:hAnsi="Times New Roman"/>
                <w:sz w:val="28"/>
                <w:szCs w:val="28"/>
              </w:rPr>
            </w:pPr>
            <w:r>
              <w:rPr>
                <w:rFonts w:ascii="Times New Roman" w:hAnsi="Times New Roman"/>
                <w:sz w:val="28"/>
                <w:szCs w:val="28"/>
              </w:rPr>
              <w:t>в</w:t>
            </w:r>
            <w:r w:rsidRPr="00B0528D">
              <w:rPr>
                <w:rFonts w:ascii="Times New Roman" w:hAnsi="Times New Roman"/>
                <w:sz w:val="28"/>
                <w:szCs w:val="28"/>
              </w:rPr>
              <w:t xml:space="preserve"> подпункте «з» слова «Правилами возмещения банками недополученных доходов» заменить словами «</w:t>
            </w:r>
            <w:r w:rsidRPr="00B30483">
              <w:rPr>
                <w:rFonts w:ascii="Times New Roman" w:hAnsi="Times New Roman"/>
                <w:sz w:val="28"/>
                <w:szCs w:val="28"/>
              </w:rPr>
              <w:t>Правилами предоставления из</w:t>
            </w:r>
            <w:r w:rsidRPr="006B0C74">
              <w:rPr>
                <w:rFonts w:ascii="Times New Roman" w:hAnsi="Times New Roman"/>
                <w:sz w:val="28"/>
                <w:szCs w:val="28"/>
              </w:rPr>
              <w:t xml:space="preserve"> федерального бюджета субсидий российским кредитным организациям, международным финансовым организациям и государственной корпорации развития </w:t>
            </w:r>
            <w:r>
              <w:rPr>
                <w:rFonts w:ascii="Times New Roman" w:hAnsi="Times New Roman"/>
                <w:sz w:val="28"/>
                <w:szCs w:val="28"/>
              </w:rPr>
              <w:t>«ВЭБ.РФ»</w:t>
            </w:r>
            <w:r w:rsidRPr="006B0C74">
              <w:rPr>
                <w:rFonts w:ascii="Times New Roman" w:hAnsi="Times New Roman"/>
                <w:sz w:val="28"/>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w:t>
            </w:r>
            <w:r>
              <w:rPr>
                <w:rFonts w:ascii="Times New Roman" w:hAnsi="Times New Roman"/>
                <w:sz w:val="28"/>
                <w:szCs w:val="28"/>
              </w:rPr>
              <w:t>№</w:t>
            </w:r>
            <w:r w:rsidRPr="006B0C74">
              <w:rPr>
                <w:rFonts w:ascii="Times New Roman" w:hAnsi="Times New Roman"/>
                <w:sz w:val="28"/>
                <w:szCs w:val="28"/>
              </w:rPr>
              <w:t xml:space="preserve"> 1528</w:t>
            </w:r>
            <w:r>
              <w:rPr>
                <w:rFonts w:ascii="Times New Roman" w:hAnsi="Times New Roman"/>
                <w:sz w:val="28"/>
                <w:szCs w:val="28"/>
              </w:rPr>
              <w:t>;»;</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подпункт «л» после слова «приобретение» дополнить словами «новых (не бывших в использовании)»;</w:t>
            </w:r>
          </w:p>
          <w:p w:rsidR="00AC35F1" w:rsidRDefault="00AC35F1" w:rsidP="00AC35F1">
            <w:pPr>
              <w:autoSpaceDE w:val="0"/>
              <w:autoSpaceDN w:val="0"/>
              <w:adjustRightInd w:val="0"/>
              <w:ind w:firstLine="709"/>
              <w:jc w:val="both"/>
              <w:rPr>
                <w:rFonts w:ascii="PT Astra Serif" w:hAnsi="PT Astra Serif" w:cs="PT Astra Serif"/>
                <w:sz w:val="28"/>
                <w:szCs w:val="28"/>
              </w:rPr>
            </w:pPr>
            <w:r w:rsidRPr="00B30483">
              <w:rPr>
                <w:rFonts w:ascii="Times New Roman" w:hAnsi="Times New Roman"/>
                <w:sz w:val="28"/>
                <w:szCs w:val="28"/>
              </w:rPr>
              <w:t xml:space="preserve">в пункте 4 </w:t>
            </w:r>
            <w:r w:rsidRPr="00B30483">
              <w:rPr>
                <w:rFonts w:ascii="PT Astra Serif" w:hAnsi="PT Astra Serif" w:cs="PT Astra Serif"/>
                <w:sz w:val="28"/>
                <w:szCs w:val="28"/>
              </w:rPr>
              <w:t>второе и третье предложения исключить;</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пункт 5 изложить в следующей редакции:</w:t>
            </w:r>
          </w:p>
          <w:p w:rsidR="00AC35F1" w:rsidRPr="00F45BF8" w:rsidRDefault="00AC35F1" w:rsidP="00AC35F1">
            <w:pPr>
              <w:pStyle w:val="ae"/>
              <w:ind w:firstLine="709"/>
              <w:jc w:val="both"/>
              <w:rPr>
                <w:rFonts w:ascii="PT Astra Serif" w:hAnsi="PT Astra Serif" w:cs="PT Astra Serif"/>
                <w:sz w:val="28"/>
                <w:szCs w:val="28"/>
              </w:rPr>
            </w:pPr>
            <w:r>
              <w:rPr>
                <w:rFonts w:ascii="PT Astra Serif" w:hAnsi="PT Astra Serif" w:cs="PT Astra Serif"/>
                <w:sz w:val="28"/>
                <w:szCs w:val="28"/>
              </w:rPr>
              <w:t>«5. П</w:t>
            </w:r>
            <w:r w:rsidRPr="006B0C74">
              <w:rPr>
                <w:rFonts w:ascii="Times New Roman" w:hAnsi="Times New Roman"/>
                <w:sz w:val="28"/>
                <w:szCs w:val="28"/>
              </w:rPr>
              <w:t xml:space="preserve">олучатели гранта </w:t>
            </w:r>
            <w:r>
              <w:rPr>
                <w:rFonts w:ascii="Times New Roman" w:hAnsi="Times New Roman"/>
                <w:sz w:val="28"/>
                <w:szCs w:val="28"/>
              </w:rPr>
              <w:t>«</w:t>
            </w:r>
            <w:r w:rsidRPr="006B0C74">
              <w:rPr>
                <w:rFonts w:ascii="Times New Roman" w:hAnsi="Times New Roman"/>
                <w:sz w:val="28"/>
                <w:szCs w:val="28"/>
              </w:rPr>
              <w:t>Агростартап</w:t>
            </w:r>
            <w:r>
              <w:rPr>
                <w:rFonts w:ascii="Times New Roman" w:hAnsi="Times New Roman"/>
                <w:sz w:val="28"/>
                <w:szCs w:val="28"/>
              </w:rPr>
              <w:t>»</w:t>
            </w:r>
            <w:r w:rsidRPr="006B0C74">
              <w:rPr>
                <w:rFonts w:ascii="Times New Roman" w:hAnsi="Times New Roman"/>
                <w:sz w:val="28"/>
                <w:szCs w:val="28"/>
              </w:rPr>
              <w:t xml:space="preserve">,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w:t>
            </w:r>
            <w:r w:rsidRPr="006B0C74">
              <w:rPr>
                <w:rFonts w:ascii="Times New Roman" w:hAnsi="Times New Roman"/>
                <w:sz w:val="28"/>
                <w:szCs w:val="28"/>
              </w:rPr>
              <w:lastRenderedPageBreak/>
              <w:t>получить грант на развитие семейной фермы не ранее чем через 36 месяцев с да</w:t>
            </w:r>
            <w:r>
              <w:rPr>
                <w:rFonts w:ascii="Times New Roman" w:hAnsi="Times New Roman"/>
                <w:sz w:val="28"/>
                <w:szCs w:val="28"/>
              </w:rPr>
              <w:t>ты получения предыдущего гранта.»;</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в подпункте «ц» пункта 7 слово «кооперативе» заменить словами «КФХ/ИП»;</w:t>
            </w:r>
          </w:p>
          <w:p w:rsidR="00AC35F1" w:rsidRDefault="00AC35F1" w:rsidP="00AC35F1">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w:t>
            </w:r>
            <w:r>
              <w:rPr>
                <w:rFonts w:ascii="PT Astra Serif" w:hAnsi="PT Astra Serif" w:cs="PT Astra Serif"/>
                <w:sz w:val="28"/>
                <w:szCs w:val="28"/>
              </w:rPr>
              <w:tab/>
              <w:t>в подпункте «г» пункта 9 слово «кооператив» заменить словами «КФХ/ИП»;</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в пункте 11 слова «номер идентификационного учета,» исключить;</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в абзаце 2 пункта 12 слова «номер идентификационного учета,» исключить;</w:t>
            </w:r>
          </w:p>
          <w:p w:rsidR="00AC35F1" w:rsidRPr="00B0528D" w:rsidRDefault="00AC35F1" w:rsidP="00AC35F1">
            <w:pPr>
              <w:pStyle w:val="ae"/>
              <w:ind w:firstLine="709"/>
              <w:jc w:val="both"/>
              <w:rPr>
                <w:rFonts w:ascii="Times New Roman" w:hAnsi="Times New Roman"/>
                <w:sz w:val="28"/>
                <w:szCs w:val="28"/>
              </w:rPr>
            </w:pPr>
            <w:r w:rsidRPr="00B0528D">
              <w:rPr>
                <w:rFonts w:ascii="Times New Roman" w:hAnsi="Times New Roman"/>
                <w:sz w:val="28"/>
                <w:szCs w:val="28"/>
              </w:rPr>
              <w:t xml:space="preserve">дополнить пунктом 19 следующего содержания: </w:t>
            </w:r>
          </w:p>
          <w:p w:rsidR="00AC35F1" w:rsidRPr="007F6E96" w:rsidRDefault="00AC35F1" w:rsidP="00AC35F1">
            <w:pPr>
              <w:pStyle w:val="ae"/>
              <w:ind w:firstLine="709"/>
              <w:jc w:val="both"/>
              <w:rPr>
                <w:rFonts w:ascii="Times New Roman" w:hAnsi="Times New Roman"/>
                <w:sz w:val="28"/>
                <w:szCs w:val="28"/>
                <w:highlight w:val="yellow"/>
              </w:rPr>
            </w:pPr>
            <w:r w:rsidRPr="00B0528D">
              <w:rPr>
                <w:rFonts w:ascii="Times New Roman" w:hAnsi="Times New Roman"/>
                <w:sz w:val="28"/>
                <w:szCs w:val="28"/>
              </w:rPr>
              <w:t>«19.</w:t>
            </w:r>
            <w:r>
              <w:rPr>
                <w:rFonts w:ascii="Times New Roman" w:hAnsi="Times New Roman"/>
                <w:sz w:val="28"/>
                <w:szCs w:val="28"/>
              </w:rPr>
              <w:t xml:space="preserve"> Грантополучатель обязан </w:t>
            </w:r>
            <w:r w:rsidRPr="007F6E96">
              <w:rPr>
                <w:rFonts w:ascii="Times New Roman" w:hAnsi="Times New Roman"/>
                <w:sz w:val="28"/>
                <w:szCs w:val="28"/>
              </w:rPr>
              <w:t>обеспечить ежегодный прирост объема производства сельскохозяйственной продукции в течение не менее че</w:t>
            </w:r>
            <w:r>
              <w:rPr>
                <w:rFonts w:ascii="Times New Roman" w:hAnsi="Times New Roman"/>
                <w:sz w:val="28"/>
                <w:szCs w:val="28"/>
              </w:rPr>
              <w:t>м 5 лет с даты получения гранта.»;</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е) в Приложении № 3 к указанному Порядку:</w:t>
            </w:r>
          </w:p>
          <w:p w:rsidR="00AC35F1" w:rsidRPr="003C2DC0" w:rsidRDefault="00AC35F1" w:rsidP="00AC35F1">
            <w:pPr>
              <w:pStyle w:val="ae"/>
              <w:ind w:firstLine="709"/>
              <w:jc w:val="both"/>
              <w:rPr>
                <w:rFonts w:ascii="Times New Roman" w:hAnsi="Times New Roman"/>
                <w:sz w:val="28"/>
                <w:szCs w:val="28"/>
              </w:rPr>
            </w:pPr>
            <w:r w:rsidRPr="003C2DC0">
              <w:rPr>
                <w:rFonts w:ascii="Times New Roman" w:hAnsi="Times New Roman"/>
                <w:sz w:val="28"/>
                <w:szCs w:val="28"/>
              </w:rPr>
              <w:t>пункт 1 после слова «предпринимателей» дополнить словами «, являющихся главами крестьянских (фермерских) хозяйств,»;</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подпункт «б» пункта 2 после слова «объектов» дополнить словами «новыми (не бывшими в использовании)»;</w:t>
            </w:r>
          </w:p>
          <w:p w:rsidR="00AC35F1" w:rsidRPr="00F45BF8" w:rsidRDefault="00AC35F1" w:rsidP="00AC35F1">
            <w:pPr>
              <w:autoSpaceDE w:val="0"/>
              <w:autoSpaceDN w:val="0"/>
              <w:adjustRightInd w:val="0"/>
              <w:ind w:firstLine="709"/>
              <w:jc w:val="both"/>
              <w:rPr>
                <w:rFonts w:ascii="PT Astra Serif" w:hAnsi="PT Astra Serif" w:cs="PT Astra Serif"/>
                <w:sz w:val="28"/>
                <w:szCs w:val="28"/>
              </w:rPr>
            </w:pPr>
            <w:r w:rsidRPr="00B30483">
              <w:rPr>
                <w:rFonts w:ascii="Times New Roman" w:hAnsi="Times New Roman"/>
                <w:sz w:val="28"/>
                <w:szCs w:val="28"/>
              </w:rPr>
              <w:t xml:space="preserve">в пункте 4 </w:t>
            </w:r>
            <w:r w:rsidRPr="00B30483">
              <w:rPr>
                <w:rFonts w:ascii="PT Astra Serif" w:hAnsi="PT Astra Serif" w:cs="PT Astra Serif"/>
                <w:sz w:val="28"/>
                <w:szCs w:val="28"/>
              </w:rPr>
              <w:t>второе и третье предложения исключить;</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в пункте 11 слова «номер идентификационного учета,» исключить;</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в пункте 12 слова «номер идентификационного учета,» исключить;</w:t>
            </w:r>
          </w:p>
          <w:p w:rsidR="00AC35F1" w:rsidRPr="00B0528D" w:rsidRDefault="00AC35F1" w:rsidP="00AC35F1">
            <w:pPr>
              <w:pStyle w:val="ae"/>
              <w:ind w:firstLine="709"/>
              <w:jc w:val="both"/>
              <w:rPr>
                <w:rFonts w:ascii="Times New Roman" w:hAnsi="Times New Roman"/>
                <w:sz w:val="28"/>
                <w:szCs w:val="28"/>
              </w:rPr>
            </w:pPr>
            <w:r w:rsidRPr="00B0528D">
              <w:rPr>
                <w:rFonts w:ascii="Times New Roman" w:hAnsi="Times New Roman"/>
                <w:sz w:val="28"/>
                <w:szCs w:val="28"/>
              </w:rPr>
              <w:t xml:space="preserve">дополнить пунктом 19 следующего содержания: </w:t>
            </w:r>
          </w:p>
          <w:p w:rsidR="00AC35F1" w:rsidRDefault="00AC35F1" w:rsidP="00AC35F1">
            <w:pPr>
              <w:pStyle w:val="ae"/>
              <w:ind w:firstLine="709"/>
              <w:jc w:val="both"/>
              <w:rPr>
                <w:rFonts w:ascii="Times New Roman" w:hAnsi="Times New Roman"/>
                <w:sz w:val="28"/>
                <w:szCs w:val="28"/>
              </w:rPr>
            </w:pPr>
            <w:r w:rsidRPr="00B0528D">
              <w:rPr>
                <w:rFonts w:ascii="Times New Roman" w:hAnsi="Times New Roman"/>
                <w:sz w:val="28"/>
                <w:szCs w:val="28"/>
              </w:rPr>
              <w:t>«19.</w:t>
            </w:r>
            <w:r>
              <w:rPr>
                <w:rFonts w:ascii="Times New Roman" w:hAnsi="Times New Roman"/>
                <w:sz w:val="28"/>
                <w:szCs w:val="28"/>
              </w:rPr>
              <w:t xml:space="preserve"> Грантополучатель обязан </w:t>
            </w:r>
            <w:r w:rsidRPr="007F6E96">
              <w:rPr>
                <w:rFonts w:ascii="Times New Roman" w:hAnsi="Times New Roman"/>
                <w:sz w:val="28"/>
                <w:szCs w:val="28"/>
              </w:rPr>
              <w:t>обеспечить ежегодный прирост объема производства сельскохозяйственной продукции в течение не менее че</w:t>
            </w:r>
            <w:r>
              <w:rPr>
                <w:rFonts w:ascii="Times New Roman" w:hAnsi="Times New Roman"/>
                <w:sz w:val="28"/>
                <w:szCs w:val="28"/>
              </w:rPr>
              <w:t>м 5 лет с даты получения гранта.»;</w:t>
            </w:r>
          </w:p>
          <w:p w:rsidR="00AC35F1" w:rsidRPr="007653FD" w:rsidRDefault="00AC35F1" w:rsidP="00AC35F1">
            <w:pPr>
              <w:autoSpaceDE w:val="0"/>
              <w:autoSpaceDN w:val="0"/>
              <w:adjustRightInd w:val="0"/>
              <w:ind w:firstLine="709"/>
              <w:jc w:val="both"/>
              <w:rPr>
                <w:rFonts w:ascii="PT Astra Serif" w:hAnsi="PT Astra Serif" w:cs="PT Astra Serif"/>
                <w:sz w:val="28"/>
                <w:szCs w:val="28"/>
              </w:rPr>
            </w:pPr>
            <w:r w:rsidRPr="007653FD">
              <w:rPr>
                <w:rFonts w:ascii="PT Astra Serif" w:hAnsi="PT Astra Serif"/>
                <w:sz w:val="28"/>
                <w:szCs w:val="28"/>
              </w:rPr>
              <w:t>ж</w:t>
            </w:r>
            <w:r w:rsidRPr="007653FD">
              <w:rPr>
                <w:rFonts w:ascii="PT Astra Serif" w:hAnsi="PT Astra Serif" w:cs="PT Astra Serif"/>
                <w:sz w:val="28"/>
                <w:szCs w:val="28"/>
              </w:rPr>
              <w:t>) Приложение № 4 к указанному Порядку изложить в следующей редакции:</w:t>
            </w:r>
          </w:p>
          <w:p w:rsidR="00AC35F1" w:rsidRDefault="00AC35F1" w:rsidP="00AC35F1">
            <w:pPr>
              <w:autoSpaceDE w:val="0"/>
              <w:autoSpaceDN w:val="0"/>
              <w:adjustRightInd w:val="0"/>
              <w:ind w:left="5387"/>
              <w:jc w:val="center"/>
              <w:outlineLvl w:val="0"/>
              <w:rPr>
                <w:rFonts w:ascii="PT Astra Serif" w:hAnsi="PT Astra Serif" w:cs="PT Astra Serif"/>
                <w:sz w:val="28"/>
                <w:szCs w:val="28"/>
              </w:rPr>
            </w:pPr>
            <w:r>
              <w:rPr>
                <w:rFonts w:ascii="PT Astra Serif" w:hAnsi="PT Astra Serif" w:cs="PT Astra Serif"/>
                <w:sz w:val="28"/>
                <w:szCs w:val="28"/>
              </w:rPr>
              <w:t>Приложение № 4</w:t>
            </w:r>
          </w:p>
          <w:p w:rsidR="00AC35F1" w:rsidRDefault="00AC35F1" w:rsidP="00AC35F1">
            <w:pPr>
              <w:autoSpaceDE w:val="0"/>
              <w:autoSpaceDN w:val="0"/>
              <w:adjustRightInd w:val="0"/>
              <w:ind w:left="5387"/>
              <w:jc w:val="center"/>
              <w:rPr>
                <w:rFonts w:ascii="PT Astra Serif" w:hAnsi="PT Astra Serif" w:cs="PT Astra Serif"/>
                <w:sz w:val="28"/>
                <w:szCs w:val="28"/>
              </w:rPr>
            </w:pPr>
            <w:r>
              <w:rPr>
                <w:rFonts w:ascii="PT Astra Serif" w:hAnsi="PT Astra Serif" w:cs="PT Astra Serif"/>
                <w:sz w:val="28"/>
                <w:szCs w:val="28"/>
              </w:rPr>
              <w:t>к Порядку предоставления грантов</w:t>
            </w:r>
          </w:p>
          <w:p w:rsidR="00AC35F1" w:rsidRDefault="00AC35F1" w:rsidP="00AC35F1">
            <w:pPr>
              <w:autoSpaceDE w:val="0"/>
              <w:autoSpaceDN w:val="0"/>
              <w:adjustRightInd w:val="0"/>
              <w:ind w:left="5387"/>
              <w:jc w:val="center"/>
              <w:rPr>
                <w:rFonts w:ascii="PT Astra Serif" w:hAnsi="PT Astra Serif" w:cs="PT Astra Serif"/>
                <w:sz w:val="28"/>
                <w:szCs w:val="28"/>
              </w:rPr>
            </w:pPr>
            <w:r>
              <w:rPr>
                <w:rFonts w:ascii="PT Astra Serif" w:hAnsi="PT Astra Serif" w:cs="PT Astra Serif"/>
                <w:sz w:val="28"/>
                <w:szCs w:val="28"/>
              </w:rPr>
              <w:t>в форме субсидий на развитие</w:t>
            </w:r>
          </w:p>
          <w:p w:rsidR="00AC35F1" w:rsidRDefault="00AC35F1" w:rsidP="00AC35F1">
            <w:pPr>
              <w:autoSpaceDE w:val="0"/>
              <w:autoSpaceDN w:val="0"/>
              <w:adjustRightInd w:val="0"/>
              <w:ind w:left="5387"/>
              <w:jc w:val="center"/>
              <w:rPr>
                <w:rFonts w:ascii="PT Astra Serif" w:hAnsi="PT Astra Serif" w:cs="PT Astra Serif"/>
                <w:sz w:val="28"/>
                <w:szCs w:val="28"/>
              </w:rPr>
            </w:pPr>
            <w:r>
              <w:rPr>
                <w:rFonts w:ascii="PT Astra Serif" w:hAnsi="PT Astra Serif" w:cs="PT Astra Serif"/>
                <w:sz w:val="28"/>
                <w:szCs w:val="28"/>
              </w:rPr>
              <w:t>малых форм хозяйствования</w:t>
            </w:r>
          </w:p>
          <w:p w:rsidR="00AC35F1" w:rsidRDefault="00AC35F1" w:rsidP="00AC35F1">
            <w:pPr>
              <w:autoSpaceDE w:val="0"/>
              <w:autoSpaceDN w:val="0"/>
              <w:adjustRightInd w:val="0"/>
              <w:jc w:val="both"/>
              <w:rPr>
                <w:rFonts w:ascii="PT Astra Serif" w:hAnsi="PT Astra Serif" w:cs="PT Astra Serif"/>
                <w:sz w:val="28"/>
                <w:szCs w:val="28"/>
              </w:rPr>
            </w:pPr>
          </w:p>
          <w:p w:rsidR="00AC35F1" w:rsidRDefault="00AC35F1" w:rsidP="00AC35F1">
            <w:pPr>
              <w:autoSpaceDE w:val="0"/>
              <w:autoSpaceDN w:val="0"/>
              <w:adjustRightInd w:val="0"/>
              <w:jc w:val="center"/>
              <w:rPr>
                <w:rFonts w:ascii="PT Astra Serif" w:hAnsi="PT Astra Serif" w:cs="PT Astra Serif"/>
                <w:b/>
                <w:bCs/>
                <w:sz w:val="28"/>
                <w:szCs w:val="28"/>
              </w:rPr>
            </w:pPr>
            <w:r>
              <w:rPr>
                <w:rFonts w:ascii="PT Astra Serif" w:hAnsi="PT Astra Serif" w:cs="PT Astra Serif"/>
                <w:b/>
                <w:bCs/>
                <w:sz w:val="28"/>
                <w:szCs w:val="28"/>
              </w:rPr>
              <w:t>КРИТЕРИИ</w:t>
            </w:r>
          </w:p>
          <w:p w:rsidR="00AC35F1" w:rsidRDefault="00AC35F1" w:rsidP="00AC35F1">
            <w:pPr>
              <w:autoSpaceDE w:val="0"/>
              <w:autoSpaceDN w:val="0"/>
              <w:adjustRightInd w:val="0"/>
              <w:jc w:val="center"/>
              <w:rPr>
                <w:rFonts w:ascii="PT Astra Serif" w:hAnsi="PT Astra Serif" w:cs="PT Astra Serif"/>
                <w:b/>
                <w:bCs/>
                <w:sz w:val="28"/>
                <w:szCs w:val="28"/>
              </w:rPr>
            </w:pPr>
            <w:r>
              <w:rPr>
                <w:rFonts w:ascii="PT Astra Serif" w:hAnsi="PT Astra Serif" w:cs="PT Astra Serif"/>
                <w:b/>
                <w:bCs/>
                <w:sz w:val="28"/>
                <w:szCs w:val="28"/>
              </w:rPr>
              <w:t>оценки участников отбора на предоставление грантов на развитие малых форм хозяйствования</w:t>
            </w:r>
          </w:p>
          <w:p w:rsidR="00AC35F1" w:rsidRPr="003E0869" w:rsidRDefault="00AC35F1" w:rsidP="00AC35F1">
            <w:pPr>
              <w:autoSpaceDE w:val="0"/>
              <w:autoSpaceDN w:val="0"/>
              <w:adjustRightInd w:val="0"/>
              <w:jc w:val="both"/>
              <w:rPr>
                <w:rFonts w:ascii="PT Astra Serif" w:hAnsi="PT Astra Serif" w:cs="PT Astra Serif"/>
                <w:color w:val="C00000"/>
                <w:sz w:val="28"/>
                <w:szCs w:val="28"/>
              </w:rPr>
            </w:pPr>
          </w:p>
          <w:p w:rsidR="00AC35F1" w:rsidRDefault="00AC35F1" w:rsidP="00AC35F1">
            <w:pPr>
              <w:autoSpaceDE w:val="0"/>
              <w:autoSpaceDN w:val="0"/>
              <w:adjustRightInd w:val="0"/>
              <w:jc w:val="center"/>
              <w:outlineLvl w:val="0"/>
              <w:rPr>
                <w:rFonts w:ascii="PT Astra Serif" w:hAnsi="PT Astra Serif" w:cs="PT Astra Serif"/>
                <w:b/>
                <w:bCs/>
                <w:sz w:val="28"/>
                <w:szCs w:val="28"/>
              </w:rPr>
            </w:pPr>
            <w:r>
              <w:rPr>
                <w:rFonts w:ascii="PT Astra Serif" w:hAnsi="PT Astra Serif" w:cs="PT Astra Serif"/>
                <w:b/>
                <w:bCs/>
                <w:sz w:val="28"/>
                <w:szCs w:val="28"/>
              </w:rPr>
              <w:t>I. Критерии оценки заявок участников отбора</w:t>
            </w:r>
          </w:p>
          <w:p w:rsidR="00AC35F1" w:rsidRDefault="00AC35F1" w:rsidP="00AC35F1">
            <w:pPr>
              <w:autoSpaceDE w:val="0"/>
              <w:autoSpaceDN w:val="0"/>
              <w:adjustRightInd w:val="0"/>
              <w:jc w:val="center"/>
              <w:rPr>
                <w:rFonts w:ascii="PT Astra Serif" w:hAnsi="PT Astra Serif" w:cs="PT Astra Serif"/>
                <w:b/>
                <w:bCs/>
                <w:sz w:val="28"/>
                <w:szCs w:val="28"/>
              </w:rPr>
            </w:pPr>
            <w:r>
              <w:rPr>
                <w:rFonts w:ascii="PT Astra Serif" w:hAnsi="PT Astra Serif" w:cs="PT Astra Serif"/>
                <w:b/>
                <w:bCs/>
                <w:sz w:val="28"/>
                <w:szCs w:val="28"/>
              </w:rPr>
              <w:t>на предоставление гранта на развитие материально-технической базы</w:t>
            </w:r>
          </w:p>
          <w:p w:rsidR="00AC35F1" w:rsidRDefault="00AC35F1" w:rsidP="00AC35F1">
            <w:pPr>
              <w:autoSpaceDE w:val="0"/>
              <w:autoSpaceDN w:val="0"/>
              <w:adjustRightInd w:val="0"/>
              <w:jc w:val="both"/>
              <w:outlineLvl w:val="0"/>
              <w:rPr>
                <w:rFonts w:ascii="PT Astra Serif" w:hAnsi="PT Astra Serif" w:cs="PT Astra Serif"/>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589"/>
              <w:gridCol w:w="3774"/>
              <w:gridCol w:w="2412"/>
              <w:gridCol w:w="2131"/>
            </w:tblGrid>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 п/п</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Наименование критерия</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Показатели</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Оценка показателей, баллы</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1.</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Проект грантополучателя направлен на развитие:</w:t>
                  </w:r>
                </w:p>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(в части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а также продуктов переработки указанной продукции)</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мясного, молочного скотоводства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овощеводства, картофелеводства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иное</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2.</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Планирование средств гранта на:</w:t>
                  </w:r>
                </w:p>
              </w:tc>
              <w:tc>
                <w:tcPr>
                  <w:tcW w:w="2439" w:type="dxa"/>
                  <w:tcBorders>
                    <w:top w:val="single" w:sz="4" w:space="0" w:color="auto"/>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строительство производственных объектов:</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приобретение и монтаж оборудования и техники для производственных объектов:</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иные направления затрат, указанные в пункте 2 приложения N 1 к Порядку:</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3.</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Дополнительное создание новых постоянных рабочих мест (ед.) на каждые 3 млн руб.</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3 ед. и более</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2 ед.</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1 ед.</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4.</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оборотов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10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5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3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1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5.</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Количество работников кооператива, зарегистрированных в Пенсионном фонде Российской Федерации в предшествующем финансовом году (человек)</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более 20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7 до 10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6.</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производственных объектов</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в собственности</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в аренде (с остаточным сроком аренды на дату подачи заявки не менее 5 лет)</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7.</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Доля собственных средств кооператива от стоимости проекта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более 60%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45% до 50%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8.</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Кооператив ранее не получал грант</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впервые</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9.</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Количество членов кооператива - сельскохозяйственных товаропроизводителей</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25</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10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10.</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Налоги, уплаченные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100000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w:t>
                  </w:r>
                  <w:r w:rsidRPr="007653FD">
                    <w:rPr>
                      <w:rFonts w:ascii="PT Astra Serif" w:hAnsi="PT Astra Serif" w:cs="PT Astra Serif"/>
                      <w:sz w:val="28"/>
                      <w:szCs w:val="28"/>
                    </w:rPr>
                    <w:t>выше 300000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11.</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писем в поддержку проекта грантополучателя от органов местного самоуправления муниципального образования (район) по месту нахождения кооператива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имеется</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12.</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наград в области сельского хозяйства, участие в сельскохозяйственных выставках, ярмарках</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имеется</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13</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Кооператив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Pr>
                      <w:rFonts w:ascii="PT Astra Serif" w:hAnsi="PT Astra Serif" w:cs="PT Astra Serif"/>
                      <w:sz w:val="28"/>
                      <w:szCs w:val="28"/>
                    </w:rPr>
                    <w:t>Ташантинское</w:t>
                  </w:r>
                  <w:proofErr w:type="spellEnd"/>
                  <w:r>
                    <w:rPr>
                      <w:rFonts w:ascii="PT Astra Serif" w:hAnsi="PT Astra Serif" w:cs="PT Astra Serif"/>
                      <w:sz w:val="28"/>
                      <w:szCs w:val="28"/>
                    </w:rPr>
                    <w:t xml:space="preserve"> сельское поселение Кош-</w:t>
                  </w:r>
                  <w:proofErr w:type="spellStart"/>
                  <w:r>
                    <w:rPr>
                      <w:rFonts w:ascii="PT Astra Serif" w:hAnsi="PT Astra Serif" w:cs="PT Astra Serif"/>
                      <w:sz w:val="28"/>
                      <w:szCs w:val="28"/>
                    </w:rPr>
                    <w:t>Агачского</w:t>
                  </w:r>
                  <w:proofErr w:type="spellEnd"/>
                  <w:r>
                    <w:rPr>
                      <w:rFonts w:ascii="PT Astra Serif" w:hAnsi="PT Astra Serif" w:cs="PT Astra Serif"/>
                      <w:sz w:val="28"/>
                      <w:szCs w:val="28"/>
                    </w:rPr>
                    <w:t xml:space="preserve"> района, </w:t>
                  </w:r>
                  <w:proofErr w:type="spellStart"/>
                  <w:r>
                    <w:rPr>
                      <w:rFonts w:ascii="PT Astra Serif" w:hAnsi="PT Astra Serif" w:cs="PT Astra Serif"/>
                      <w:sz w:val="28"/>
                      <w:szCs w:val="28"/>
                    </w:rPr>
                    <w:t>Карагайское</w:t>
                  </w:r>
                  <w:proofErr w:type="spellEnd"/>
                  <w:r>
                    <w:rPr>
                      <w:rFonts w:ascii="PT Astra Serif" w:hAnsi="PT Astra Serif" w:cs="PT Astra Serif"/>
                      <w:sz w:val="28"/>
                      <w:szCs w:val="28"/>
                    </w:rPr>
                    <w:t xml:space="preserve"> сельское поселение </w:t>
                  </w:r>
                  <w:proofErr w:type="spellStart"/>
                  <w:r>
                    <w:rPr>
                      <w:rFonts w:ascii="PT Astra Serif" w:hAnsi="PT Astra Serif" w:cs="PT Astra Serif"/>
                      <w:sz w:val="28"/>
                      <w:szCs w:val="28"/>
                    </w:rPr>
                    <w:t>Усть-Коксинского</w:t>
                  </w:r>
                  <w:proofErr w:type="spellEnd"/>
                  <w:r>
                    <w:rPr>
                      <w:rFonts w:ascii="PT Astra Serif" w:hAnsi="PT Astra Serif" w:cs="PT Astra Serif"/>
                      <w:sz w:val="28"/>
                      <w:szCs w:val="28"/>
                    </w:rPr>
                    <w:t xml:space="preserve"> района)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bl>
          <w:p w:rsidR="00AC35F1" w:rsidRDefault="00AC35F1" w:rsidP="00AC35F1">
            <w:pPr>
              <w:autoSpaceDE w:val="0"/>
              <w:autoSpaceDN w:val="0"/>
              <w:adjustRightInd w:val="0"/>
              <w:jc w:val="center"/>
              <w:outlineLvl w:val="0"/>
              <w:rPr>
                <w:rFonts w:ascii="PT Astra Serif" w:hAnsi="PT Astra Serif" w:cs="PT Astra Serif"/>
                <w:b/>
                <w:bCs/>
                <w:sz w:val="28"/>
                <w:szCs w:val="28"/>
              </w:rPr>
            </w:pPr>
          </w:p>
          <w:p w:rsidR="00AC35F1" w:rsidRDefault="00AC35F1" w:rsidP="00AC35F1">
            <w:pPr>
              <w:autoSpaceDE w:val="0"/>
              <w:autoSpaceDN w:val="0"/>
              <w:adjustRightInd w:val="0"/>
              <w:jc w:val="center"/>
              <w:outlineLvl w:val="0"/>
              <w:rPr>
                <w:rFonts w:ascii="PT Astra Serif" w:hAnsi="PT Astra Serif" w:cs="PT Astra Serif"/>
                <w:b/>
                <w:bCs/>
                <w:sz w:val="28"/>
                <w:szCs w:val="28"/>
              </w:rPr>
            </w:pPr>
            <w:r>
              <w:rPr>
                <w:rFonts w:ascii="PT Astra Serif" w:hAnsi="PT Astra Serif" w:cs="PT Astra Serif"/>
                <w:b/>
                <w:bCs/>
                <w:sz w:val="28"/>
                <w:szCs w:val="28"/>
              </w:rPr>
              <w:t>II. Критерии оценки заявок участников отбора</w:t>
            </w:r>
          </w:p>
          <w:p w:rsidR="00AC35F1" w:rsidRDefault="00AC35F1" w:rsidP="00AC35F1">
            <w:pPr>
              <w:autoSpaceDE w:val="0"/>
              <w:autoSpaceDN w:val="0"/>
              <w:adjustRightInd w:val="0"/>
              <w:jc w:val="center"/>
              <w:rPr>
                <w:rFonts w:ascii="PT Astra Serif" w:hAnsi="PT Astra Serif" w:cs="PT Astra Serif"/>
                <w:b/>
                <w:bCs/>
                <w:sz w:val="28"/>
                <w:szCs w:val="28"/>
              </w:rPr>
            </w:pPr>
            <w:r>
              <w:rPr>
                <w:rFonts w:ascii="PT Astra Serif" w:hAnsi="PT Astra Serif" w:cs="PT Astra Serif"/>
                <w:b/>
                <w:bCs/>
                <w:sz w:val="28"/>
                <w:szCs w:val="28"/>
              </w:rPr>
              <w:t>на предоставление гранта на развитие семейной фермы</w:t>
            </w:r>
          </w:p>
          <w:p w:rsidR="00AC35F1" w:rsidRDefault="00AC35F1" w:rsidP="00AC35F1">
            <w:pPr>
              <w:autoSpaceDE w:val="0"/>
              <w:autoSpaceDN w:val="0"/>
              <w:adjustRightInd w:val="0"/>
              <w:jc w:val="both"/>
              <w:rPr>
                <w:rFonts w:ascii="PT Astra Serif" w:hAnsi="PT Astra Serif" w:cs="PT Astra Serif"/>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565"/>
              <w:gridCol w:w="3509"/>
              <w:gridCol w:w="2841"/>
              <w:gridCol w:w="1991"/>
            </w:tblGrid>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 п/п</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Наименование критерия</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Показатели</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Оценка показателей, баллы</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Проект грантополучателя направлен на развитие</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мясного скотоводства: разведение крупного рогатого скота, мелкого рогатого скота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молочного скотоводства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овощеводства, картофелеводства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иные виды животноводства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2.</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Планирование средств гранта на:</w:t>
                  </w:r>
                </w:p>
              </w:tc>
              <w:tc>
                <w:tcPr>
                  <w:tcW w:w="2439" w:type="dxa"/>
                  <w:tcBorders>
                    <w:top w:val="single" w:sz="4" w:space="0" w:color="auto"/>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строительство объектов для производства, хранения сельскохозяйственной продукции:</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приобретение племенных сельскохозяйственных животных:</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приобретение крупного рогатого скота молочного направления продуктивности:</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 xml:space="preserve">комплектацию объектов для производства, </w:t>
                  </w:r>
                  <w:r w:rsidRPr="007653FD">
                    <w:rPr>
                      <w:rFonts w:ascii="PT Astra Serif" w:hAnsi="PT Astra Serif" w:cs="PT Astra Serif"/>
                      <w:sz w:val="28"/>
                      <w:szCs w:val="28"/>
                    </w:rPr>
                    <w:lastRenderedPageBreak/>
                    <w:t>хранения сельскохозяйственной продукции оборудованием, сельскохозяйственной техникой и специализированным транспортом и их монтаж:</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 xml:space="preserve">иные направления затрат, указанные в </w:t>
                  </w:r>
                  <w:hyperlink r:id="rId14" w:history="1">
                    <w:r w:rsidRPr="007653FD">
                      <w:rPr>
                        <w:rFonts w:ascii="PT Astra Serif" w:hAnsi="PT Astra Serif" w:cs="PT Astra Serif"/>
                        <w:sz w:val="28"/>
                        <w:szCs w:val="28"/>
                      </w:rPr>
                      <w:t>пункте 2</w:t>
                    </w:r>
                  </w:hyperlink>
                  <w:r w:rsidRPr="007653FD">
                    <w:rPr>
                      <w:rFonts w:ascii="PT Astra Serif" w:hAnsi="PT Astra Serif" w:cs="PT Astra Serif"/>
                      <w:sz w:val="28"/>
                      <w:szCs w:val="28"/>
                    </w:rPr>
                    <w:t xml:space="preserve"> приложения N 2 к Порядку:</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до 50%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51% до 80%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4.</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Доля собственных средств заявителя от стоимости проекта: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более 60%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45% до 50%</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5.</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оборотов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5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3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1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500 тыс.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6.</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Заявитель ранее не получал грант</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не получал</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7.</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Налоги, уплаченные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300000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100000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8.</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 xml:space="preserve">Наличие писем в поддержку проекта </w:t>
                  </w:r>
                  <w:r>
                    <w:rPr>
                      <w:rFonts w:ascii="PT Astra Serif" w:hAnsi="PT Astra Serif" w:cs="PT Astra Serif"/>
                      <w:sz w:val="28"/>
                      <w:szCs w:val="28"/>
                    </w:rPr>
                    <w:lastRenderedPageBreak/>
                    <w:t>грантополучателя от органов местного самоуправления муниципального образования (район) по месту нахождения семейной фермы</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lastRenderedPageBreak/>
                    <w:t>имеется</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9.</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наград в области сельского хозяйства, участие в сельскохозяйственных выставках, ярмарках</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имеется</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10.</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Количество работников заявителя, зарегистрированных в Пенсионном фонде Российской Федерации в предшествующем финансовом году (человек)</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свыше 5</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r w:rsidRPr="007653FD">
                    <w:rPr>
                      <w:rFonts w:ascii="PT Astra Serif" w:hAnsi="PT Astra Serif" w:cs="PT Astra Serif"/>
                      <w:sz w:val="28"/>
                      <w:szCs w:val="28"/>
                    </w:rPr>
                    <w:t>от 3</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11</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Семейная ферма зарегистрирована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Pr>
                      <w:rFonts w:ascii="PT Astra Serif" w:hAnsi="PT Astra Serif" w:cs="PT Astra Serif"/>
                      <w:sz w:val="28"/>
                      <w:szCs w:val="28"/>
                    </w:rPr>
                    <w:t>Ташантинское</w:t>
                  </w:r>
                  <w:proofErr w:type="spellEnd"/>
                  <w:r>
                    <w:rPr>
                      <w:rFonts w:ascii="PT Astra Serif" w:hAnsi="PT Astra Serif" w:cs="PT Astra Serif"/>
                      <w:sz w:val="28"/>
                      <w:szCs w:val="28"/>
                    </w:rPr>
                    <w:t xml:space="preserve"> сельское поселение Кош-</w:t>
                  </w:r>
                  <w:proofErr w:type="spellStart"/>
                  <w:r>
                    <w:rPr>
                      <w:rFonts w:ascii="PT Astra Serif" w:hAnsi="PT Astra Serif" w:cs="PT Astra Serif"/>
                      <w:sz w:val="28"/>
                      <w:szCs w:val="28"/>
                    </w:rPr>
                    <w:t>Агачского</w:t>
                  </w:r>
                  <w:proofErr w:type="spellEnd"/>
                  <w:r>
                    <w:rPr>
                      <w:rFonts w:ascii="PT Astra Serif" w:hAnsi="PT Astra Serif" w:cs="PT Astra Serif"/>
                      <w:sz w:val="28"/>
                      <w:szCs w:val="28"/>
                    </w:rPr>
                    <w:t xml:space="preserve"> района, </w:t>
                  </w:r>
                  <w:proofErr w:type="spellStart"/>
                  <w:r>
                    <w:rPr>
                      <w:rFonts w:ascii="PT Astra Serif" w:hAnsi="PT Astra Serif" w:cs="PT Astra Serif"/>
                      <w:sz w:val="28"/>
                      <w:szCs w:val="28"/>
                    </w:rPr>
                    <w:t>Карагайское</w:t>
                  </w:r>
                  <w:proofErr w:type="spellEnd"/>
                  <w:r>
                    <w:rPr>
                      <w:rFonts w:ascii="PT Astra Serif" w:hAnsi="PT Astra Serif" w:cs="PT Astra Serif"/>
                      <w:sz w:val="28"/>
                      <w:szCs w:val="28"/>
                    </w:rPr>
                    <w:t xml:space="preserve"> сельское поселение </w:t>
                  </w:r>
                  <w:proofErr w:type="spellStart"/>
                  <w:r>
                    <w:rPr>
                      <w:rFonts w:ascii="PT Astra Serif" w:hAnsi="PT Astra Serif" w:cs="PT Astra Serif"/>
                      <w:sz w:val="28"/>
                      <w:szCs w:val="28"/>
                    </w:rPr>
                    <w:t>Усть-Коксинского</w:t>
                  </w:r>
                  <w:proofErr w:type="spellEnd"/>
                  <w:r>
                    <w:rPr>
                      <w:rFonts w:ascii="PT Astra Serif" w:hAnsi="PT Astra Serif" w:cs="PT Astra Serif"/>
                      <w:sz w:val="28"/>
                      <w:szCs w:val="28"/>
                    </w:rPr>
                    <w:t xml:space="preserve"> района)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bl>
          <w:p w:rsidR="00AC35F1" w:rsidRDefault="00AC35F1" w:rsidP="00AC35F1">
            <w:pPr>
              <w:autoSpaceDE w:val="0"/>
              <w:autoSpaceDN w:val="0"/>
              <w:adjustRightInd w:val="0"/>
              <w:jc w:val="both"/>
              <w:rPr>
                <w:rFonts w:ascii="PT Astra Serif" w:hAnsi="PT Astra Serif" w:cs="PT Astra Serif"/>
                <w:sz w:val="28"/>
                <w:szCs w:val="28"/>
              </w:rPr>
            </w:pPr>
          </w:p>
          <w:p w:rsidR="00AC35F1" w:rsidRDefault="00AC35F1" w:rsidP="00AC35F1">
            <w:pPr>
              <w:autoSpaceDE w:val="0"/>
              <w:autoSpaceDN w:val="0"/>
              <w:adjustRightInd w:val="0"/>
              <w:jc w:val="center"/>
              <w:outlineLvl w:val="0"/>
              <w:rPr>
                <w:rFonts w:ascii="PT Astra Serif" w:hAnsi="PT Astra Serif" w:cs="PT Astra Serif"/>
                <w:b/>
                <w:bCs/>
                <w:sz w:val="28"/>
                <w:szCs w:val="28"/>
              </w:rPr>
            </w:pPr>
            <w:r>
              <w:rPr>
                <w:rFonts w:ascii="PT Astra Serif" w:hAnsi="PT Astra Serif" w:cs="PT Astra Serif"/>
                <w:b/>
                <w:bCs/>
                <w:sz w:val="28"/>
                <w:szCs w:val="28"/>
              </w:rPr>
              <w:t>III. Критерии оценки заявок участников отбора</w:t>
            </w:r>
          </w:p>
          <w:p w:rsidR="00AC35F1" w:rsidRDefault="00AC35F1" w:rsidP="00AC35F1">
            <w:pPr>
              <w:autoSpaceDE w:val="0"/>
              <w:autoSpaceDN w:val="0"/>
              <w:adjustRightInd w:val="0"/>
              <w:jc w:val="center"/>
              <w:rPr>
                <w:rFonts w:ascii="PT Astra Serif" w:hAnsi="PT Astra Serif" w:cs="PT Astra Serif"/>
                <w:b/>
                <w:bCs/>
                <w:sz w:val="28"/>
                <w:szCs w:val="28"/>
              </w:rPr>
            </w:pPr>
            <w:r>
              <w:rPr>
                <w:rFonts w:ascii="PT Astra Serif" w:hAnsi="PT Astra Serif" w:cs="PT Astra Serif"/>
                <w:b/>
                <w:bCs/>
                <w:sz w:val="28"/>
                <w:szCs w:val="28"/>
              </w:rPr>
              <w:t>на предоставление гранта «</w:t>
            </w:r>
            <w:proofErr w:type="spellStart"/>
            <w:r>
              <w:rPr>
                <w:rFonts w:ascii="PT Astra Serif" w:hAnsi="PT Astra Serif" w:cs="PT Astra Serif"/>
                <w:b/>
                <w:bCs/>
                <w:sz w:val="28"/>
                <w:szCs w:val="28"/>
              </w:rPr>
              <w:t>Агропрогресс</w:t>
            </w:r>
            <w:proofErr w:type="spellEnd"/>
            <w:r>
              <w:rPr>
                <w:rFonts w:ascii="PT Astra Serif" w:hAnsi="PT Astra Serif" w:cs="PT Astra Serif"/>
                <w:b/>
                <w:bCs/>
                <w:sz w:val="28"/>
                <w:szCs w:val="28"/>
              </w:rPr>
              <w:t>»</w:t>
            </w:r>
          </w:p>
          <w:p w:rsidR="00AC35F1" w:rsidRDefault="00AC35F1" w:rsidP="00AC35F1">
            <w:pPr>
              <w:autoSpaceDE w:val="0"/>
              <w:autoSpaceDN w:val="0"/>
              <w:adjustRightInd w:val="0"/>
              <w:jc w:val="both"/>
              <w:rPr>
                <w:rFonts w:ascii="PT Astra Serif" w:hAnsi="PT Astra Serif" w:cs="PT Astra Serif"/>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579"/>
              <w:gridCol w:w="3416"/>
              <w:gridCol w:w="2841"/>
              <w:gridCol w:w="2070"/>
            </w:tblGrid>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 п/п</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Наименование критерия</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Показатели</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Оценка показателей, баллы</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Направление развития</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разведение крупного рогатого скота, мелкого рогатого скота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молочного скотоводства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овощеводства, картофелеводства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4</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иные виды животноводства</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2.</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Планирование средств гранта на:</w:t>
                  </w:r>
                </w:p>
              </w:tc>
              <w:tc>
                <w:tcPr>
                  <w:tcW w:w="2439"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приобретение племенных сельскохозяйственных животных: крупный рогатый скот:</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приобретение крупного рогатого скота молочного направления продуктивности:</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строительство, объектов для производства, хранения и переработки сельскохозяйственной продукции:</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приобретение автономных источников электро- и газоснабжения, обустройство автономных источников водоснабжения:</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81% до 100%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 xml:space="preserve">иные направления затрат, указанные в </w:t>
                  </w:r>
                  <w:hyperlink r:id="rId15" w:history="1">
                    <w:r w:rsidRPr="005105B9">
                      <w:rPr>
                        <w:rFonts w:ascii="PT Astra Serif" w:hAnsi="PT Astra Serif" w:cs="PT Astra Serif"/>
                        <w:sz w:val="28"/>
                        <w:szCs w:val="28"/>
                      </w:rPr>
                      <w:t>пункте 2</w:t>
                    </w:r>
                  </w:hyperlink>
                  <w:r>
                    <w:rPr>
                      <w:rFonts w:ascii="PT Astra Serif" w:hAnsi="PT Astra Serif" w:cs="PT Astra Serif"/>
                      <w:sz w:val="28"/>
                      <w:szCs w:val="28"/>
                    </w:rPr>
                    <w:t xml:space="preserve"> приложения № 3 к Порядку:</w:t>
                  </w:r>
                </w:p>
              </w:tc>
              <w:tc>
                <w:tcPr>
                  <w:tcW w:w="2380" w:type="dxa"/>
                  <w:tcBorders>
                    <w:top w:val="single" w:sz="4" w:space="0" w:color="auto"/>
                    <w:left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до 50% от суммы гранта</w:t>
                  </w:r>
                </w:p>
              </w:tc>
              <w:tc>
                <w:tcPr>
                  <w:tcW w:w="2380" w:type="dxa"/>
                  <w:tcBorders>
                    <w:left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от 51% до 80% от суммы гранта</w:t>
                  </w:r>
                </w:p>
              </w:tc>
              <w:tc>
                <w:tcPr>
                  <w:tcW w:w="2380" w:type="dxa"/>
                  <w:tcBorders>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3.</w:t>
                  </w:r>
                </w:p>
              </w:tc>
              <w:tc>
                <w:tcPr>
                  <w:tcW w:w="4248" w:type="dxa"/>
                  <w:vMerge w:val="restart"/>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Наличие оборотов за предшествующий финансовый год</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свыше 10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5</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свыше 5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3</w:t>
                  </w:r>
                </w:p>
              </w:tc>
            </w:tr>
            <w:tr w:rsidR="00AC35F1" w:rsidTr="005207B0">
              <w:tc>
                <w:tcPr>
                  <w:tcW w:w="634"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4248" w:type="dxa"/>
                  <w:vMerge/>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свыше 1 млн руб.</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4.</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Заявитель ранее не получал грант</w:t>
                  </w:r>
                </w:p>
              </w:tc>
              <w:tc>
                <w:tcPr>
                  <w:tcW w:w="2439"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не получал</w:t>
                  </w: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2</w:t>
                  </w:r>
                </w:p>
              </w:tc>
            </w:tr>
            <w:tr w:rsidR="00AC35F1" w:rsidTr="005207B0">
              <w:tc>
                <w:tcPr>
                  <w:tcW w:w="63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5.</w:t>
                  </w:r>
                </w:p>
              </w:tc>
              <w:tc>
                <w:tcPr>
                  <w:tcW w:w="424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Заявитель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Pr>
                      <w:rFonts w:ascii="PT Astra Serif" w:hAnsi="PT Astra Serif" w:cs="PT Astra Serif"/>
                      <w:sz w:val="28"/>
                      <w:szCs w:val="28"/>
                    </w:rPr>
                    <w:t>Ташантинское</w:t>
                  </w:r>
                  <w:proofErr w:type="spellEnd"/>
                  <w:r>
                    <w:rPr>
                      <w:rFonts w:ascii="PT Astra Serif" w:hAnsi="PT Astra Serif" w:cs="PT Astra Serif"/>
                      <w:sz w:val="28"/>
                      <w:szCs w:val="28"/>
                    </w:rPr>
                    <w:t xml:space="preserve"> сельское поселение Кош-</w:t>
                  </w:r>
                  <w:proofErr w:type="spellStart"/>
                  <w:r>
                    <w:rPr>
                      <w:rFonts w:ascii="PT Astra Serif" w:hAnsi="PT Astra Serif" w:cs="PT Astra Serif"/>
                      <w:sz w:val="28"/>
                      <w:szCs w:val="28"/>
                    </w:rPr>
                    <w:t>Агачского</w:t>
                  </w:r>
                  <w:proofErr w:type="spellEnd"/>
                  <w:r>
                    <w:rPr>
                      <w:rFonts w:ascii="PT Astra Serif" w:hAnsi="PT Astra Serif" w:cs="PT Astra Serif"/>
                      <w:sz w:val="28"/>
                      <w:szCs w:val="28"/>
                    </w:rPr>
                    <w:t xml:space="preserve"> района, </w:t>
                  </w:r>
                  <w:proofErr w:type="spellStart"/>
                  <w:r>
                    <w:rPr>
                      <w:rFonts w:ascii="PT Astra Serif" w:hAnsi="PT Astra Serif" w:cs="PT Astra Serif"/>
                      <w:sz w:val="28"/>
                      <w:szCs w:val="28"/>
                    </w:rPr>
                    <w:t>Карагайское</w:t>
                  </w:r>
                  <w:proofErr w:type="spellEnd"/>
                  <w:r>
                    <w:rPr>
                      <w:rFonts w:ascii="PT Astra Serif" w:hAnsi="PT Astra Serif" w:cs="PT Astra Serif"/>
                      <w:sz w:val="28"/>
                      <w:szCs w:val="28"/>
                    </w:rPr>
                    <w:t xml:space="preserve"> сельское поселение </w:t>
                  </w:r>
                  <w:proofErr w:type="spellStart"/>
                  <w:r>
                    <w:rPr>
                      <w:rFonts w:ascii="PT Astra Serif" w:hAnsi="PT Astra Serif" w:cs="PT Astra Serif"/>
                      <w:sz w:val="28"/>
                      <w:szCs w:val="28"/>
                    </w:rPr>
                    <w:t>Усть-Коксинского</w:t>
                  </w:r>
                  <w:proofErr w:type="spellEnd"/>
                  <w:r>
                    <w:rPr>
                      <w:rFonts w:ascii="PT Astra Serif" w:hAnsi="PT Astra Serif" w:cs="PT Astra Serif"/>
                      <w:sz w:val="28"/>
                      <w:szCs w:val="28"/>
                    </w:rPr>
                    <w:t xml:space="preserve"> района)</w:t>
                  </w:r>
                </w:p>
              </w:tc>
              <w:tc>
                <w:tcPr>
                  <w:tcW w:w="2439" w:type="dxa"/>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2380"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bl>
          <w:p w:rsidR="00AC35F1" w:rsidRPr="00457B99" w:rsidRDefault="00AC35F1" w:rsidP="00AC35F1">
            <w:pPr>
              <w:tabs>
                <w:tab w:val="left" w:pos="993"/>
              </w:tabs>
              <w:jc w:val="both"/>
              <w:rPr>
                <w:rFonts w:ascii="PT Astra Serif" w:hAnsi="PT Astra Serif"/>
                <w:sz w:val="28"/>
                <w:szCs w:val="28"/>
              </w:rPr>
            </w:pPr>
            <w:r w:rsidRPr="00457B99">
              <w:rPr>
                <w:rFonts w:ascii="PT Astra Serif" w:hAnsi="PT Astra Serif" w:cs="PT Astra Serif"/>
                <w:sz w:val="28"/>
                <w:szCs w:val="28"/>
              </w:rPr>
              <w:t>»;</w:t>
            </w:r>
          </w:p>
          <w:p w:rsidR="00AC35F1" w:rsidRDefault="00AC35F1" w:rsidP="00AC35F1">
            <w:pPr>
              <w:pStyle w:val="a6"/>
              <w:numPr>
                <w:ilvl w:val="0"/>
                <w:numId w:val="19"/>
              </w:numPr>
              <w:tabs>
                <w:tab w:val="left" w:pos="993"/>
              </w:tabs>
              <w:ind w:left="0" w:firstLine="709"/>
              <w:jc w:val="both"/>
              <w:rPr>
                <w:rFonts w:ascii="PT Astra Serif" w:hAnsi="PT Astra Serif"/>
                <w:sz w:val="28"/>
                <w:szCs w:val="28"/>
              </w:rPr>
            </w:pPr>
            <w:r w:rsidRPr="001F674A">
              <w:rPr>
                <w:rFonts w:ascii="PT Astra Serif" w:hAnsi="PT Astra Serif"/>
                <w:sz w:val="28"/>
                <w:szCs w:val="28"/>
              </w:rPr>
              <w:t>Внести в постановление Правительства Республики Алтай</w:t>
            </w:r>
            <w:r w:rsidRPr="001F674A">
              <w:rPr>
                <w:rFonts w:ascii="PT Astra Serif" w:hAnsi="PT Astra Serif"/>
                <w:sz w:val="28"/>
                <w:szCs w:val="28"/>
              </w:rPr>
              <w:br/>
              <w:t>от 31 мая 2021 г. № 144 «Об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 следующие изменения:</w:t>
            </w:r>
          </w:p>
          <w:p w:rsidR="00AC35F1" w:rsidRDefault="00AC35F1" w:rsidP="00AC35F1">
            <w:pPr>
              <w:pStyle w:val="a6"/>
              <w:ind w:left="709"/>
              <w:jc w:val="both"/>
              <w:rPr>
                <w:rFonts w:ascii="PT Astra Serif" w:hAnsi="PT Astra Serif"/>
                <w:sz w:val="28"/>
                <w:szCs w:val="28"/>
              </w:rPr>
            </w:pPr>
            <w:r>
              <w:rPr>
                <w:rFonts w:ascii="PT Astra Serif" w:hAnsi="PT Astra Serif"/>
                <w:sz w:val="28"/>
                <w:szCs w:val="28"/>
              </w:rPr>
              <w:t>а) пункт 1 дополнить абзацем пятым следующего содержания:</w:t>
            </w:r>
          </w:p>
          <w:p w:rsidR="00AC35F1" w:rsidRPr="007D6F5C" w:rsidRDefault="00AC35F1" w:rsidP="00AC35F1">
            <w:pPr>
              <w:tabs>
                <w:tab w:val="left" w:pos="709"/>
              </w:tabs>
              <w:jc w:val="both"/>
              <w:rPr>
                <w:rFonts w:ascii="PT Astra Serif" w:hAnsi="PT Astra Serif"/>
                <w:sz w:val="28"/>
                <w:szCs w:val="28"/>
              </w:rPr>
            </w:pPr>
            <w:r>
              <w:rPr>
                <w:rFonts w:ascii="PT Astra Serif" w:hAnsi="PT Astra Serif"/>
                <w:sz w:val="28"/>
                <w:szCs w:val="28"/>
              </w:rPr>
              <w:tab/>
              <w:t>«Порядок предоставления субсидий переработчикам.»;</w:t>
            </w:r>
          </w:p>
          <w:p w:rsidR="00AC35F1" w:rsidRPr="001F674A" w:rsidRDefault="00AC35F1" w:rsidP="00AC35F1">
            <w:pPr>
              <w:pStyle w:val="ae"/>
              <w:ind w:firstLine="709"/>
              <w:jc w:val="both"/>
              <w:rPr>
                <w:rFonts w:ascii="PT Astra Serif" w:hAnsi="PT Astra Serif"/>
                <w:sz w:val="28"/>
                <w:szCs w:val="28"/>
              </w:rPr>
            </w:pPr>
            <w:r>
              <w:rPr>
                <w:rFonts w:ascii="PT Astra Serif" w:hAnsi="PT Astra Serif"/>
                <w:sz w:val="28"/>
                <w:szCs w:val="28"/>
              </w:rPr>
              <w:t xml:space="preserve">б) </w:t>
            </w:r>
            <w:r w:rsidRPr="001F674A">
              <w:rPr>
                <w:rFonts w:ascii="PT Astra Serif" w:hAnsi="PT Astra Serif"/>
                <w:sz w:val="28"/>
                <w:szCs w:val="28"/>
              </w:rPr>
              <w:t>в Порядке предоставления грантов в форме субсидий «Агростартап», утвержденном указанным Постановлением:</w:t>
            </w:r>
          </w:p>
          <w:p w:rsidR="00AC35F1" w:rsidRPr="001F674A" w:rsidRDefault="00AC35F1" w:rsidP="00AC35F1">
            <w:pPr>
              <w:pStyle w:val="ae"/>
              <w:ind w:firstLine="705"/>
              <w:jc w:val="both"/>
              <w:rPr>
                <w:rFonts w:ascii="PT Astra Serif" w:hAnsi="PT Astra Serif"/>
                <w:sz w:val="28"/>
                <w:szCs w:val="28"/>
              </w:rPr>
            </w:pPr>
            <w:r w:rsidRPr="001F674A">
              <w:rPr>
                <w:rFonts w:ascii="PT Astra Serif" w:hAnsi="PT Astra Serif"/>
                <w:sz w:val="28"/>
                <w:szCs w:val="28"/>
              </w:rPr>
              <w:t xml:space="preserve">пункт 7 раздела </w:t>
            </w:r>
            <w:r w:rsidRPr="001F674A">
              <w:rPr>
                <w:rFonts w:ascii="PT Astra Serif" w:hAnsi="PT Astra Serif"/>
                <w:sz w:val="28"/>
                <w:szCs w:val="28"/>
                <w:lang w:val="en-US"/>
              </w:rPr>
              <w:t>I</w:t>
            </w:r>
            <w:r w:rsidRPr="001F674A">
              <w:rPr>
                <w:rFonts w:ascii="PT Astra Serif" w:hAnsi="PT Astra Serif"/>
                <w:sz w:val="28"/>
                <w:szCs w:val="28"/>
              </w:rPr>
              <w:t xml:space="preserve"> слова «при формировании проекта закона о бюджете (проекта закона о внесении изменений в закон о бюджете) в раздел «Бюджет» заменить словами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AC35F1" w:rsidRPr="001F674A" w:rsidRDefault="00AC35F1" w:rsidP="00AC35F1">
            <w:pPr>
              <w:autoSpaceDE w:val="0"/>
              <w:autoSpaceDN w:val="0"/>
              <w:adjustRightInd w:val="0"/>
              <w:ind w:firstLine="708"/>
              <w:jc w:val="both"/>
              <w:rPr>
                <w:rFonts w:ascii="PT Astra Serif" w:hAnsi="PT Astra Serif" w:cs="PT Astra Serif"/>
                <w:sz w:val="28"/>
                <w:szCs w:val="28"/>
              </w:rPr>
            </w:pPr>
            <w:r w:rsidRPr="001F674A">
              <w:rPr>
                <w:rFonts w:ascii="PT Astra Serif" w:hAnsi="PT Astra Serif" w:cs="PT Astra Serif"/>
                <w:sz w:val="28"/>
                <w:szCs w:val="28"/>
              </w:rPr>
              <w:t xml:space="preserve">в абзаце 1 пункта 10 раздела </w:t>
            </w:r>
            <w:r w:rsidRPr="001F674A">
              <w:rPr>
                <w:rFonts w:ascii="PT Astra Serif" w:hAnsi="PT Astra Serif" w:cs="PT Astra Serif"/>
                <w:sz w:val="28"/>
                <w:szCs w:val="28"/>
                <w:lang w:val="en-US"/>
              </w:rPr>
              <w:t>II</w:t>
            </w:r>
            <w:r w:rsidRPr="001F674A">
              <w:rPr>
                <w:rFonts w:ascii="PT Astra Serif" w:hAnsi="PT Astra Serif" w:cs="PT Astra Serif"/>
                <w:sz w:val="28"/>
                <w:szCs w:val="28"/>
              </w:rPr>
              <w:t xml:space="preserve"> после слов «На дату подачи заявки» добавить слова «(не ранее чем на первое число месяца, в котором подана заявка)»;</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lastRenderedPageBreak/>
              <w:t xml:space="preserve">раздел </w:t>
            </w:r>
            <w:r w:rsidRPr="001F674A">
              <w:rPr>
                <w:rFonts w:ascii="PT Astra Serif" w:hAnsi="PT Astra Serif"/>
                <w:sz w:val="28"/>
                <w:szCs w:val="28"/>
                <w:lang w:val="en-US"/>
              </w:rPr>
              <w:t>III</w:t>
            </w:r>
            <w:r w:rsidRPr="001F674A">
              <w:rPr>
                <w:rFonts w:ascii="PT Astra Serif" w:hAnsi="PT Astra Serif"/>
                <w:sz w:val="28"/>
                <w:szCs w:val="28"/>
              </w:rPr>
              <w:t xml:space="preserve"> дополнить пунктами 26.1 и 26.2 следующего содержания:</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«26.1 В случае призыва грантополучателя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признание проекта создания и (или) развития хозяйства завершенным, в случае если средства гранта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обеспечение возврата средств гранта в бюджет субъекта Российской Федерации, из которого были перечислены средства гранта, в объеме неиспользованных средств гранта, в случае если средства гранта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 xml:space="preserve">Указанные в абзацах втором и третьем настоящего пункта решения принимаются Министерством не позднее 3 рабочих дней со дня представления грантополучателем заявления и документа, подтверждающего призыв на военную службу, и (или) в соответствии с полученными от призывной комиссии по мобилизации Республики Алтай (муниципального образования), которой грантополучатель призывался на военную службу, сведениями о призыве грантополучателя на военную службу. </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Министерство направляет/вручает принятое по заявлению решение не позднее следующего за днем его принятия рабочего дня.</w:t>
            </w:r>
          </w:p>
          <w:p w:rsidR="00AC35F1" w:rsidRPr="001F674A" w:rsidRDefault="00AC35F1" w:rsidP="00AC35F1">
            <w:pPr>
              <w:pStyle w:val="ae"/>
              <w:ind w:firstLine="709"/>
              <w:jc w:val="both"/>
              <w:rPr>
                <w:rFonts w:ascii="PT Astra Serif" w:hAnsi="PT Astra Serif"/>
                <w:sz w:val="28"/>
                <w:szCs w:val="28"/>
              </w:rPr>
            </w:pPr>
            <w:r w:rsidRPr="001F674A">
              <w:rPr>
                <w:rFonts w:ascii="PT Astra Serif" w:hAnsi="PT Astra Serif"/>
                <w:sz w:val="28"/>
                <w:szCs w:val="28"/>
              </w:rPr>
              <w:t xml:space="preserve">26.2.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w:t>
            </w:r>
            <w:r w:rsidRPr="001F674A">
              <w:rPr>
                <w:rFonts w:ascii="PT Astra Serif" w:hAnsi="PT Astra Serif"/>
                <w:sz w:val="28"/>
                <w:szCs w:val="28"/>
              </w:rPr>
              <w:lastRenderedPageBreak/>
              <w:t>осуществляет дальнейшую реализацию проекта создания и (или) развития хозяйства в соответствии с указанным соглашением.»;</w:t>
            </w:r>
          </w:p>
          <w:p w:rsidR="00AC35F1" w:rsidRPr="001F674A" w:rsidRDefault="00AC35F1" w:rsidP="00AC35F1">
            <w:pPr>
              <w:pStyle w:val="ae"/>
              <w:ind w:firstLine="705"/>
              <w:jc w:val="both"/>
              <w:rPr>
                <w:rFonts w:ascii="PT Astra Serif" w:hAnsi="PT Astra Serif"/>
                <w:sz w:val="28"/>
                <w:szCs w:val="28"/>
              </w:rPr>
            </w:pPr>
            <w:r w:rsidRPr="001F674A">
              <w:rPr>
                <w:rFonts w:ascii="PT Astra Serif" w:hAnsi="PT Astra Serif"/>
                <w:sz w:val="28"/>
                <w:szCs w:val="28"/>
              </w:rPr>
              <w:t xml:space="preserve">в пункте 45 </w:t>
            </w:r>
            <w:r w:rsidRPr="00C51DBB">
              <w:rPr>
                <w:rFonts w:ascii="PT Astra Serif" w:hAnsi="PT Astra Serif"/>
                <w:sz w:val="28"/>
                <w:szCs w:val="28"/>
              </w:rPr>
              <w:t>раздела</w:t>
            </w:r>
            <w:r>
              <w:rPr>
                <w:rFonts w:ascii="PT Astra Serif" w:hAnsi="PT Astra Serif"/>
                <w:sz w:val="28"/>
                <w:szCs w:val="28"/>
              </w:rPr>
              <w:t xml:space="preserve"> </w:t>
            </w:r>
            <w:r>
              <w:rPr>
                <w:rFonts w:ascii="PT Astra Serif" w:hAnsi="PT Astra Serif"/>
                <w:sz w:val="28"/>
                <w:szCs w:val="28"/>
                <w:lang w:val="en-US"/>
              </w:rPr>
              <w:t>V</w:t>
            </w:r>
            <w:r w:rsidRPr="001F674A">
              <w:rPr>
                <w:rFonts w:ascii="PT Astra Serif" w:hAnsi="PT Astra Serif"/>
                <w:sz w:val="28"/>
                <w:szCs w:val="28"/>
              </w:rPr>
              <w:t xml:space="preserve"> слова «В случае выявления Министерством или органами финансового контроля нарушений грантополучателем условий и порядка предоставления гранта, установленных настоящим Порядком» заменить словами «В случае выявления по фактам проверок, проведенных Министерством или органом финансового контроля, нарушений грантополучателем условий, установленных при предоставлении гранта»</w:t>
            </w:r>
          </w:p>
          <w:p w:rsidR="00AC35F1" w:rsidRDefault="00AC35F1" w:rsidP="00AC35F1">
            <w:pPr>
              <w:autoSpaceDE w:val="0"/>
              <w:autoSpaceDN w:val="0"/>
              <w:adjustRightInd w:val="0"/>
              <w:ind w:firstLine="708"/>
              <w:jc w:val="both"/>
              <w:rPr>
                <w:rFonts w:ascii="PT Astra Serif" w:hAnsi="PT Astra Serif" w:cs="PT Astra Serif"/>
                <w:sz w:val="28"/>
                <w:szCs w:val="28"/>
              </w:rPr>
            </w:pPr>
            <w:r>
              <w:rPr>
                <w:rFonts w:ascii="PT Astra Serif" w:hAnsi="PT Astra Serif"/>
                <w:sz w:val="28"/>
                <w:szCs w:val="28"/>
              </w:rPr>
              <w:t xml:space="preserve">абзац первый пункта 9 Приложения № 1 к указанному Порядку после слов «на приобретение» дополнить словами </w:t>
            </w:r>
            <w:r>
              <w:rPr>
                <w:rFonts w:ascii="PT Astra Serif" w:hAnsi="PT Astra Serif" w:cs="PT Astra Serif"/>
                <w:sz w:val="28"/>
                <w:szCs w:val="28"/>
              </w:rPr>
              <w:t>«новых (не бывших в использовании)»;</w:t>
            </w:r>
          </w:p>
          <w:p w:rsidR="00AC35F1" w:rsidRPr="001F674A" w:rsidRDefault="00AC35F1" w:rsidP="00AC35F1">
            <w:pPr>
              <w:autoSpaceDE w:val="0"/>
              <w:autoSpaceDN w:val="0"/>
              <w:adjustRightInd w:val="0"/>
              <w:ind w:firstLine="708"/>
              <w:jc w:val="both"/>
              <w:rPr>
                <w:rFonts w:ascii="PT Astra Serif" w:hAnsi="PT Astra Serif" w:cs="PT Astra Serif"/>
                <w:sz w:val="28"/>
                <w:szCs w:val="28"/>
              </w:rPr>
            </w:pPr>
            <w:r w:rsidRPr="001F674A">
              <w:rPr>
                <w:rFonts w:ascii="PT Astra Serif" w:hAnsi="PT Astra Serif" w:cs="PT Astra Serif"/>
                <w:sz w:val="28"/>
                <w:szCs w:val="28"/>
              </w:rPr>
              <w:t xml:space="preserve">Приложение № 2 </w:t>
            </w:r>
            <w:r>
              <w:rPr>
                <w:rFonts w:ascii="PT Astra Serif" w:hAnsi="PT Astra Serif"/>
                <w:sz w:val="28"/>
                <w:szCs w:val="28"/>
              </w:rPr>
              <w:t xml:space="preserve">к указанному Порядку </w:t>
            </w:r>
            <w:r w:rsidRPr="001F674A">
              <w:rPr>
                <w:rFonts w:ascii="PT Astra Serif" w:hAnsi="PT Astra Serif" w:cs="PT Astra Serif"/>
                <w:sz w:val="28"/>
                <w:szCs w:val="28"/>
              </w:rPr>
              <w:t>изложить в следующей редакции:</w:t>
            </w:r>
          </w:p>
          <w:p w:rsidR="00AC35F1" w:rsidRPr="001F674A" w:rsidRDefault="00AC35F1" w:rsidP="00AC35F1">
            <w:pPr>
              <w:autoSpaceDE w:val="0"/>
              <w:autoSpaceDN w:val="0"/>
              <w:adjustRightInd w:val="0"/>
              <w:ind w:left="6237"/>
              <w:jc w:val="center"/>
              <w:outlineLvl w:val="0"/>
              <w:rPr>
                <w:rFonts w:ascii="PT Astra Serif" w:hAnsi="PT Astra Serif" w:cs="PT Astra Serif"/>
                <w:sz w:val="28"/>
                <w:szCs w:val="28"/>
              </w:rPr>
            </w:pPr>
            <w:r w:rsidRPr="001F674A">
              <w:rPr>
                <w:rFonts w:ascii="PT Astra Serif" w:hAnsi="PT Astra Serif" w:cs="PT Astra Serif"/>
                <w:sz w:val="28"/>
                <w:szCs w:val="28"/>
              </w:rPr>
              <w:t>«Приложение № 2</w:t>
            </w:r>
          </w:p>
          <w:p w:rsidR="00AC35F1" w:rsidRPr="001F674A" w:rsidRDefault="00AC35F1" w:rsidP="00AC35F1">
            <w:pPr>
              <w:autoSpaceDE w:val="0"/>
              <w:autoSpaceDN w:val="0"/>
              <w:adjustRightInd w:val="0"/>
              <w:ind w:left="6237"/>
              <w:jc w:val="center"/>
              <w:rPr>
                <w:rFonts w:ascii="PT Astra Serif" w:hAnsi="PT Astra Serif" w:cs="PT Astra Serif"/>
                <w:sz w:val="28"/>
                <w:szCs w:val="28"/>
              </w:rPr>
            </w:pPr>
            <w:r w:rsidRPr="001F674A">
              <w:rPr>
                <w:rFonts w:ascii="PT Astra Serif" w:hAnsi="PT Astra Serif" w:cs="PT Astra Serif"/>
                <w:sz w:val="28"/>
                <w:szCs w:val="28"/>
              </w:rPr>
              <w:t>к Порядку предоставления</w:t>
            </w:r>
          </w:p>
          <w:p w:rsidR="00AC35F1" w:rsidRPr="001F674A" w:rsidRDefault="00AC35F1" w:rsidP="00AC35F1">
            <w:pPr>
              <w:autoSpaceDE w:val="0"/>
              <w:autoSpaceDN w:val="0"/>
              <w:adjustRightInd w:val="0"/>
              <w:ind w:left="6237"/>
              <w:jc w:val="center"/>
              <w:rPr>
                <w:rFonts w:ascii="PT Astra Serif" w:hAnsi="PT Astra Serif" w:cs="PT Astra Serif"/>
                <w:sz w:val="28"/>
                <w:szCs w:val="28"/>
              </w:rPr>
            </w:pPr>
            <w:r w:rsidRPr="001F674A">
              <w:rPr>
                <w:rFonts w:ascii="PT Astra Serif" w:hAnsi="PT Astra Serif" w:cs="PT Astra Serif"/>
                <w:sz w:val="28"/>
                <w:szCs w:val="28"/>
              </w:rPr>
              <w:t>гранта в форме субсидий</w:t>
            </w:r>
          </w:p>
          <w:p w:rsidR="00AC35F1" w:rsidRPr="001F674A" w:rsidRDefault="00AC35F1" w:rsidP="00AC35F1">
            <w:pPr>
              <w:autoSpaceDE w:val="0"/>
              <w:autoSpaceDN w:val="0"/>
              <w:adjustRightInd w:val="0"/>
              <w:ind w:left="6237"/>
              <w:jc w:val="center"/>
              <w:rPr>
                <w:rFonts w:ascii="PT Astra Serif" w:hAnsi="PT Astra Serif" w:cs="PT Astra Serif"/>
                <w:sz w:val="28"/>
                <w:szCs w:val="28"/>
              </w:rPr>
            </w:pPr>
            <w:r w:rsidRPr="001F674A">
              <w:rPr>
                <w:rFonts w:ascii="PT Astra Serif" w:hAnsi="PT Astra Serif" w:cs="PT Astra Serif"/>
                <w:sz w:val="28"/>
                <w:szCs w:val="28"/>
              </w:rPr>
              <w:t>«Агростартап»</w:t>
            </w:r>
          </w:p>
          <w:p w:rsidR="00AC35F1" w:rsidRPr="001F674A" w:rsidRDefault="00AC35F1" w:rsidP="00AC35F1">
            <w:pPr>
              <w:autoSpaceDE w:val="0"/>
              <w:autoSpaceDN w:val="0"/>
              <w:adjustRightInd w:val="0"/>
              <w:ind w:left="6237"/>
              <w:jc w:val="center"/>
              <w:rPr>
                <w:rFonts w:ascii="PT Astra Serif" w:hAnsi="PT Astra Serif" w:cs="PT Astra Serif"/>
                <w:sz w:val="28"/>
                <w:szCs w:val="28"/>
              </w:rPr>
            </w:pPr>
          </w:p>
          <w:p w:rsidR="00AC35F1" w:rsidRPr="001F674A" w:rsidRDefault="00AC35F1" w:rsidP="00AC35F1">
            <w:pPr>
              <w:autoSpaceDE w:val="0"/>
              <w:autoSpaceDN w:val="0"/>
              <w:adjustRightInd w:val="0"/>
              <w:jc w:val="center"/>
              <w:rPr>
                <w:rFonts w:ascii="PT Astra Serif" w:hAnsi="PT Astra Serif" w:cs="PT Astra Serif"/>
                <w:b/>
                <w:bCs/>
                <w:sz w:val="28"/>
                <w:szCs w:val="28"/>
              </w:rPr>
            </w:pPr>
            <w:r w:rsidRPr="001F674A">
              <w:rPr>
                <w:rFonts w:ascii="PT Astra Serif" w:hAnsi="PT Astra Serif" w:cs="PT Astra Serif"/>
                <w:b/>
                <w:bCs/>
                <w:sz w:val="28"/>
                <w:szCs w:val="28"/>
              </w:rPr>
              <w:t>КРИТЕРИИ</w:t>
            </w:r>
          </w:p>
          <w:p w:rsidR="00AC35F1" w:rsidRPr="001F674A" w:rsidRDefault="00AC35F1" w:rsidP="00AC35F1">
            <w:pPr>
              <w:autoSpaceDE w:val="0"/>
              <w:autoSpaceDN w:val="0"/>
              <w:adjustRightInd w:val="0"/>
              <w:jc w:val="center"/>
              <w:rPr>
                <w:rFonts w:ascii="PT Astra Serif" w:hAnsi="PT Astra Serif" w:cs="PT Astra Serif"/>
                <w:b/>
                <w:bCs/>
                <w:sz w:val="28"/>
                <w:szCs w:val="28"/>
              </w:rPr>
            </w:pPr>
            <w:r w:rsidRPr="001F674A">
              <w:rPr>
                <w:rFonts w:ascii="PT Astra Serif" w:hAnsi="PT Astra Serif" w:cs="PT Astra Serif"/>
                <w:b/>
                <w:bCs/>
                <w:sz w:val="28"/>
                <w:szCs w:val="28"/>
              </w:rPr>
              <w:t>оценки участников отбора на предоставление гранта в форме субсидии «Агростартап»</w:t>
            </w:r>
          </w:p>
          <w:p w:rsidR="00AC35F1" w:rsidRPr="001F674A" w:rsidRDefault="00AC35F1" w:rsidP="00AC35F1">
            <w:pPr>
              <w:autoSpaceDE w:val="0"/>
              <w:autoSpaceDN w:val="0"/>
              <w:adjustRightInd w:val="0"/>
              <w:rPr>
                <w:rFonts w:ascii="PT Astra Serif" w:hAnsi="PT Astra Serif"/>
                <w:sz w:val="28"/>
                <w:szCs w:val="28"/>
              </w:rPr>
            </w:pPr>
          </w:p>
          <w:p w:rsidR="00AC35F1" w:rsidRPr="001F674A" w:rsidRDefault="00AC35F1" w:rsidP="00AC35F1">
            <w:pPr>
              <w:autoSpaceDE w:val="0"/>
              <w:autoSpaceDN w:val="0"/>
              <w:adjustRightInd w:val="0"/>
              <w:jc w:val="both"/>
              <w:rPr>
                <w:rFonts w:ascii="PT Astra Serif" w:hAnsi="PT Astra Serif" w:cs="PT Astra Serif"/>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651"/>
              <w:gridCol w:w="8"/>
              <w:gridCol w:w="3239"/>
              <w:gridCol w:w="46"/>
              <w:gridCol w:w="2936"/>
              <w:gridCol w:w="41"/>
              <w:gridCol w:w="1985"/>
            </w:tblGrid>
            <w:tr w:rsidR="00AC35F1" w:rsidRPr="001F674A" w:rsidTr="005207B0">
              <w:tc>
                <w:tcPr>
                  <w:tcW w:w="763"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 п/п</w:t>
                  </w:r>
                </w:p>
              </w:tc>
              <w:tc>
                <w:tcPr>
                  <w:tcW w:w="3624" w:type="dxa"/>
                  <w:gridSpan w:val="3"/>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Наименование критерия</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Показатели</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Оценка показателей, баллы</w:t>
                  </w:r>
                </w:p>
              </w:tc>
            </w:tr>
            <w:tr w:rsidR="00AC35F1" w:rsidRPr="001F674A" w:rsidTr="005207B0">
              <w:tc>
                <w:tcPr>
                  <w:tcW w:w="763"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c>
                <w:tcPr>
                  <w:tcW w:w="3624" w:type="dxa"/>
                  <w:gridSpan w:val="3"/>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4</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1.</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Проект создания и (или) развития хозяйства направлен на развитие:</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мясного, молочного скотоводства</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овощеводства, картофелеводства</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2.</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Планирование средств гранта на:</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на приобретение племенных сельскохозяйственных животных:</w:t>
                  </w:r>
                </w:p>
              </w:tc>
              <w:tc>
                <w:tcPr>
                  <w:tcW w:w="2309" w:type="dxa"/>
                  <w:gridSpan w:val="2"/>
                  <w:tcBorders>
                    <w:top w:val="single" w:sz="4" w:space="0" w:color="auto"/>
                    <w:left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81% до 100% от суммы гранта</w:t>
                  </w:r>
                </w:p>
              </w:tc>
              <w:tc>
                <w:tcPr>
                  <w:tcW w:w="2309" w:type="dxa"/>
                  <w:gridSpan w:val="2"/>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на приобретение крупного рогатого скота молочного направления:</w:t>
                  </w:r>
                </w:p>
              </w:tc>
              <w:tc>
                <w:tcPr>
                  <w:tcW w:w="2309" w:type="dxa"/>
                  <w:gridSpan w:val="2"/>
                  <w:tcBorders>
                    <w:top w:val="single" w:sz="4" w:space="0" w:color="auto"/>
                    <w:left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81% до 100% от суммы гранта</w:t>
                  </w:r>
                </w:p>
              </w:tc>
              <w:tc>
                <w:tcPr>
                  <w:tcW w:w="2309" w:type="dxa"/>
                  <w:gridSpan w:val="2"/>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строительство объектов для производства, хранения сельскохозяйственной продукции:</w:t>
                  </w:r>
                </w:p>
              </w:tc>
              <w:tc>
                <w:tcPr>
                  <w:tcW w:w="2309" w:type="dxa"/>
                  <w:gridSpan w:val="2"/>
                  <w:tcBorders>
                    <w:top w:val="single" w:sz="4" w:space="0" w:color="auto"/>
                    <w:left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81% до 100% от суммы гранта</w:t>
                  </w:r>
                </w:p>
              </w:tc>
              <w:tc>
                <w:tcPr>
                  <w:tcW w:w="2309" w:type="dxa"/>
                  <w:gridSpan w:val="2"/>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на приобретение рыбопосадочного материала:</w:t>
                  </w:r>
                </w:p>
              </w:tc>
              <w:tc>
                <w:tcPr>
                  <w:tcW w:w="2309" w:type="dxa"/>
                  <w:gridSpan w:val="2"/>
                  <w:tcBorders>
                    <w:top w:val="single" w:sz="4" w:space="0" w:color="auto"/>
                    <w:left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81% до 100% от суммы гранта</w:t>
                  </w:r>
                </w:p>
              </w:tc>
              <w:tc>
                <w:tcPr>
                  <w:tcW w:w="2309" w:type="dxa"/>
                  <w:gridSpan w:val="2"/>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иные направления затрат:</w:t>
                  </w:r>
                </w:p>
              </w:tc>
              <w:tc>
                <w:tcPr>
                  <w:tcW w:w="2309" w:type="dxa"/>
                  <w:gridSpan w:val="2"/>
                  <w:tcBorders>
                    <w:top w:val="single" w:sz="4" w:space="0" w:color="auto"/>
                    <w:left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до 50% от суммы гранта</w:t>
                  </w:r>
                </w:p>
              </w:tc>
              <w:tc>
                <w:tcPr>
                  <w:tcW w:w="2309" w:type="dxa"/>
                  <w:gridSpan w:val="2"/>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51% до 80% от суммы гранта</w:t>
                  </w:r>
                </w:p>
              </w:tc>
              <w:tc>
                <w:tcPr>
                  <w:tcW w:w="2309" w:type="dxa"/>
                  <w:gridSpan w:val="2"/>
                  <w:tcBorders>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3.</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Участие в отборе на получение гранта</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впервые</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 раз ранее</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4.</w:t>
                  </w:r>
                </w:p>
              </w:tc>
              <w:tc>
                <w:tcPr>
                  <w:tcW w:w="3624" w:type="dxa"/>
                  <w:gridSpan w:val="3"/>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Наличие у заявителя грамот, наград, специальных званий в области сельского хозяйства</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имеются</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5.</w:t>
                  </w:r>
                </w:p>
              </w:tc>
              <w:tc>
                <w:tcPr>
                  <w:tcW w:w="3624" w:type="dxa"/>
                  <w:gridSpan w:val="3"/>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Наличие писем в поддержку проекта создания и (или) развития хозяйства от органов местного самоуправления муниципального образования (район)</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имеется</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6.</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Наличие у кооператива, членом которого планирует стать заявитель, оборотов за предшествующий финансовый год</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5 млн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3 млн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1 млн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val="restart"/>
                  <w:tcBorders>
                    <w:top w:val="single" w:sz="4" w:space="0" w:color="auto"/>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7.</w:t>
                  </w:r>
                </w:p>
              </w:tc>
              <w:tc>
                <w:tcPr>
                  <w:tcW w:w="3624" w:type="dxa"/>
                  <w:gridSpan w:val="3"/>
                  <w:vMerge w:val="restart"/>
                  <w:tcBorders>
                    <w:top w:val="single" w:sz="4" w:space="0" w:color="auto"/>
                    <w:left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Количество членов кооператива из числа сельскохозяйственных товаропроизводителей (кроме ассоциированных членов) (ед.)</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20</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left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5</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tcBorders>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4</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1</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8.</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Налоги, уплаченные кооперативом за предшествующий финансовый год</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свыше 300000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100000 руб.</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3</w:t>
                  </w:r>
                </w:p>
              </w:tc>
            </w:tr>
            <w:tr w:rsidR="00AC35F1" w:rsidRPr="001F674A" w:rsidTr="005207B0">
              <w:tc>
                <w:tcPr>
                  <w:tcW w:w="763" w:type="dxa"/>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both"/>
                    <w:rPr>
                      <w:rFonts w:ascii="PT Astra Serif" w:hAnsi="PT Astra Serif" w:cs="PT Astra Serif"/>
                      <w:sz w:val="28"/>
                      <w:szCs w:val="28"/>
                    </w:rPr>
                  </w:pPr>
                  <w:r w:rsidRPr="001F674A">
                    <w:rPr>
                      <w:rFonts w:ascii="PT Astra Serif" w:hAnsi="PT Astra Serif" w:cs="PT Astra Serif"/>
                      <w:sz w:val="28"/>
                      <w:szCs w:val="28"/>
                    </w:rPr>
                    <w:t>9.</w:t>
                  </w:r>
                </w:p>
              </w:tc>
              <w:tc>
                <w:tcPr>
                  <w:tcW w:w="3624" w:type="dxa"/>
                  <w:gridSpan w:val="3"/>
                  <w:vMerge w:val="restart"/>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r w:rsidRPr="001F674A">
                    <w:rPr>
                      <w:rFonts w:ascii="PT Astra Serif" w:hAnsi="PT Astra Serif" w:cs="PT Astra Serif"/>
                      <w:sz w:val="28"/>
                      <w:szCs w:val="28"/>
                    </w:rPr>
                    <w:t>Доля собственных средств заявителя от стоимости проекта</w:t>
                  </w: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более 30%</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5</w:t>
                  </w:r>
                </w:p>
              </w:tc>
            </w:tr>
            <w:tr w:rsidR="00AC35F1" w:rsidRPr="001F674A" w:rsidTr="005207B0">
              <w:tc>
                <w:tcPr>
                  <w:tcW w:w="763" w:type="dxa"/>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3624" w:type="dxa"/>
                  <w:gridSpan w:val="3"/>
                  <w:vMerge/>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rPr>
                      <w:rFonts w:ascii="PT Astra Serif" w:hAnsi="PT Astra Serif" w:cs="PT Astra Serif"/>
                      <w:sz w:val="28"/>
                      <w:szCs w:val="28"/>
                    </w:rPr>
                  </w:pPr>
                </w:p>
              </w:tc>
              <w:tc>
                <w:tcPr>
                  <w:tcW w:w="3005" w:type="dxa"/>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от 15%</w:t>
                  </w:r>
                </w:p>
              </w:tc>
              <w:tc>
                <w:tcPr>
                  <w:tcW w:w="2309" w:type="dxa"/>
                  <w:gridSpan w:val="2"/>
                  <w:tcBorders>
                    <w:top w:val="single" w:sz="4" w:space="0" w:color="auto"/>
                    <w:left w:val="single" w:sz="4" w:space="0" w:color="auto"/>
                    <w:bottom w:val="single" w:sz="4" w:space="0" w:color="auto"/>
                    <w:right w:val="single" w:sz="4" w:space="0" w:color="auto"/>
                  </w:tcBorders>
                </w:tcPr>
                <w:p w:rsidR="00AC35F1" w:rsidRPr="001F674A" w:rsidRDefault="00AC35F1" w:rsidP="00AC35F1">
                  <w:pPr>
                    <w:autoSpaceDE w:val="0"/>
                    <w:autoSpaceDN w:val="0"/>
                    <w:adjustRightInd w:val="0"/>
                    <w:spacing w:after="0" w:line="240" w:lineRule="auto"/>
                    <w:jc w:val="center"/>
                    <w:rPr>
                      <w:rFonts w:ascii="PT Astra Serif" w:hAnsi="PT Astra Serif" w:cs="PT Astra Serif"/>
                      <w:sz w:val="28"/>
                      <w:szCs w:val="28"/>
                    </w:rPr>
                  </w:pPr>
                  <w:r w:rsidRPr="001F674A">
                    <w:rPr>
                      <w:rFonts w:ascii="PT Astra Serif" w:hAnsi="PT Astra Serif" w:cs="PT Astra Serif"/>
                      <w:sz w:val="28"/>
                      <w:szCs w:val="28"/>
                    </w:rPr>
                    <w:t>2</w:t>
                  </w:r>
                </w:p>
              </w:tc>
            </w:tr>
            <w:tr w:rsidR="00AC35F1" w:rsidTr="005207B0">
              <w:tc>
                <w:tcPr>
                  <w:tcW w:w="771" w:type="dxa"/>
                  <w:gridSpan w:val="2"/>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10.</w:t>
                  </w:r>
                </w:p>
              </w:tc>
              <w:tc>
                <w:tcPr>
                  <w:tcW w:w="3544"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 xml:space="preserve">Заявитель зарегистрирован и осуществляет деятельность на территории сельского </w:t>
                  </w:r>
                  <w:r>
                    <w:rPr>
                      <w:rFonts w:ascii="PT Astra Serif" w:hAnsi="PT Astra Serif" w:cs="PT Astra Serif"/>
                      <w:sz w:val="28"/>
                      <w:szCs w:val="28"/>
                    </w:rPr>
                    <w:lastRenderedPageBreak/>
                    <w:t>поселения, примыкающего к пункту пропуска через государственную границу Российской Федерации (</w:t>
                  </w:r>
                  <w:proofErr w:type="spellStart"/>
                  <w:r>
                    <w:rPr>
                      <w:rFonts w:ascii="PT Astra Serif" w:hAnsi="PT Astra Serif" w:cs="PT Astra Serif"/>
                      <w:sz w:val="28"/>
                      <w:szCs w:val="28"/>
                    </w:rPr>
                    <w:t>Ташантинское</w:t>
                  </w:r>
                  <w:proofErr w:type="spellEnd"/>
                  <w:r>
                    <w:rPr>
                      <w:rFonts w:ascii="PT Astra Serif" w:hAnsi="PT Astra Serif" w:cs="PT Astra Serif"/>
                      <w:sz w:val="28"/>
                      <w:szCs w:val="28"/>
                    </w:rPr>
                    <w:t xml:space="preserve"> сельское поселение Кош-</w:t>
                  </w:r>
                  <w:proofErr w:type="spellStart"/>
                  <w:r>
                    <w:rPr>
                      <w:rFonts w:ascii="PT Astra Serif" w:hAnsi="PT Astra Serif" w:cs="PT Astra Serif"/>
                      <w:sz w:val="28"/>
                      <w:szCs w:val="28"/>
                    </w:rPr>
                    <w:t>Агачского</w:t>
                  </w:r>
                  <w:proofErr w:type="spellEnd"/>
                  <w:r>
                    <w:rPr>
                      <w:rFonts w:ascii="PT Astra Serif" w:hAnsi="PT Astra Serif" w:cs="PT Astra Serif"/>
                      <w:sz w:val="28"/>
                      <w:szCs w:val="28"/>
                    </w:rPr>
                    <w:t xml:space="preserve"> района, </w:t>
                  </w:r>
                  <w:proofErr w:type="spellStart"/>
                  <w:r>
                    <w:rPr>
                      <w:rFonts w:ascii="PT Astra Serif" w:hAnsi="PT Astra Serif" w:cs="PT Astra Serif"/>
                      <w:sz w:val="28"/>
                      <w:szCs w:val="28"/>
                    </w:rPr>
                    <w:t>Карагайское</w:t>
                  </w:r>
                  <w:proofErr w:type="spellEnd"/>
                  <w:r>
                    <w:rPr>
                      <w:rFonts w:ascii="PT Astra Serif" w:hAnsi="PT Astra Serif" w:cs="PT Astra Serif"/>
                      <w:sz w:val="28"/>
                      <w:szCs w:val="28"/>
                    </w:rPr>
                    <w:t xml:space="preserve"> сельское поселение </w:t>
                  </w:r>
                  <w:proofErr w:type="spellStart"/>
                  <w:r>
                    <w:rPr>
                      <w:rFonts w:ascii="PT Astra Serif" w:hAnsi="PT Astra Serif" w:cs="PT Astra Serif"/>
                      <w:sz w:val="28"/>
                      <w:szCs w:val="28"/>
                    </w:rPr>
                    <w:t>Усть-Коксинского</w:t>
                  </w:r>
                  <w:proofErr w:type="spellEnd"/>
                  <w:r>
                    <w:rPr>
                      <w:rFonts w:ascii="PT Astra Serif" w:hAnsi="PT Astra Serif" w:cs="PT Astra Serif"/>
                      <w:sz w:val="28"/>
                      <w:szCs w:val="28"/>
                    </w:rPr>
                    <w:t xml:space="preserve"> района)</w:t>
                  </w:r>
                </w:p>
              </w:tc>
              <w:tc>
                <w:tcPr>
                  <w:tcW w:w="3118" w:type="dxa"/>
                  <w:gridSpan w:val="3"/>
                  <w:tcBorders>
                    <w:top w:val="single" w:sz="4" w:space="0" w:color="auto"/>
                    <w:left w:val="single" w:sz="4" w:space="0" w:color="auto"/>
                    <w:bottom w:val="single" w:sz="4" w:space="0" w:color="auto"/>
                    <w:right w:val="single" w:sz="4" w:space="0" w:color="auto"/>
                  </w:tcBorders>
                </w:tcPr>
                <w:p w:rsidR="00AC35F1" w:rsidRPr="007653FD" w:rsidRDefault="00AC35F1" w:rsidP="00AC35F1">
                  <w:pPr>
                    <w:autoSpaceDE w:val="0"/>
                    <w:autoSpaceDN w:val="0"/>
                    <w:adjustRightInd w:val="0"/>
                    <w:spacing w:after="0" w:line="240" w:lineRule="auto"/>
                    <w:jc w:val="center"/>
                    <w:rPr>
                      <w:rFonts w:ascii="PT Astra Serif" w:hAnsi="PT Astra Serif" w:cs="PT Astra Serif"/>
                      <w:sz w:val="28"/>
                      <w:szCs w:val="28"/>
                    </w:rPr>
                  </w:pPr>
                </w:p>
              </w:tc>
              <w:tc>
                <w:tcPr>
                  <w:tcW w:w="2268" w:type="dxa"/>
                  <w:tcBorders>
                    <w:top w:val="single" w:sz="4" w:space="0" w:color="auto"/>
                    <w:left w:val="single" w:sz="4" w:space="0" w:color="auto"/>
                    <w:bottom w:val="single" w:sz="4" w:space="0" w:color="auto"/>
                    <w:right w:val="single" w:sz="4" w:space="0" w:color="auto"/>
                  </w:tcBorders>
                </w:tcPr>
                <w:p w:rsidR="00AC35F1" w:rsidRDefault="00AC35F1" w:rsidP="00AC35F1">
                  <w:pPr>
                    <w:autoSpaceDE w:val="0"/>
                    <w:autoSpaceDN w:val="0"/>
                    <w:adjustRightInd w:val="0"/>
                    <w:spacing w:after="0" w:line="240" w:lineRule="auto"/>
                    <w:jc w:val="center"/>
                    <w:rPr>
                      <w:rFonts w:ascii="PT Astra Serif" w:hAnsi="PT Astra Serif" w:cs="PT Astra Serif"/>
                      <w:sz w:val="28"/>
                      <w:szCs w:val="28"/>
                    </w:rPr>
                  </w:pPr>
                  <w:r>
                    <w:rPr>
                      <w:rFonts w:ascii="PT Astra Serif" w:hAnsi="PT Astra Serif" w:cs="PT Astra Serif"/>
                      <w:sz w:val="28"/>
                      <w:szCs w:val="28"/>
                    </w:rPr>
                    <w:t>1</w:t>
                  </w:r>
                </w:p>
              </w:tc>
            </w:tr>
          </w:tbl>
          <w:p w:rsidR="00AC35F1" w:rsidRPr="001F674A" w:rsidRDefault="00AC35F1" w:rsidP="00AC35F1">
            <w:pPr>
              <w:pStyle w:val="ae"/>
              <w:jc w:val="both"/>
              <w:rPr>
                <w:rFonts w:ascii="PT Astra Serif" w:hAnsi="PT Astra Serif"/>
                <w:b/>
                <w:sz w:val="28"/>
                <w:szCs w:val="28"/>
              </w:rPr>
            </w:pPr>
            <w:r w:rsidRPr="001F674A">
              <w:rPr>
                <w:rFonts w:ascii="PT Astra Serif" w:hAnsi="PT Astra Serif"/>
                <w:b/>
                <w:sz w:val="28"/>
                <w:szCs w:val="28"/>
              </w:rPr>
              <w:lastRenderedPageBreak/>
              <w:t>»</w:t>
            </w:r>
            <w:r>
              <w:rPr>
                <w:rFonts w:ascii="PT Astra Serif" w:hAnsi="PT Astra Serif"/>
                <w:b/>
                <w:sz w:val="28"/>
                <w:szCs w:val="28"/>
              </w:rPr>
              <w:t>;</w:t>
            </w:r>
          </w:p>
          <w:p w:rsidR="00AC35F1" w:rsidRDefault="00AC35F1" w:rsidP="00AC35F1">
            <w:pPr>
              <w:pStyle w:val="a6"/>
              <w:autoSpaceDE w:val="0"/>
              <w:autoSpaceDN w:val="0"/>
              <w:adjustRightInd w:val="0"/>
              <w:ind w:left="0" w:firstLine="709"/>
              <w:jc w:val="both"/>
              <w:outlineLvl w:val="0"/>
              <w:rPr>
                <w:rFonts w:ascii="PT Astra Serif" w:hAnsi="PT Astra Serif" w:cs="PT Astra Serif"/>
                <w:sz w:val="28"/>
                <w:szCs w:val="28"/>
              </w:rPr>
            </w:pPr>
            <w:r>
              <w:rPr>
                <w:rFonts w:ascii="PT Astra Serif" w:hAnsi="PT Astra Serif" w:cs="PT Astra Serif"/>
                <w:sz w:val="28"/>
                <w:szCs w:val="28"/>
              </w:rPr>
              <w:t xml:space="preserve">в) раздел </w:t>
            </w:r>
            <w:r>
              <w:rPr>
                <w:rFonts w:ascii="PT Astra Serif" w:hAnsi="PT Astra Serif" w:cs="PT Astra Serif"/>
                <w:sz w:val="28"/>
                <w:szCs w:val="28"/>
                <w:lang w:val="en-US"/>
              </w:rPr>
              <w:t>II</w:t>
            </w:r>
            <w:r w:rsidRPr="005421FA">
              <w:rPr>
                <w:rFonts w:ascii="PT Astra Serif" w:hAnsi="PT Astra Serif" w:cs="PT Astra Serif"/>
                <w:sz w:val="28"/>
                <w:szCs w:val="28"/>
              </w:rPr>
              <w:t xml:space="preserve"> </w:t>
            </w:r>
            <w:r>
              <w:rPr>
                <w:rFonts w:ascii="PT Astra Serif" w:hAnsi="PT Astra Serif" w:cs="PT Astra Serif"/>
                <w:sz w:val="28"/>
                <w:szCs w:val="28"/>
              </w:rPr>
              <w:t>Порядка предоставления субсидий на создание и развитие сельскохозяйственных потребительских кооперативов дополнить пунктом 9.1 следующего содержания:</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«9.1. Информация о начале приема документов на предоставление субсидии с указанием сроков приема и перечня документов размещается на сайте Министерства в информационно-телекоммуникационной сети «Интернет» по адресу: www.mcx-altai.ru (далее - сайт Министерства).»;</w:t>
            </w:r>
          </w:p>
          <w:p w:rsidR="00AC35F1" w:rsidRPr="006B1DC8" w:rsidRDefault="00AC35F1" w:rsidP="00AC35F1">
            <w:pPr>
              <w:pStyle w:val="a6"/>
              <w:numPr>
                <w:ilvl w:val="0"/>
                <w:numId w:val="19"/>
              </w:numPr>
              <w:autoSpaceDE w:val="0"/>
              <w:autoSpaceDN w:val="0"/>
              <w:adjustRightInd w:val="0"/>
              <w:ind w:left="0" w:firstLine="709"/>
              <w:outlineLvl w:val="0"/>
              <w:rPr>
                <w:rFonts w:ascii="PT Astra Serif" w:hAnsi="PT Astra Serif" w:cs="PT Astra Serif"/>
                <w:sz w:val="28"/>
                <w:szCs w:val="28"/>
              </w:rPr>
            </w:pPr>
            <w:r>
              <w:rPr>
                <w:rFonts w:ascii="PT Astra Serif" w:hAnsi="PT Astra Serif" w:cs="PT Astra Serif"/>
                <w:sz w:val="28"/>
                <w:szCs w:val="28"/>
              </w:rPr>
              <w:t>Д</w:t>
            </w:r>
            <w:r w:rsidRPr="006B1DC8">
              <w:rPr>
                <w:rFonts w:ascii="PT Astra Serif" w:hAnsi="PT Astra Serif" w:cs="PT Astra Serif"/>
                <w:sz w:val="28"/>
                <w:szCs w:val="28"/>
              </w:rPr>
              <w:t>ополнить «Порядком предоставления субсидий переработчикам» следующего содержания:</w:t>
            </w:r>
          </w:p>
          <w:p w:rsidR="00AC35F1" w:rsidRPr="001F674A" w:rsidRDefault="00AC35F1" w:rsidP="00AC35F1">
            <w:pPr>
              <w:autoSpaceDE w:val="0"/>
              <w:autoSpaceDN w:val="0"/>
              <w:adjustRightInd w:val="0"/>
              <w:spacing w:before="280"/>
              <w:ind w:left="5387"/>
              <w:jc w:val="center"/>
              <w:outlineLvl w:val="0"/>
              <w:rPr>
                <w:rFonts w:ascii="PT Astra Serif" w:hAnsi="PT Astra Serif" w:cs="PT Astra Serif"/>
                <w:sz w:val="28"/>
                <w:szCs w:val="28"/>
              </w:rPr>
            </w:pPr>
            <w:r>
              <w:rPr>
                <w:rFonts w:ascii="PT Astra Serif" w:hAnsi="PT Astra Serif" w:cs="PT Astra Serif"/>
                <w:sz w:val="28"/>
                <w:szCs w:val="28"/>
              </w:rPr>
              <w:t>«</w:t>
            </w:r>
            <w:r w:rsidRPr="001F674A">
              <w:rPr>
                <w:rFonts w:ascii="PT Astra Serif" w:hAnsi="PT Astra Serif" w:cs="PT Astra Serif"/>
                <w:sz w:val="28"/>
                <w:szCs w:val="28"/>
              </w:rPr>
              <w:t>УТВЕРЖДЕН</w:t>
            </w:r>
          </w:p>
          <w:p w:rsidR="00AC35F1" w:rsidRPr="001F674A" w:rsidRDefault="00AC35F1" w:rsidP="00AC35F1">
            <w:pPr>
              <w:autoSpaceDE w:val="0"/>
              <w:autoSpaceDN w:val="0"/>
              <w:adjustRightInd w:val="0"/>
              <w:ind w:left="5387"/>
              <w:jc w:val="center"/>
              <w:rPr>
                <w:rFonts w:ascii="PT Astra Serif" w:hAnsi="PT Astra Serif" w:cs="PT Astra Serif"/>
                <w:sz w:val="28"/>
                <w:szCs w:val="28"/>
              </w:rPr>
            </w:pPr>
            <w:r w:rsidRPr="001F674A">
              <w:rPr>
                <w:rFonts w:ascii="PT Astra Serif" w:hAnsi="PT Astra Serif" w:cs="PT Astra Serif"/>
                <w:sz w:val="28"/>
                <w:szCs w:val="28"/>
              </w:rPr>
              <w:t>Постановлением</w:t>
            </w:r>
          </w:p>
          <w:p w:rsidR="00AC35F1" w:rsidRPr="001F674A" w:rsidRDefault="00AC35F1" w:rsidP="00AC35F1">
            <w:pPr>
              <w:autoSpaceDE w:val="0"/>
              <w:autoSpaceDN w:val="0"/>
              <w:adjustRightInd w:val="0"/>
              <w:ind w:left="5387"/>
              <w:jc w:val="center"/>
              <w:rPr>
                <w:rFonts w:ascii="PT Astra Serif" w:hAnsi="PT Astra Serif" w:cs="PT Astra Serif"/>
                <w:sz w:val="28"/>
                <w:szCs w:val="28"/>
              </w:rPr>
            </w:pPr>
            <w:r w:rsidRPr="001F674A">
              <w:rPr>
                <w:rFonts w:ascii="PT Astra Serif" w:hAnsi="PT Astra Serif" w:cs="PT Astra Serif"/>
                <w:sz w:val="28"/>
                <w:szCs w:val="28"/>
              </w:rPr>
              <w:t>Правительства Республики Алтай</w:t>
            </w:r>
          </w:p>
          <w:p w:rsidR="00AC35F1" w:rsidRPr="001F674A" w:rsidRDefault="00AC35F1" w:rsidP="00AC35F1">
            <w:pPr>
              <w:autoSpaceDE w:val="0"/>
              <w:autoSpaceDN w:val="0"/>
              <w:adjustRightInd w:val="0"/>
              <w:ind w:left="5387"/>
              <w:jc w:val="center"/>
              <w:rPr>
                <w:rFonts w:ascii="PT Astra Serif" w:hAnsi="PT Astra Serif" w:cs="PT Astra Serif"/>
                <w:sz w:val="28"/>
                <w:szCs w:val="28"/>
              </w:rPr>
            </w:pPr>
            <w:r w:rsidRPr="001F674A">
              <w:rPr>
                <w:rFonts w:ascii="PT Astra Serif" w:hAnsi="PT Astra Serif" w:cs="PT Astra Serif"/>
                <w:sz w:val="28"/>
                <w:szCs w:val="28"/>
              </w:rPr>
              <w:t xml:space="preserve">от 31 мая 2021 г. </w:t>
            </w:r>
            <w:r>
              <w:rPr>
                <w:rFonts w:ascii="PT Astra Serif" w:hAnsi="PT Astra Serif" w:cs="PT Astra Serif"/>
                <w:sz w:val="28"/>
                <w:szCs w:val="28"/>
              </w:rPr>
              <w:t>№</w:t>
            </w:r>
            <w:r w:rsidRPr="001F674A">
              <w:rPr>
                <w:rFonts w:ascii="PT Astra Serif" w:hAnsi="PT Astra Serif" w:cs="PT Astra Serif"/>
                <w:sz w:val="28"/>
                <w:szCs w:val="28"/>
              </w:rPr>
              <w:t xml:space="preserve"> 144</w:t>
            </w:r>
          </w:p>
          <w:p w:rsidR="00AC35F1" w:rsidRPr="001F674A" w:rsidRDefault="00AC35F1" w:rsidP="00AC35F1">
            <w:pPr>
              <w:autoSpaceDE w:val="0"/>
              <w:autoSpaceDN w:val="0"/>
              <w:adjustRightInd w:val="0"/>
              <w:jc w:val="both"/>
              <w:rPr>
                <w:rFonts w:ascii="PT Astra Serif" w:hAnsi="PT Astra Serif" w:cs="PT Astra Serif"/>
                <w:sz w:val="28"/>
                <w:szCs w:val="28"/>
              </w:rPr>
            </w:pPr>
          </w:p>
          <w:p w:rsidR="00AC35F1" w:rsidRPr="001F674A" w:rsidRDefault="00AC35F1" w:rsidP="00AC35F1">
            <w:pPr>
              <w:autoSpaceDE w:val="0"/>
              <w:autoSpaceDN w:val="0"/>
              <w:adjustRightInd w:val="0"/>
              <w:jc w:val="center"/>
              <w:rPr>
                <w:rFonts w:ascii="PT Astra Serif" w:hAnsi="PT Astra Serif" w:cs="PT Astra Serif"/>
                <w:b/>
                <w:bCs/>
                <w:sz w:val="28"/>
                <w:szCs w:val="28"/>
              </w:rPr>
            </w:pPr>
            <w:r w:rsidRPr="001F674A">
              <w:rPr>
                <w:rFonts w:ascii="PT Astra Serif" w:hAnsi="PT Astra Serif" w:cs="PT Astra Serif"/>
                <w:b/>
                <w:bCs/>
                <w:sz w:val="28"/>
                <w:szCs w:val="28"/>
              </w:rPr>
              <w:t>ПОРЯДОК</w:t>
            </w:r>
          </w:p>
          <w:p w:rsidR="00AC35F1" w:rsidRPr="001F674A" w:rsidRDefault="00AC35F1" w:rsidP="00AC35F1">
            <w:pPr>
              <w:autoSpaceDE w:val="0"/>
              <w:autoSpaceDN w:val="0"/>
              <w:adjustRightInd w:val="0"/>
              <w:jc w:val="center"/>
              <w:rPr>
                <w:rFonts w:ascii="PT Astra Serif" w:hAnsi="PT Astra Serif" w:cs="PT Astra Serif"/>
                <w:b/>
                <w:bCs/>
                <w:sz w:val="28"/>
                <w:szCs w:val="28"/>
              </w:rPr>
            </w:pPr>
            <w:r w:rsidRPr="001F674A">
              <w:rPr>
                <w:rFonts w:ascii="PT Astra Serif" w:hAnsi="PT Astra Serif" w:cs="PT Astra Serif"/>
                <w:b/>
                <w:bCs/>
                <w:sz w:val="28"/>
                <w:szCs w:val="28"/>
              </w:rPr>
              <w:t>предоставления субсидий</w:t>
            </w:r>
            <w:r>
              <w:rPr>
                <w:rFonts w:ascii="PT Astra Serif" w:hAnsi="PT Astra Serif" w:cs="PT Astra Serif"/>
                <w:b/>
                <w:bCs/>
                <w:sz w:val="28"/>
                <w:szCs w:val="28"/>
              </w:rPr>
              <w:t xml:space="preserve"> переработчикам</w:t>
            </w:r>
          </w:p>
          <w:p w:rsidR="00AC35F1" w:rsidRPr="001F674A" w:rsidRDefault="00AC35F1" w:rsidP="00AC35F1">
            <w:pPr>
              <w:autoSpaceDE w:val="0"/>
              <w:autoSpaceDN w:val="0"/>
              <w:adjustRightInd w:val="0"/>
              <w:jc w:val="both"/>
              <w:rPr>
                <w:rFonts w:ascii="PT Astra Serif" w:hAnsi="PT Astra Serif" w:cs="PT Astra Serif"/>
                <w:sz w:val="28"/>
                <w:szCs w:val="28"/>
              </w:rPr>
            </w:pPr>
          </w:p>
          <w:p w:rsidR="00AC35F1" w:rsidRPr="001F674A" w:rsidRDefault="00AC35F1" w:rsidP="00AC35F1">
            <w:pPr>
              <w:autoSpaceDE w:val="0"/>
              <w:autoSpaceDN w:val="0"/>
              <w:adjustRightInd w:val="0"/>
              <w:jc w:val="center"/>
              <w:outlineLvl w:val="1"/>
              <w:rPr>
                <w:rFonts w:ascii="PT Astra Serif" w:hAnsi="PT Astra Serif" w:cs="PT Astra Serif"/>
                <w:b/>
                <w:bCs/>
                <w:sz w:val="28"/>
                <w:szCs w:val="28"/>
              </w:rPr>
            </w:pPr>
            <w:r w:rsidRPr="001F674A">
              <w:rPr>
                <w:rFonts w:ascii="PT Astra Serif" w:hAnsi="PT Astra Serif" w:cs="PT Astra Serif"/>
                <w:b/>
                <w:bCs/>
                <w:sz w:val="28"/>
                <w:szCs w:val="28"/>
              </w:rPr>
              <w:t>I. Общие положения</w:t>
            </w:r>
          </w:p>
          <w:p w:rsidR="00AC35F1" w:rsidRPr="001F674A" w:rsidRDefault="00AC35F1" w:rsidP="00AC35F1">
            <w:pPr>
              <w:autoSpaceDE w:val="0"/>
              <w:autoSpaceDN w:val="0"/>
              <w:adjustRightInd w:val="0"/>
              <w:jc w:val="both"/>
              <w:rPr>
                <w:rFonts w:ascii="PT Astra Serif" w:hAnsi="PT Astra Serif" w:cs="PT Astra Serif"/>
                <w:sz w:val="28"/>
                <w:szCs w:val="28"/>
              </w:rPr>
            </w:pP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BC4E5B">
              <w:rPr>
                <w:rFonts w:ascii="PT Astra Serif" w:hAnsi="PT Astra Serif" w:cs="PT Astra Serif"/>
                <w:sz w:val="28"/>
                <w:szCs w:val="28"/>
              </w:rPr>
              <w:t xml:space="preserve">1. Настоящий Порядок в соответствии с </w:t>
            </w:r>
            <w:r>
              <w:rPr>
                <w:rFonts w:ascii="PT Astra Serif" w:hAnsi="PT Astra Serif" w:cs="PT Astra Serif"/>
                <w:sz w:val="28"/>
                <w:szCs w:val="28"/>
              </w:rPr>
              <w:t>Приложением № 6 к г</w:t>
            </w:r>
            <w:r w:rsidRPr="00BC4E5B">
              <w:rPr>
                <w:rFonts w:ascii="PT Astra Serif" w:hAnsi="PT Astra Serif" w:cs="PT Astra Serif"/>
                <w:sz w:val="28"/>
                <w:szCs w:val="28"/>
              </w:rPr>
              <w:t>осударственной программ</w:t>
            </w:r>
            <w:r>
              <w:rPr>
                <w:rFonts w:ascii="PT Astra Serif" w:hAnsi="PT Astra Serif" w:cs="PT Astra Serif"/>
                <w:sz w:val="28"/>
                <w:szCs w:val="28"/>
              </w:rPr>
              <w:t>е</w:t>
            </w:r>
            <w:r w:rsidRPr="001F674A">
              <w:rPr>
                <w:rFonts w:ascii="PT Astra Serif" w:hAnsi="PT Astra Serif" w:cs="PT Astra Serif"/>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w:t>
            </w:r>
            <w:r>
              <w:rPr>
                <w:rFonts w:ascii="PT Astra Serif" w:hAnsi="PT Astra Serif" w:cs="PT Astra Serif"/>
                <w:sz w:val="28"/>
                <w:szCs w:val="28"/>
              </w:rPr>
              <w:t>.</w:t>
            </w:r>
            <w:r w:rsidRPr="001F674A">
              <w:rPr>
                <w:rFonts w:ascii="PT Astra Serif" w:hAnsi="PT Astra Serif" w:cs="PT Astra Serif"/>
                <w:sz w:val="28"/>
                <w:szCs w:val="28"/>
              </w:rPr>
              <w:t xml:space="preserve"> </w:t>
            </w:r>
            <w:r>
              <w:rPr>
                <w:rFonts w:ascii="PT Astra Serif" w:hAnsi="PT Astra Serif" w:cs="PT Astra Serif"/>
                <w:sz w:val="28"/>
                <w:szCs w:val="28"/>
              </w:rPr>
              <w:t>№</w:t>
            </w:r>
            <w:r w:rsidRPr="001F674A">
              <w:rPr>
                <w:rFonts w:ascii="PT Astra Serif" w:hAnsi="PT Astra Serif" w:cs="PT Astra Serif"/>
                <w:sz w:val="28"/>
                <w:szCs w:val="28"/>
              </w:rPr>
              <w:t xml:space="preserve"> 717, Общими </w:t>
            </w:r>
            <w:r w:rsidRPr="00BC4E5B">
              <w:rPr>
                <w:rFonts w:ascii="PT Astra Serif" w:hAnsi="PT Astra Serif" w:cs="PT Astra Serif"/>
                <w:sz w:val="28"/>
                <w:szCs w:val="28"/>
              </w:rPr>
              <w:t>требованиями к нормативным правовым актам, муниципальным правовым</w:t>
            </w:r>
            <w:r w:rsidRPr="001F674A">
              <w:rPr>
                <w:rFonts w:ascii="PT Astra Serif" w:hAnsi="PT Astra Serif" w:cs="PT Astra Serif"/>
                <w:sz w:val="28"/>
                <w:szCs w:val="28"/>
              </w:rPr>
              <w:t xml:space="preserve">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w:t>
            </w:r>
            <w:r>
              <w:rPr>
                <w:rFonts w:ascii="PT Astra Serif" w:hAnsi="PT Astra Serif" w:cs="PT Astra Serif"/>
                <w:sz w:val="28"/>
                <w:szCs w:val="28"/>
              </w:rPr>
              <w:t>.</w:t>
            </w:r>
            <w:r w:rsidRPr="001F674A">
              <w:rPr>
                <w:rFonts w:ascii="PT Astra Serif" w:hAnsi="PT Astra Serif" w:cs="PT Astra Serif"/>
                <w:sz w:val="28"/>
                <w:szCs w:val="28"/>
              </w:rPr>
              <w:t xml:space="preserve"> </w:t>
            </w:r>
            <w:r>
              <w:rPr>
                <w:rFonts w:ascii="PT Astra Serif" w:hAnsi="PT Astra Serif" w:cs="PT Astra Serif"/>
                <w:sz w:val="28"/>
                <w:szCs w:val="28"/>
              </w:rPr>
              <w:t>№</w:t>
            </w:r>
            <w:r w:rsidRPr="001F674A">
              <w:rPr>
                <w:rFonts w:ascii="PT Astra Serif" w:hAnsi="PT Astra Serif" w:cs="PT Astra Serif"/>
                <w:sz w:val="28"/>
                <w:szCs w:val="28"/>
              </w:rPr>
              <w:t xml:space="preserve"> 1492, определяет цели, условия и порядок предоставления </w:t>
            </w:r>
            <w:r>
              <w:rPr>
                <w:rFonts w:ascii="PT Astra Serif" w:hAnsi="PT Astra Serif" w:cs="PT Astra Serif"/>
                <w:sz w:val="28"/>
                <w:szCs w:val="28"/>
              </w:rPr>
              <w:t xml:space="preserve">переработчикам </w:t>
            </w:r>
            <w:r w:rsidRPr="001F674A">
              <w:rPr>
                <w:rFonts w:ascii="PT Astra Serif" w:hAnsi="PT Astra Serif" w:cs="PT Astra Serif"/>
                <w:sz w:val="28"/>
                <w:szCs w:val="28"/>
              </w:rPr>
              <w:t xml:space="preserve">субсидий, источником финансового </w:t>
            </w:r>
            <w:r w:rsidRPr="001F674A">
              <w:rPr>
                <w:rFonts w:ascii="PT Astra Serif" w:hAnsi="PT Astra Serif" w:cs="PT Astra Serif"/>
                <w:sz w:val="28"/>
                <w:szCs w:val="28"/>
              </w:rPr>
              <w:lastRenderedPageBreak/>
              <w:t>обеспечения которых являются средства федерального бюджета и республиканского бюджета Республики Алтай на возмещение части понесенных в текущем году затрат.</w:t>
            </w:r>
          </w:p>
          <w:p w:rsidR="00AC35F1" w:rsidRPr="005A78E5" w:rsidRDefault="00AC35F1" w:rsidP="00AC35F1">
            <w:pPr>
              <w:autoSpaceDE w:val="0"/>
              <w:autoSpaceDN w:val="0"/>
              <w:adjustRightInd w:val="0"/>
              <w:ind w:firstLine="709"/>
              <w:jc w:val="both"/>
              <w:rPr>
                <w:rFonts w:ascii="PT Astra Serif" w:hAnsi="PT Astra Serif" w:cs="PT Astra Serif"/>
                <w:sz w:val="28"/>
                <w:szCs w:val="28"/>
              </w:rPr>
            </w:pPr>
            <w:r w:rsidRPr="005A78E5">
              <w:rPr>
                <w:rFonts w:ascii="PT Astra Serif" w:hAnsi="PT Astra Serif" w:cs="PT Astra Serif"/>
                <w:sz w:val="28"/>
                <w:szCs w:val="28"/>
              </w:rPr>
              <w:t>2. Для целей настоящего Порядка применяются следующие понятия:</w:t>
            </w:r>
          </w:p>
          <w:p w:rsidR="00AC35F1" w:rsidRPr="005A78E5" w:rsidRDefault="00AC35F1" w:rsidP="00AC35F1">
            <w:pPr>
              <w:autoSpaceDE w:val="0"/>
              <w:autoSpaceDN w:val="0"/>
              <w:adjustRightInd w:val="0"/>
              <w:ind w:firstLine="709"/>
              <w:jc w:val="both"/>
              <w:rPr>
                <w:rFonts w:ascii="PT Astra Serif" w:hAnsi="PT Astra Serif" w:cs="PT Astra Serif"/>
                <w:sz w:val="28"/>
                <w:szCs w:val="28"/>
              </w:rPr>
            </w:pPr>
            <w:r w:rsidRPr="005A78E5">
              <w:rPr>
                <w:rFonts w:ascii="PT Astra Serif" w:hAnsi="PT Astra Serif" w:cs="PT Astra Serif"/>
                <w:sz w:val="28"/>
                <w:szCs w:val="28"/>
              </w:rPr>
              <w:t>а) «</w:t>
            </w:r>
            <w:proofErr w:type="spellStart"/>
            <w:r w:rsidRPr="005A78E5">
              <w:rPr>
                <w:rFonts w:ascii="PT Astra Serif" w:hAnsi="PT Astra Serif" w:cs="PT Astra Serif"/>
                <w:sz w:val="28"/>
                <w:szCs w:val="28"/>
              </w:rPr>
              <w:t>агроконтракт</w:t>
            </w:r>
            <w:proofErr w:type="spellEnd"/>
            <w:r w:rsidRPr="005A78E5">
              <w:rPr>
                <w:rFonts w:ascii="PT Astra Serif" w:hAnsi="PT Astra Serif" w:cs="PT Astra Serif"/>
                <w:sz w:val="28"/>
                <w:szCs w:val="28"/>
              </w:rPr>
              <w:t>» - договор (соглашение), заключаемый между переработчиком и гражданином, ведущим личное подсобное хозяйство, предусматривающий осуществление переработчиком авансовых платежей в пользу указанного гражданина за поставляемые овощи открытого грунта, картофель, молоко, мясо (кроме мяса свиней) в соответствии с условиями, установленными данным договором (соглашением);</w:t>
            </w:r>
          </w:p>
          <w:p w:rsidR="00AC35F1" w:rsidRPr="005A78E5" w:rsidRDefault="00AC35F1" w:rsidP="00AC35F1">
            <w:pPr>
              <w:autoSpaceDE w:val="0"/>
              <w:autoSpaceDN w:val="0"/>
              <w:adjustRightInd w:val="0"/>
              <w:ind w:firstLine="709"/>
              <w:jc w:val="both"/>
              <w:rPr>
                <w:rFonts w:ascii="PT Astra Serif" w:hAnsi="PT Astra Serif" w:cs="PT Astra Serif"/>
                <w:sz w:val="28"/>
                <w:szCs w:val="28"/>
              </w:rPr>
            </w:pPr>
            <w:r w:rsidRPr="005A78E5">
              <w:rPr>
                <w:rFonts w:ascii="PT Astra Serif" w:hAnsi="PT Astra Serif" w:cs="PT Astra Serif"/>
                <w:sz w:val="28"/>
                <w:szCs w:val="28"/>
              </w:rPr>
              <w:t>б) «Государственная программа» -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 № 316;</w:t>
            </w:r>
          </w:p>
          <w:p w:rsidR="00AC35F1" w:rsidRPr="005A78E5" w:rsidRDefault="00AC35F1" w:rsidP="00AC35F1">
            <w:pPr>
              <w:autoSpaceDE w:val="0"/>
              <w:autoSpaceDN w:val="0"/>
              <w:adjustRightInd w:val="0"/>
              <w:ind w:firstLine="709"/>
              <w:jc w:val="both"/>
              <w:rPr>
                <w:rFonts w:ascii="PT Astra Serif" w:hAnsi="PT Astra Serif" w:cs="PT Astra Serif"/>
                <w:sz w:val="28"/>
                <w:szCs w:val="28"/>
              </w:rPr>
            </w:pPr>
            <w:r w:rsidRPr="005A78E5">
              <w:rPr>
                <w:rFonts w:ascii="PT Astra Serif" w:hAnsi="PT Astra Serif" w:cs="PT Astra Serif"/>
                <w:sz w:val="28"/>
                <w:szCs w:val="28"/>
              </w:rPr>
              <w:t xml:space="preserve">в) «гражданин,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16" w:history="1">
              <w:r w:rsidRPr="005A78E5">
                <w:rPr>
                  <w:rFonts w:ascii="PT Astra Serif" w:hAnsi="PT Astra Serif" w:cs="PT Astra Serif"/>
                  <w:sz w:val="28"/>
                  <w:szCs w:val="28"/>
                </w:rPr>
                <w:t>законом</w:t>
              </w:r>
            </w:hyperlink>
            <w:r w:rsidRPr="005A78E5">
              <w:rPr>
                <w:rFonts w:ascii="PT Astra Serif" w:hAnsi="PT Astra Serif" w:cs="PT Astra Serif"/>
                <w:sz w:val="28"/>
                <w:szCs w:val="28"/>
              </w:rPr>
              <w:t xml:space="preserve"> </w:t>
            </w:r>
            <w:r>
              <w:rPr>
                <w:rFonts w:ascii="PT Astra Serif" w:hAnsi="PT Astra Serif" w:cs="PT Astra Serif"/>
                <w:sz w:val="28"/>
                <w:szCs w:val="28"/>
              </w:rPr>
              <w:t>7 июля 2003 г. № 112-ФЗ</w:t>
            </w:r>
            <w:r w:rsidRPr="005A78E5">
              <w:rPr>
                <w:rFonts w:ascii="PT Astra Serif" w:hAnsi="PT Astra Serif" w:cs="PT Astra Serif"/>
                <w:sz w:val="28"/>
                <w:szCs w:val="28"/>
              </w:rPr>
              <w:t xml:space="preserve"> «О личном подсобном хозяйстве», применяющ</w:t>
            </w:r>
            <w:r>
              <w:rPr>
                <w:rFonts w:ascii="PT Astra Serif" w:hAnsi="PT Astra Serif" w:cs="PT Astra Serif"/>
                <w:sz w:val="28"/>
                <w:szCs w:val="28"/>
              </w:rPr>
              <w:t>ий специальный налоговый режим «</w:t>
            </w:r>
            <w:r w:rsidRPr="005A78E5">
              <w:rPr>
                <w:rFonts w:ascii="PT Astra Serif" w:hAnsi="PT Astra Serif" w:cs="PT Astra Serif"/>
                <w:sz w:val="28"/>
                <w:szCs w:val="28"/>
              </w:rPr>
              <w:t>Налог на профессиональный доход</w:t>
            </w:r>
            <w:r>
              <w:rPr>
                <w:rFonts w:ascii="PT Astra Serif" w:hAnsi="PT Astra Serif" w:cs="PT Astra Serif"/>
                <w:sz w:val="28"/>
                <w:szCs w:val="28"/>
              </w:rPr>
              <w:t>»</w:t>
            </w:r>
            <w:r w:rsidRPr="005A78E5">
              <w:rPr>
                <w:rFonts w:ascii="PT Astra Serif" w:hAnsi="PT Astra Serif" w:cs="PT Astra Serif"/>
                <w:sz w:val="28"/>
                <w:szCs w:val="28"/>
              </w:rPr>
              <w:t>;</w:t>
            </w:r>
          </w:p>
          <w:p w:rsidR="00AC35F1" w:rsidRPr="005A78E5" w:rsidRDefault="00AC35F1" w:rsidP="00AC35F1">
            <w:pPr>
              <w:autoSpaceDE w:val="0"/>
              <w:autoSpaceDN w:val="0"/>
              <w:adjustRightInd w:val="0"/>
              <w:ind w:firstLine="709"/>
              <w:jc w:val="both"/>
              <w:rPr>
                <w:rFonts w:ascii="PT Astra Serif" w:hAnsi="PT Astra Serif" w:cs="PT Astra Serif"/>
                <w:sz w:val="28"/>
                <w:szCs w:val="28"/>
              </w:rPr>
            </w:pPr>
            <w:r w:rsidRPr="005A78E5">
              <w:rPr>
                <w:rFonts w:ascii="PT Astra Serif" w:hAnsi="PT Astra Serif" w:cs="PT Astra Serif"/>
                <w:sz w:val="28"/>
                <w:szCs w:val="28"/>
              </w:rPr>
              <w:t>г) «переработчик»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частью 1 статьи 3 и (или) частью 1 статьи 7 Федерального закона</w:t>
            </w:r>
            <w:r>
              <w:rPr>
                <w:rFonts w:ascii="PT Astra Serif" w:hAnsi="PT Astra Serif" w:cs="PT Astra Serif"/>
                <w:sz w:val="28"/>
                <w:szCs w:val="28"/>
              </w:rPr>
              <w:t xml:space="preserve"> от 29 декабря 2006 г. № 264-ФЗ «О развитии сельского хозяйства»</w:t>
            </w:r>
            <w:r w:rsidRPr="005A78E5">
              <w:rPr>
                <w:rFonts w:ascii="PT Astra Serif" w:hAnsi="PT Astra Serif" w:cs="PT Astra Serif"/>
                <w:sz w:val="28"/>
                <w:szCs w:val="28"/>
              </w:rPr>
              <w:t xml:space="preserve"> (в том числе на арендованных основных средствах);</w:t>
            </w:r>
          </w:p>
          <w:p w:rsidR="00AC35F1" w:rsidRPr="005A78E5" w:rsidRDefault="00AC35F1" w:rsidP="00AC35F1">
            <w:pPr>
              <w:autoSpaceDE w:val="0"/>
              <w:autoSpaceDN w:val="0"/>
              <w:adjustRightInd w:val="0"/>
              <w:ind w:firstLine="709"/>
              <w:jc w:val="both"/>
              <w:rPr>
                <w:rFonts w:ascii="PT Astra Serif" w:hAnsi="PT Astra Serif" w:cs="PT Astra Serif"/>
                <w:sz w:val="28"/>
                <w:szCs w:val="28"/>
              </w:rPr>
            </w:pPr>
            <w:r w:rsidRPr="005A78E5">
              <w:rPr>
                <w:rFonts w:ascii="PT Astra Serif" w:hAnsi="PT Astra Serif" w:cs="PT Astra Serif"/>
                <w:sz w:val="28"/>
                <w:szCs w:val="28"/>
              </w:rPr>
              <w:t>д)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AC35F1" w:rsidRPr="005A78E5" w:rsidRDefault="00AC35F1" w:rsidP="00AC35F1">
            <w:pPr>
              <w:autoSpaceDE w:val="0"/>
              <w:autoSpaceDN w:val="0"/>
              <w:adjustRightInd w:val="0"/>
              <w:ind w:firstLine="709"/>
              <w:jc w:val="both"/>
              <w:rPr>
                <w:rFonts w:ascii="PT Astra Serif" w:hAnsi="PT Astra Serif" w:cs="PT Astra Serif"/>
                <w:sz w:val="28"/>
                <w:szCs w:val="28"/>
              </w:rPr>
            </w:pPr>
            <w:r w:rsidRPr="005A78E5">
              <w:rPr>
                <w:rFonts w:ascii="PT Astra Serif" w:hAnsi="PT Astra Serif" w:cs="PT Astra Serif"/>
                <w:sz w:val="28"/>
                <w:szCs w:val="28"/>
              </w:rPr>
              <w:t>Перечень сельских территорий Республики Алтай определяется в соответствии с Реестром административно-территориальных единиц и населенных пунктов Республики Алтай, являющимся приложением к Закону Республики Алтай от 10 ноября 2008 г</w:t>
            </w:r>
            <w:r>
              <w:rPr>
                <w:rFonts w:ascii="PT Astra Serif" w:hAnsi="PT Astra Serif" w:cs="PT Astra Serif"/>
                <w:sz w:val="28"/>
                <w:szCs w:val="28"/>
              </w:rPr>
              <w:t>.</w:t>
            </w:r>
            <w:r w:rsidRPr="005A78E5">
              <w:rPr>
                <w:rFonts w:ascii="PT Astra Serif" w:hAnsi="PT Astra Serif" w:cs="PT Astra Serif"/>
                <w:sz w:val="28"/>
                <w:szCs w:val="28"/>
              </w:rPr>
              <w:t xml:space="preserve"> № 101-РЗ «Об административно-территориальном устройстве Республики Алтай»</w:t>
            </w:r>
            <w:r>
              <w:rPr>
                <w:rFonts w:ascii="PT Astra Serif" w:hAnsi="PT Astra Serif" w:cs="PT Astra Serif"/>
                <w:sz w:val="28"/>
                <w:szCs w:val="28"/>
              </w:rPr>
              <w:t>.</w:t>
            </w:r>
          </w:p>
          <w:p w:rsidR="00AC35F1" w:rsidRPr="004445A1" w:rsidRDefault="00AC35F1" w:rsidP="00AC35F1">
            <w:pPr>
              <w:pStyle w:val="ae"/>
              <w:ind w:firstLine="709"/>
              <w:jc w:val="both"/>
              <w:rPr>
                <w:rFonts w:ascii="PT Astra Serif" w:hAnsi="PT Astra Serif"/>
                <w:sz w:val="28"/>
                <w:szCs w:val="28"/>
              </w:rPr>
            </w:pPr>
            <w:r w:rsidRPr="004445A1">
              <w:rPr>
                <w:rFonts w:ascii="PT Astra Serif" w:hAnsi="PT Astra Serif"/>
                <w:sz w:val="28"/>
                <w:szCs w:val="28"/>
              </w:rPr>
              <w:t>3. Субсидии предоставляются переработчикам в соответствии с Государственной программой, в целях создания системы поддержки фермеров и развитие сельской кооперации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r>
              <w:rPr>
                <w:rFonts w:ascii="PT Astra Serif" w:hAnsi="PT Astra Serif"/>
                <w:sz w:val="28"/>
                <w:szCs w:val="28"/>
              </w:rPr>
              <w:t xml:space="preserve"> на возмещение части </w:t>
            </w:r>
            <w:r>
              <w:rPr>
                <w:rFonts w:ascii="PT Astra Serif" w:hAnsi="PT Astra Serif"/>
                <w:sz w:val="28"/>
                <w:szCs w:val="28"/>
              </w:rPr>
              <w:lastRenderedPageBreak/>
              <w:t>затрат</w:t>
            </w:r>
            <w:r w:rsidRPr="004445A1">
              <w:rPr>
                <w:rFonts w:ascii="PT Astra Serif" w:hAnsi="PT Astra Serif"/>
                <w:sz w:val="28"/>
                <w:szCs w:val="28"/>
              </w:rPr>
              <w:t>, понесенных в теку</w:t>
            </w:r>
            <w:r>
              <w:rPr>
                <w:rFonts w:ascii="PT Astra Serif" w:hAnsi="PT Astra Serif"/>
                <w:sz w:val="28"/>
                <w:szCs w:val="28"/>
              </w:rPr>
              <w:t>щем финансовом году, связанных</w:t>
            </w:r>
            <w:r w:rsidRPr="004445A1">
              <w:rPr>
                <w:rFonts w:ascii="PT Astra Serif" w:hAnsi="PT Astra Serif"/>
                <w:sz w:val="28"/>
                <w:szCs w:val="28"/>
              </w:rPr>
              <w:t xml:space="preserve"> (далее - направления):</w:t>
            </w:r>
          </w:p>
          <w:p w:rsidR="00AC35F1" w:rsidRPr="004445A1" w:rsidRDefault="00AC35F1" w:rsidP="00AC35F1">
            <w:pPr>
              <w:pStyle w:val="ae"/>
              <w:numPr>
                <w:ilvl w:val="0"/>
                <w:numId w:val="20"/>
              </w:numPr>
              <w:tabs>
                <w:tab w:val="left" w:pos="1134"/>
              </w:tabs>
              <w:ind w:left="0" w:firstLine="709"/>
              <w:jc w:val="both"/>
              <w:rPr>
                <w:rFonts w:ascii="PT Astra Serif" w:hAnsi="PT Astra Serif"/>
                <w:sz w:val="28"/>
                <w:szCs w:val="28"/>
              </w:rPr>
            </w:pPr>
            <w:r w:rsidRPr="004445A1">
              <w:rPr>
                <w:rFonts w:ascii="PT Astra Serif" w:hAnsi="PT Astra Serif"/>
                <w:sz w:val="28"/>
                <w:szCs w:val="28"/>
              </w:rPr>
              <w:t xml:space="preserve">с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rsidRPr="004445A1">
              <w:rPr>
                <w:rFonts w:ascii="PT Astra Serif" w:hAnsi="PT Astra Serif"/>
                <w:sz w:val="28"/>
                <w:szCs w:val="28"/>
              </w:rPr>
              <w:t>агроконтрактом</w:t>
            </w:r>
            <w:proofErr w:type="spellEnd"/>
            <w:r w:rsidRPr="004445A1">
              <w:rPr>
                <w:rFonts w:ascii="PT Astra Serif" w:hAnsi="PT Astra Serif"/>
                <w:sz w:val="28"/>
                <w:szCs w:val="28"/>
              </w:rPr>
              <w:t>;</w:t>
            </w:r>
          </w:p>
          <w:p w:rsidR="00AC35F1" w:rsidRPr="004445A1" w:rsidRDefault="00AC35F1" w:rsidP="00AC35F1">
            <w:pPr>
              <w:pStyle w:val="ae"/>
              <w:numPr>
                <w:ilvl w:val="0"/>
                <w:numId w:val="20"/>
              </w:numPr>
              <w:tabs>
                <w:tab w:val="left" w:pos="1134"/>
              </w:tabs>
              <w:ind w:left="0" w:firstLine="709"/>
              <w:jc w:val="both"/>
              <w:rPr>
                <w:rFonts w:ascii="PT Astra Serif" w:hAnsi="PT Astra Serif"/>
                <w:sz w:val="28"/>
                <w:szCs w:val="28"/>
              </w:rPr>
            </w:pPr>
            <w:r w:rsidRPr="004445A1">
              <w:rPr>
                <w:rFonts w:ascii="PT Astra Serif" w:hAnsi="PT Astra Serif"/>
                <w:sz w:val="28"/>
                <w:szCs w:val="28"/>
              </w:rPr>
              <w:t>с закупкой овощей открытого грунта, картофеля, молока, мяса (кроме мяса свиней) у граждан, ведущих личные подсобные хозяйства.</w:t>
            </w:r>
          </w:p>
          <w:p w:rsidR="00AC35F1" w:rsidRPr="004445A1" w:rsidRDefault="00AC35F1" w:rsidP="00AC35F1">
            <w:pPr>
              <w:pStyle w:val="ae"/>
              <w:ind w:firstLine="709"/>
              <w:jc w:val="both"/>
              <w:rPr>
                <w:rFonts w:ascii="PT Astra Serif" w:hAnsi="PT Astra Serif"/>
                <w:sz w:val="28"/>
                <w:szCs w:val="28"/>
              </w:rPr>
            </w:pPr>
            <w:r>
              <w:rPr>
                <w:rFonts w:ascii="PT Astra Serif" w:hAnsi="PT Astra Serif"/>
                <w:sz w:val="28"/>
                <w:szCs w:val="28"/>
              </w:rPr>
              <w:t xml:space="preserve">4. </w:t>
            </w:r>
            <w:r w:rsidRPr="004445A1">
              <w:rPr>
                <w:rFonts w:ascii="PT Astra Serif" w:hAnsi="PT Astra Serif"/>
                <w:sz w:val="28"/>
                <w:szCs w:val="28"/>
              </w:rPr>
              <w:t xml:space="preserve">Для </w:t>
            </w:r>
            <w:r>
              <w:rPr>
                <w:rFonts w:ascii="PT Astra Serif" w:hAnsi="PT Astra Serif"/>
                <w:sz w:val="28"/>
                <w:szCs w:val="28"/>
              </w:rPr>
              <w:t>переработчиков</w:t>
            </w:r>
            <w:r w:rsidRPr="004445A1">
              <w:rPr>
                <w:rFonts w:ascii="PT Astra Serif" w:hAnsi="PT Astra Serif"/>
                <w:sz w:val="28"/>
                <w:szCs w:val="28"/>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AC35F1" w:rsidRPr="00EB6A54"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5</w:t>
            </w:r>
            <w:r w:rsidRPr="001F674A">
              <w:rPr>
                <w:rFonts w:ascii="PT Astra Serif" w:hAnsi="PT Astra Serif" w:cs="PT Astra Serif"/>
                <w:sz w:val="28"/>
                <w:szCs w:val="28"/>
              </w:rPr>
              <w:t>.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w:t>
            </w:r>
            <w:r>
              <w:rPr>
                <w:rFonts w:ascii="PT Astra Serif" w:hAnsi="PT Astra Serif" w:cs="PT Astra Serif"/>
                <w:sz w:val="28"/>
                <w:szCs w:val="28"/>
              </w:rPr>
              <w:t xml:space="preserve"> сельского хозяйства Республики Алтай (далее – Министерство)</w:t>
            </w:r>
            <w:r w:rsidRPr="001F674A">
              <w:rPr>
                <w:rFonts w:ascii="PT Astra Serif" w:hAnsi="PT Astra Serif" w:cs="PT Astra Serif"/>
                <w:sz w:val="28"/>
                <w:szCs w:val="28"/>
              </w:rPr>
              <w:t xml:space="preserve">,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r w:rsidRPr="00EB6A54">
              <w:rPr>
                <w:rFonts w:ascii="PT Astra Serif" w:hAnsi="PT Astra Serif" w:cs="PT Astra Serif"/>
                <w:sz w:val="28"/>
                <w:szCs w:val="28"/>
              </w:rPr>
              <w:t>пункте 3 настоящего Порядка.</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6</w:t>
            </w:r>
            <w:r w:rsidRPr="001F674A">
              <w:rPr>
                <w:rFonts w:ascii="PT Astra Serif" w:hAnsi="PT Astra Serif" w:cs="PT Astra Serif"/>
                <w:sz w:val="28"/>
                <w:szCs w:val="28"/>
              </w:rPr>
              <w:t>. Субсидии носят целевой характер и не могут быть представлены на цели, не предусмотренные настоящим Порядком.</w:t>
            </w:r>
          </w:p>
          <w:p w:rsidR="00AC35F1" w:rsidRPr="0065198E" w:rsidRDefault="00AC35F1" w:rsidP="00AC35F1">
            <w:pPr>
              <w:autoSpaceDE w:val="0"/>
              <w:autoSpaceDN w:val="0"/>
              <w:adjustRightInd w:val="0"/>
              <w:ind w:firstLine="709"/>
              <w:jc w:val="both"/>
              <w:rPr>
                <w:rFonts w:ascii="Times New Roman" w:hAnsi="Times New Roman"/>
                <w:bCs/>
                <w:iCs/>
                <w:sz w:val="28"/>
                <w:szCs w:val="28"/>
              </w:rPr>
            </w:pPr>
            <w:r>
              <w:rPr>
                <w:rFonts w:ascii="PT Astra Serif" w:hAnsi="PT Astra Serif" w:cs="PT Astra Serif"/>
                <w:sz w:val="28"/>
                <w:szCs w:val="28"/>
              </w:rPr>
              <w:t>7</w:t>
            </w:r>
            <w:r w:rsidRPr="001F674A">
              <w:rPr>
                <w:rFonts w:ascii="PT Astra Serif" w:hAnsi="PT Astra Serif" w:cs="PT Astra Serif"/>
                <w:sz w:val="28"/>
                <w:szCs w:val="28"/>
              </w:rPr>
              <w:t xml:space="preserve">.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w:t>
            </w:r>
            <w:r>
              <w:rPr>
                <w:rFonts w:ascii="PT Astra Serif" w:hAnsi="PT Astra Serif" w:cs="PT Astra Serif"/>
                <w:sz w:val="28"/>
                <w:szCs w:val="28"/>
              </w:rPr>
              <w:t>«</w:t>
            </w:r>
            <w:r w:rsidRPr="001F674A">
              <w:rPr>
                <w:rFonts w:ascii="PT Astra Serif" w:hAnsi="PT Astra Serif" w:cs="PT Astra Serif"/>
                <w:sz w:val="28"/>
                <w:szCs w:val="28"/>
              </w:rPr>
              <w:t>Интернет</w:t>
            </w:r>
            <w:r>
              <w:rPr>
                <w:rFonts w:ascii="PT Astra Serif" w:hAnsi="PT Astra Serif" w:cs="PT Astra Serif"/>
                <w:sz w:val="28"/>
                <w:szCs w:val="28"/>
              </w:rPr>
              <w:t>»</w:t>
            </w:r>
            <w:r w:rsidRPr="001F674A">
              <w:rPr>
                <w:rFonts w:ascii="PT Astra Serif" w:hAnsi="PT Astra Serif" w:cs="PT Astra Serif"/>
                <w:sz w:val="28"/>
                <w:szCs w:val="28"/>
              </w:rPr>
              <w:t xml:space="preserve"> (далее - единый портал) </w:t>
            </w:r>
            <w:r w:rsidRPr="001F674A">
              <w:rPr>
                <w:rFonts w:ascii="PT Astra Serif" w:hAnsi="PT Astra Serif"/>
                <w:sz w:val="28"/>
                <w:szCs w:val="28"/>
              </w:rPr>
              <w:t>не позднее 15-го рабочего дня, следующего за днем принятия закона (решения) о бюджете (закона (решения) о внесении изменений в закон (решение) о бюджете</w:t>
            </w:r>
            <w:r w:rsidRPr="001F674A">
              <w:rPr>
                <w:rFonts w:ascii="PT Astra Serif" w:hAnsi="PT Astra Serif" w:cs="PT Astra Serif"/>
                <w:sz w:val="28"/>
                <w:szCs w:val="28"/>
              </w:rPr>
              <w:t>.</w:t>
            </w:r>
            <w:r>
              <w:rPr>
                <w:rFonts w:ascii="PT Astra Serif" w:hAnsi="PT Astra Serif" w:cs="PT Astra Serif"/>
                <w:sz w:val="28"/>
                <w:szCs w:val="28"/>
              </w:rPr>
              <w:t xml:space="preserve"> </w:t>
            </w:r>
            <w:r w:rsidRPr="0065198E">
              <w:rPr>
                <w:rFonts w:ascii="Times New Roman" w:hAnsi="Times New Roman"/>
                <w:bCs/>
                <w:iCs/>
                <w:sz w:val="28"/>
                <w:szCs w:val="28"/>
              </w:rPr>
              <w:t>Указанные сведения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p>
          <w:p w:rsidR="00AC35F1" w:rsidRPr="001F674A" w:rsidRDefault="00AC35F1" w:rsidP="00AC35F1">
            <w:pPr>
              <w:autoSpaceDE w:val="0"/>
              <w:autoSpaceDN w:val="0"/>
              <w:adjustRightInd w:val="0"/>
              <w:ind w:firstLine="709"/>
              <w:jc w:val="center"/>
              <w:outlineLvl w:val="1"/>
              <w:rPr>
                <w:rFonts w:ascii="PT Astra Serif" w:hAnsi="PT Astra Serif" w:cs="PT Astra Serif"/>
                <w:b/>
                <w:bCs/>
                <w:sz w:val="28"/>
                <w:szCs w:val="28"/>
              </w:rPr>
            </w:pPr>
            <w:r w:rsidRPr="001F674A">
              <w:rPr>
                <w:rFonts w:ascii="PT Astra Serif" w:hAnsi="PT Astra Serif" w:cs="PT Astra Serif"/>
                <w:b/>
                <w:bCs/>
                <w:sz w:val="28"/>
                <w:szCs w:val="28"/>
              </w:rPr>
              <w:t>II. Условия и порядок предоставления субсидий</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8. Переработчик не ранее чем на первое число месяца, в котором подано заявление на предоставление субсидии, должен соответствовать следующим требованиям:</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 xml:space="preserve">б)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w:t>
            </w:r>
            <w:r w:rsidRPr="00EB6A54">
              <w:rPr>
                <w:rFonts w:ascii="PT Astra Serif" w:hAnsi="PT Astra Serif"/>
                <w:sz w:val="28"/>
                <w:szCs w:val="28"/>
              </w:rPr>
              <w:lastRenderedPageBreak/>
              <w:t>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 xml:space="preserve">в) не должен находиться в процессе реорганизации (за исключением реорганизации в форме присоединения к </w:t>
            </w:r>
            <w:r>
              <w:rPr>
                <w:rFonts w:ascii="PT Astra Serif" w:hAnsi="PT Astra Serif"/>
                <w:sz w:val="28"/>
                <w:szCs w:val="28"/>
              </w:rPr>
              <w:t>юридическому лицу</w:t>
            </w:r>
            <w:r w:rsidRPr="00EB6A54">
              <w:rPr>
                <w:rFonts w:ascii="PT Astra Serif" w:hAnsi="PT Astra Serif"/>
                <w:sz w:val="28"/>
                <w:szCs w:val="28"/>
              </w:rPr>
              <w:t xml:space="preserve">, другого юридического лица), ликвидации, в отношении него не введена процедура банкротства, деятельность </w:t>
            </w:r>
            <w:r>
              <w:rPr>
                <w:rFonts w:ascii="PT Astra Serif" w:hAnsi="PT Astra Serif"/>
                <w:sz w:val="28"/>
                <w:szCs w:val="28"/>
              </w:rPr>
              <w:t>юридического лица</w:t>
            </w:r>
            <w:r w:rsidRPr="00EB6A54">
              <w:rPr>
                <w:rFonts w:ascii="PT Astra Serif" w:hAnsi="PT Astra Serif"/>
                <w:sz w:val="28"/>
                <w:szCs w:val="28"/>
              </w:rPr>
              <w:t xml:space="preserve"> не приостановлена в порядке, предусмотренном законодательством Российской Федерации;</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PT Astra Serif" w:hAnsi="PT Astra Serif"/>
                <w:sz w:val="28"/>
                <w:szCs w:val="28"/>
              </w:rPr>
              <w:t>переработчика</w:t>
            </w:r>
            <w:r w:rsidRPr="00EB6A54">
              <w:rPr>
                <w:rFonts w:ascii="PT Astra Serif" w:hAnsi="PT Astra Serif"/>
                <w:sz w:val="28"/>
                <w:szCs w:val="28"/>
              </w:rPr>
              <w:t>;</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д)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е) не должен получать средства из республиканского бюджета Республики Алтай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ж) не имеет неисполненных обязанностей перед Министерством, по обязательствам, вытекающим из соглашений о предоставлении субсидий (грантов).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К переработчику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 xml:space="preserve">В случае если в отношении переработчика было возбуждено исполнительное производство в соответствии с Федеральным законом от 2 октября 2007 г. № 229-ФЗ «Об исполнительном производстве» по требованиям о возврате в республиканский бюджет Республики Алтай субсидий (грантов), бюджетных инвестиций, предоставленных в том числе в соответствии с иными нормативными правовыми актами Республики Алтай, то получение субсидии </w:t>
            </w:r>
            <w:r>
              <w:rPr>
                <w:rFonts w:ascii="PT Astra Serif" w:hAnsi="PT Astra Serif"/>
                <w:sz w:val="28"/>
                <w:szCs w:val="28"/>
              </w:rPr>
              <w:t>переработчиком</w:t>
            </w:r>
            <w:r w:rsidRPr="00EB6A54">
              <w:rPr>
                <w:rFonts w:ascii="PT Astra Serif" w:hAnsi="PT Astra Serif"/>
                <w:sz w:val="28"/>
                <w:szCs w:val="28"/>
              </w:rPr>
              <w:t xml:space="preserve">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з) представил в Министерство отчетность о финансово-экономическом состоянии по итогам отчетного года (</w:t>
            </w:r>
            <w:r>
              <w:rPr>
                <w:rFonts w:ascii="PT Astra Serif" w:hAnsi="PT Astra Serif"/>
                <w:sz w:val="28"/>
                <w:szCs w:val="28"/>
              </w:rPr>
              <w:t>переработчик</w:t>
            </w:r>
            <w:r w:rsidRPr="00EB6A54">
              <w:rPr>
                <w:rFonts w:ascii="PT Astra Serif" w:hAnsi="PT Astra Serif"/>
                <w:sz w:val="28"/>
                <w:szCs w:val="28"/>
              </w:rPr>
              <w:t xml:space="preserve">, зарегистрированный в текущем финансовом году за истекшие отчетные </w:t>
            </w:r>
            <w:r w:rsidRPr="00EB6A54">
              <w:rPr>
                <w:rFonts w:ascii="PT Astra Serif" w:hAnsi="PT Astra Serif"/>
                <w:sz w:val="28"/>
                <w:szCs w:val="28"/>
              </w:rPr>
              <w:lastRenderedPageBreak/>
              <w:t>периоды текущего финансового года) по форме и в сроки, установленные Министерством.</w:t>
            </w:r>
          </w:p>
          <w:p w:rsidR="00AC35F1"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sz w:val="28"/>
                <w:szCs w:val="28"/>
              </w:rPr>
              <w:t>9</w:t>
            </w:r>
            <w:r w:rsidRPr="00EB6A54">
              <w:rPr>
                <w:rFonts w:ascii="PT Astra Serif" w:hAnsi="PT Astra Serif"/>
                <w:sz w:val="28"/>
                <w:szCs w:val="28"/>
              </w:rPr>
              <w:t xml:space="preserve">. </w:t>
            </w:r>
            <w:r>
              <w:rPr>
                <w:rFonts w:ascii="PT Astra Serif" w:hAnsi="PT Astra Serif" w:cs="PT Astra Serif"/>
                <w:sz w:val="28"/>
                <w:szCs w:val="28"/>
              </w:rPr>
              <w:t xml:space="preserve">Информация о начале приема документов на предоставление субсидии с указанием сроков приема и перечня документов размещается на сайте Министерства в информационно-телекоммуникационной сети «Интернет» по адресу: www.mcx-altai.ru (далее - сайт Министерства). </w:t>
            </w:r>
          </w:p>
          <w:p w:rsidR="00AC35F1" w:rsidRPr="00EB6A54" w:rsidRDefault="00AC35F1" w:rsidP="00AC35F1">
            <w:pPr>
              <w:pStyle w:val="ae"/>
              <w:ind w:firstLine="709"/>
              <w:jc w:val="both"/>
              <w:rPr>
                <w:rFonts w:ascii="PT Astra Serif" w:hAnsi="PT Astra Serif"/>
                <w:sz w:val="28"/>
                <w:szCs w:val="28"/>
              </w:rPr>
            </w:pPr>
            <w:r>
              <w:rPr>
                <w:rFonts w:ascii="PT Astra Serif" w:hAnsi="PT Astra Serif"/>
                <w:sz w:val="28"/>
                <w:szCs w:val="28"/>
              </w:rPr>
              <w:t xml:space="preserve">10. </w:t>
            </w:r>
            <w:r w:rsidRPr="00EB6A54">
              <w:rPr>
                <w:rFonts w:ascii="PT Astra Serif" w:hAnsi="PT Astra Serif"/>
                <w:sz w:val="28"/>
                <w:szCs w:val="28"/>
              </w:rPr>
              <w:t>Для получения субсидии переработчик в лице руководителя либо уполномоченного представителя лично, либо почтовой связью, предоставляет в Министерство заявление на предоставление субсидии по форме, установленной Министерством с приложением следующих документов (далее - заявление, необходимые документы):</w:t>
            </w:r>
          </w:p>
          <w:p w:rsidR="00AC35F1" w:rsidRDefault="00AC35F1" w:rsidP="00AC35F1">
            <w:pPr>
              <w:pStyle w:val="ae"/>
              <w:ind w:firstLine="709"/>
              <w:jc w:val="both"/>
              <w:rPr>
                <w:rFonts w:ascii="PT Astra Serif" w:hAnsi="PT Astra Serif"/>
                <w:sz w:val="28"/>
                <w:szCs w:val="28"/>
              </w:rPr>
            </w:pPr>
            <w:r>
              <w:rPr>
                <w:rFonts w:ascii="PT Astra Serif" w:hAnsi="PT Astra Serif"/>
                <w:sz w:val="28"/>
                <w:szCs w:val="28"/>
              </w:rPr>
              <w:t>а</w:t>
            </w:r>
            <w:r w:rsidRPr="00EB6A54">
              <w:rPr>
                <w:rFonts w:ascii="PT Astra Serif" w:hAnsi="PT Astra Serif"/>
                <w:sz w:val="28"/>
                <w:szCs w:val="28"/>
              </w:rPr>
              <w:t>) справки-расчета по форме, установленной Министерством;</w:t>
            </w:r>
          </w:p>
          <w:p w:rsidR="00AC35F1" w:rsidRPr="00EB6A54" w:rsidRDefault="00AC35F1" w:rsidP="00AC35F1">
            <w:pPr>
              <w:pStyle w:val="ae"/>
              <w:ind w:firstLine="709"/>
              <w:jc w:val="both"/>
              <w:rPr>
                <w:rFonts w:ascii="PT Astra Serif" w:hAnsi="PT Astra Serif"/>
                <w:bCs/>
                <w:iCs/>
                <w:sz w:val="28"/>
                <w:szCs w:val="28"/>
              </w:rPr>
            </w:pPr>
            <w:r>
              <w:rPr>
                <w:rFonts w:ascii="PT Astra Serif" w:hAnsi="PT Astra Serif"/>
                <w:bCs/>
                <w:iCs/>
                <w:sz w:val="28"/>
                <w:szCs w:val="28"/>
              </w:rPr>
              <w:t xml:space="preserve">б) </w:t>
            </w:r>
            <w:r w:rsidRPr="00EB6A54">
              <w:rPr>
                <w:rFonts w:ascii="PT Astra Serif" w:hAnsi="PT Astra Serif"/>
                <w:bCs/>
                <w:iCs/>
                <w:sz w:val="28"/>
                <w:szCs w:val="28"/>
              </w:rPr>
              <w:t xml:space="preserve">информацию о производственной деятельности глав крестьянских (фермерских) хозяйств - индивидуальных предпринимателей по форме </w:t>
            </w:r>
            <w:r>
              <w:rPr>
                <w:rFonts w:ascii="PT Astra Serif" w:hAnsi="PT Astra Serif"/>
                <w:bCs/>
                <w:iCs/>
                <w:sz w:val="28"/>
                <w:szCs w:val="28"/>
              </w:rPr>
              <w:t>№</w:t>
            </w:r>
            <w:r w:rsidRPr="00EB6A54">
              <w:rPr>
                <w:rFonts w:ascii="PT Astra Serif" w:hAnsi="PT Astra Serif"/>
                <w:bCs/>
                <w:iCs/>
                <w:sz w:val="28"/>
                <w:szCs w:val="28"/>
              </w:rPr>
              <w:t xml:space="preserve"> 1-КФХ, утвержденной Министерством сельского хозяйства Российской Федерации, за предыдущий год (для заявителей из числа крестьянских (фермерских) хозяйств), или информацию о производственной деятельности индивидуальных предпринимателей по форме </w:t>
            </w:r>
            <w:r>
              <w:rPr>
                <w:rFonts w:ascii="PT Astra Serif" w:hAnsi="PT Astra Serif"/>
                <w:bCs/>
                <w:iCs/>
                <w:sz w:val="28"/>
                <w:szCs w:val="28"/>
              </w:rPr>
              <w:t>№</w:t>
            </w:r>
            <w:r w:rsidRPr="00EB6A54">
              <w:rPr>
                <w:rFonts w:ascii="PT Astra Serif" w:hAnsi="PT Astra Serif"/>
                <w:bCs/>
                <w:iCs/>
                <w:sz w:val="28"/>
                <w:szCs w:val="28"/>
              </w:rPr>
              <w:t xml:space="preserve"> 1-ИП, утвержденной Министерством сельского хозяйства Российской Федерации, за предыдущий год (для заявителей из числа индивидуальных предпринимателей, не являющихся главами крестьянских (фермерских) хозяйств), или отчет об отраслевых показателях деятельности организаций агропромышленного комплекса по форме </w:t>
            </w:r>
            <w:r>
              <w:rPr>
                <w:rFonts w:ascii="PT Astra Serif" w:hAnsi="PT Astra Serif"/>
                <w:bCs/>
                <w:iCs/>
                <w:sz w:val="28"/>
                <w:szCs w:val="28"/>
              </w:rPr>
              <w:t>№</w:t>
            </w:r>
            <w:r w:rsidRPr="00EB6A54">
              <w:rPr>
                <w:rFonts w:ascii="PT Astra Serif" w:hAnsi="PT Astra Serif"/>
                <w:bCs/>
                <w:iCs/>
                <w:sz w:val="28"/>
                <w:szCs w:val="28"/>
              </w:rPr>
              <w:t xml:space="preserve"> 6-АПК, утвержденной Министерством сельского хозяйства Российской Федерации, за предыдущий год (для заявителей - юридических лиц) (не предоставляется заявителями, созданными в текущем году);</w:t>
            </w:r>
          </w:p>
          <w:p w:rsidR="00AC35F1" w:rsidRPr="00EB6A54" w:rsidRDefault="00AC35F1" w:rsidP="00AC35F1">
            <w:pPr>
              <w:autoSpaceDE w:val="0"/>
              <w:autoSpaceDN w:val="0"/>
              <w:adjustRightInd w:val="0"/>
              <w:ind w:firstLine="709"/>
              <w:jc w:val="both"/>
              <w:rPr>
                <w:rFonts w:ascii="PT Astra Serif" w:hAnsi="PT Astra Serif"/>
                <w:bCs/>
                <w:iCs/>
                <w:sz w:val="28"/>
                <w:szCs w:val="28"/>
              </w:rPr>
            </w:pPr>
            <w:r>
              <w:rPr>
                <w:rFonts w:ascii="PT Astra Serif" w:hAnsi="PT Astra Serif"/>
                <w:sz w:val="28"/>
                <w:szCs w:val="28"/>
              </w:rPr>
              <w:t xml:space="preserve">в) </w:t>
            </w:r>
            <w:r w:rsidRPr="00EB6A54">
              <w:rPr>
                <w:rFonts w:ascii="PT Astra Serif" w:hAnsi="PT Astra Serif"/>
                <w:bCs/>
                <w:iCs/>
                <w:sz w:val="28"/>
                <w:szCs w:val="28"/>
              </w:rPr>
              <w:t xml:space="preserve">для получения субсидий на возмещение части произведенных затрат,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rsidRPr="00EB6A54">
              <w:rPr>
                <w:rFonts w:ascii="PT Astra Serif" w:hAnsi="PT Astra Serif"/>
                <w:bCs/>
                <w:iCs/>
                <w:sz w:val="28"/>
                <w:szCs w:val="28"/>
              </w:rPr>
              <w:t>агроконтрактом</w:t>
            </w:r>
            <w:proofErr w:type="spellEnd"/>
            <w:r w:rsidRPr="00EB6A54">
              <w:rPr>
                <w:rFonts w:ascii="PT Astra Serif" w:hAnsi="PT Astra Serif"/>
                <w:bCs/>
                <w:iCs/>
                <w:sz w:val="28"/>
                <w:szCs w:val="28"/>
              </w:rPr>
              <w:t xml:space="preserve"> заверенные заявителем копии следующих документов: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договора на приобретение указанной в абзаце первом настоящего подпункта продукции;</w:t>
            </w:r>
          </w:p>
          <w:p w:rsidR="00AC35F1" w:rsidRPr="00EB6A54" w:rsidRDefault="00AC35F1" w:rsidP="00AC35F1">
            <w:pPr>
              <w:pStyle w:val="ae"/>
              <w:ind w:firstLine="709"/>
              <w:jc w:val="both"/>
              <w:rPr>
                <w:rFonts w:ascii="PT Astra Serif" w:hAnsi="PT Astra Serif"/>
                <w:sz w:val="28"/>
                <w:szCs w:val="28"/>
              </w:rPr>
            </w:pPr>
            <w:proofErr w:type="spellStart"/>
            <w:r w:rsidRPr="00EB6A54">
              <w:rPr>
                <w:rFonts w:ascii="PT Astra Serif" w:hAnsi="PT Astra Serif"/>
                <w:sz w:val="28"/>
                <w:szCs w:val="28"/>
              </w:rPr>
              <w:t>агроконтракта</w:t>
            </w:r>
            <w:proofErr w:type="spellEnd"/>
            <w:r w:rsidRPr="00EB6A54">
              <w:rPr>
                <w:rFonts w:ascii="PT Astra Serif" w:hAnsi="PT Astra Serif"/>
                <w:sz w:val="28"/>
                <w:szCs w:val="28"/>
              </w:rPr>
              <w:t>;</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товарно-транспортных накладных или иных документов о передаче указанной в абзаце первом настоящего подпункта продукции (в том числе закупочных актов);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расчетных платежных документов (платежных поручений, квитанций к приходному кассовому ордеру или кассовых чеков), подтверждающих оплату указанной в абзаце первом настоящего подпункта продукции в полном объеме;</w:t>
            </w:r>
          </w:p>
          <w:p w:rsidR="00AC35F1" w:rsidRPr="00EB6A54" w:rsidRDefault="00AC35F1" w:rsidP="00AC35F1">
            <w:pPr>
              <w:autoSpaceDE w:val="0"/>
              <w:autoSpaceDN w:val="0"/>
              <w:adjustRightInd w:val="0"/>
              <w:ind w:firstLine="709"/>
              <w:jc w:val="both"/>
              <w:rPr>
                <w:rFonts w:ascii="PT Astra Serif" w:hAnsi="PT Astra Serif"/>
                <w:bCs/>
                <w:iCs/>
                <w:sz w:val="28"/>
                <w:szCs w:val="28"/>
              </w:rPr>
            </w:pPr>
            <w:r>
              <w:rPr>
                <w:rFonts w:ascii="PT Astra Serif" w:hAnsi="PT Astra Serif"/>
                <w:sz w:val="28"/>
                <w:szCs w:val="28"/>
              </w:rPr>
              <w:t>г</w:t>
            </w:r>
            <w:r w:rsidRPr="00EB6A54">
              <w:rPr>
                <w:rFonts w:ascii="PT Astra Serif" w:hAnsi="PT Astra Serif"/>
                <w:sz w:val="28"/>
                <w:szCs w:val="28"/>
              </w:rPr>
              <w:t xml:space="preserve">) </w:t>
            </w:r>
            <w:r w:rsidRPr="00EB6A54">
              <w:rPr>
                <w:rFonts w:ascii="PT Astra Serif" w:hAnsi="PT Astra Serif"/>
                <w:bCs/>
                <w:iCs/>
                <w:sz w:val="28"/>
                <w:szCs w:val="28"/>
              </w:rPr>
              <w:t>для получения субсидий на возмещение части произведенных затрат, связанных с закупкой овощей открытого грунта, картофеля, молока, мяса (кроме мяса свиней) у граждан, ведущих личные подсобные хозяйства:</w:t>
            </w:r>
          </w:p>
          <w:p w:rsidR="00AC35F1" w:rsidRPr="00EB6A54" w:rsidRDefault="00AC35F1" w:rsidP="00AC35F1">
            <w:pPr>
              <w:pStyle w:val="ae"/>
              <w:ind w:firstLine="709"/>
              <w:jc w:val="both"/>
              <w:rPr>
                <w:rFonts w:ascii="PT Astra Serif" w:hAnsi="PT Astra Serif"/>
                <w:sz w:val="28"/>
                <w:szCs w:val="28"/>
              </w:rPr>
            </w:pPr>
            <w:proofErr w:type="spellStart"/>
            <w:r w:rsidRPr="00EB6A54">
              <w:rPr>
                <w:rFonts w:ascii="PT Astra Serif" w:hAnsi="PT Astra Serif"/>
                <w:sz w:val="28"/>
                <w:szCs w:val="28"/>
              </w:rPr>
              <w:t>агроконтракта</w:t>
            </w:r>
            <w:proofErr w:type="spellEnd"/>
            <w:r w:rsidRPr="00EB6A54">
              <w:rPr>
                <w:rFonts w:ascii="PT Astra Serif" w:hAnsi="PT Astra Serif"/>
                <w:sz w:val="28"/>
                <w:szCs w:val="28"/>
              </w:rPr>
              <w:t>;</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lastRenderedPageBreak/>
              <w:t>товарных накладных или иных документов о передаче указанной в абзаце первом настоящего подпункта продукции (в том числе закупочных актов);</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расчетных платежных документов (платежных поручений, квитанций к приходному кассовому ордеру или кассовых чеков), подтверждающих оплату указанной в абзаце первом настоящего подпункта продукции в полном объеме;</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реестра закупленной сельскохозяйственной продукции;</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документ, подтверждающий размер полученной за последний отчетный период выручки от реализации, указанной в абзаце первом настоящего подпункта продукции, закупленной у граждан, ведущих личные подсобные хозяйства;</w:t>
            </w:r>
          </w:p>
          <w:p w:rsidR="00AC35F1" w:rsidRPr="00EB6A54" w:rsidRDefault="00AC35F1" w:rsidP="00AC35F1">
            <w:pPr>
              <w:pStyle w:val="ae"/>
              <w:ind w:firstLine="709"/>
              <w:jc w:val="both"/>
              <w:rPr>
                <w:rFonts w:ascii="PT Astra Serif" w:hAnsi="PT Astra Serif"/>
                <w:sz w:val="28"/>
                <w:szCs w:val="28"/>
              </w:rPr>
            </w:pPr>
            <w:r w:rsidRPr="00EB6A54">
              <w:rPr>
                <w:rFonts w:ascii="PT Astra Serif" w:hAnsi="PT Astra Serif"/>
                <w:sz w:val="28"/>
                <w:szCs w:val="28"/>
              </w:rPr>
              <w:t>справки о постановке на учет граждан, ведущих личные подсобные хозяйства, в качестве плательщика налога на профессиональный доход.</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11</w:t>
            </w:r>
            <w:r w:rsidRPr="001F674A">
              <w:rPr>
                <w:rFonts w:ascii="PT Astra Serif" w:hAnsi="PT Astra Serif" w:cs="PT Astra Serif"/>
                <w:sz w:val="28"/>
                <w:szCs w:val="28"/>
              </w:rPr>
              <w:t xml:space="preserve">. Заявление </w:t>
            </w:r>
            <w:r>
              <w:rPr>
                <w:rFonts w:ascii="PT Astra Serif" w:hAnsi="PT Astra Serif" w:cs="PT Astra Serif"/>
                <w:sz w:val="28"/>
                <w:szCs w:val="28"/>
              </w:rPr>
              <w:t>и</w:t>
            </w:r>
            <w:r w:rsidRPr="001F674A">
              <w:rPr>
                <w:rFonts w:ascii="PT Astra Serif" w:hAnsi="PT Astra Serif" w:cs="PT Astra Serif"/>
                <w:sz w:val="28"/>
                <w:szCs w:val="28"/>
              </w:rPr>
              <w:t xml:space="preserve"> документы (копии документов) выполняются на бумажном носителе, удостоверяются подписью </w:t>
            </w:r>
            <w:r>
              <w:rPr>
                <w:rFonts w:ascii="PT Astra Serif" w:hAnsi="PT Astra Serif" w:cs="PT Astra Serif"/>
                <w:sz w:val="28"/>
                <w:szCs w:val="28"/>
              </w:rPr>
              <w:t>руководителя</w:t>
            </w:r>
            <w:r w:rsidRPr="001F674A">
              <w:rPr>
                <w:rFonts w:ascii="PT Astra Serif" w:hAnsi="PT Astra Serif" w:cs="PT Astra Serif"/>
                <w:sz w:val="28"/>
                <w:szCs w:val="28"/>
              </w:rPr>
              <w:t xml:space="preserve"> и печатью</w:t>
            </w:r>
            <w:r>
              <w:rPr>
                <w:rFonts w:ascii="PT Astra Serif" w:hAnsi="PT Astra Serif" w:cs="PT Astra Serif"/>
                <w:sz w:val="28"/>
                <w:szCs w:val="28"/>
              </w:rPr>
              <w:t xml:space="preserve"> (при наличии)</w:t>
            </w:r>
            <w:r w:rsidRPr="001F674A">
              <w:rPr>
                <w:rFonts w:ascii="PT Astra Serif" w:hAnsi="PT Astra Serif" w:cs="PT Astra Serif"/>
                <w:sz w:val="28"/>
                <w:szCs w:val="28"/>
              </w:rPr>
              <w:t xml:space="preserve">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Подчистки и исправления в документах не допускаются, за исключением исправлений, заверенных подписью </w:t>
            </w:r>
            <w:r>
              <w:rPr>
                <w:rFonts w:ascii="PT Astra Serif" w:hAnsi="PT Astra Serif" w:cs="PT Astra Serif"/>
                <w:sz w:val="28"/>
                <w:szCs w:val="28"/>
              </w:rPr>
              <w:t xml:space="preserve">руководителя </w:t>
            </w:r>
            <w:r w:rsidRPr="001F674A">
              <w:rPr>
                <w:rFonts w:ascii="PT Astra Serif" w:hAnsi="PT Astra Serif" w:cs="PT Astra Serif"/>
                <w:sz w:val="28"/>
                <w:szCs w:val="28"/>
              </w:rPr>
              <w:t>и печатью</w:t>
            </w:r>
            <w:r>
              <w:rPr>
                <w:rFonts w:ascii="PT Astra Serif" w:hAnsi="PT Astra Serif" w:cs="PT Astra Serif"/>
                <w:sz w:val="28"/>
                <w:szCs w:val="28"/>
              </w:rPr>
              <w:t xml:space="preserve"> (при наличии)</w:t>
            </w:r>
            <w:r w:rsidRPr="001F674A">
              <w:rPr>
                <w:rFonts w:ascii="PT Astra Serif" w:hAnsi="PT Astra Serif" w:cs="PT Astra Serif"/>
                <w:sz w:val="28"/>
                <w:szCs w:val="28"/>
              </w:rPr>
              <w:t xml:space="preserve"> </w:t>
            </w:r>
            <w:r>
              <w:rPr>
                <w:rFonts w:ascii="PT Astra Serif" w:hAnsi="PT Astra Serif" w:cs="PT Astra Serif"/>
                <w:sz w:val="28"/>
                <w:szCs w:val="28"/>
              </w:rPr>
              <w:t>переработчика</w:t>
            </w:r>
            <w:r w:rsidRPr="001F674A">
              <w:rPr>
                <w:rFonts w:ascii="PT Astra Serif" w:hAnsi="PT Astra Serif" w:cs="PT Astra Serif"/>
                <w:sz w:val="28"/>
                <w:szCs w:val="28"/>
              </w:rPr>
              <w:t>.</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1</w:t>
            </w:r>
            <w:r>
              <w:rPr>
                <w:rFonts w:ascii="PT Astra Serif" w:hAnsi="PT Astra Serif" w:cs="PT Astra Serif"/>
                <w:sz w:val="28"/>
                <w:szCs w:val="28"/>
              </w:rPr>
              <w:t>2</w:t>
            </w:r>
            <w:r w:rsidRPr="001F674A">
              <w:rPr>
                <w:rFonts w:ascii="PT Astra Serif" w:hAnsi="PT Astra Serif" w:cs="PT Astra Serif"/>
                <w:sz w:val="28"/>
                <w:szCs w:val="28"/>
              </w:rPr>
              <w:t xml:space="preserve">. Заявление и документы могут быть поданы </w:t>
            </w:r>
            <w:r>
              <w:rPr>
                <w:rFonts w:ascii="PT Astra Serif" w:hAnsi="PT Astra Serif" w:cs="PT Astra Serif"/>
                <w:sz w:val="28"/>
                <w:szCs w:val="28"/>
              </w:rPr>
              <w:t>переработчиком</w:t>
            </w:r>
            <w:r w:rsidRPr="001F674A">
              <w:rPr>
                <w:rFonts w:ascii="PT Astra Serif" w:hAnsi="PT Astra Serif" w:cs="PT Astra Serif"/>
                <w:sz w:val="28"/>
                <w:szCs w:val="28"/>
              </w:rPr>
              <w:t xml:space="preserve"> непосредственно в Министерство или направлены посредством почтовой связи в течение финансового года.</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1</w:t>
            </w:r>
            <w:r>
              <w:rPr>
                <w:rFonts w:ascii="PT Astra Serif" w:hAnsi="PT Astra Serif" w:cs="PT Astra Serif"/>
                <w:sz w:val="28"/>
                <w:szCs w:val="28"/>
              </w:rPr>
              <w:t>3</w:t>
            </w:r>
            <w:r w:rsidRPr="001F674A">
              <w:rPr>
                <w:rFonts w:ascii="PT Astra Serif" w:hAnsi="PT Astra Serif" w:cs="PT Astra Serif"/>
                <w:sz w:val="28"/>
                <w:szCs w:val="28"/>
              </w:rPr>
              <w:t>. Заявление регистрируется Министерством в день поступления.</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Заявление не подлежит регистрации в случаях, если:</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а</w:t>
            </w:r>
            <w:r w:rsidRPr="001F674A">
              <w:rPr>
                <w:rFonts w:ascii="PT Astra Serif" w:hAnsi="PT Astra Serif" w:cs="PT Astra Serif"/>
                <w:sz w:val="28"/>
                <w:szCs w:val="28"/>
              </w:rPr>
              <w:t xml:space="preserve">) отсутствует оформленная в соответствии с требованиями </w:t>
            </w:r>
            <w:r>
              <w:rPr>
                <w:rFonts w:ascii="PT Astra Serif" w:hAnsi="PT Astra Serif" w:cs="PT Astra Serif"/>
                <w:sz w:val="28"/>
                <w:szCs w:val="28"/>
              </w:rPr>
              <w:t>федерального законодательства</w:t>
            </w:r>
            <w:r w:rsidRPr="001F674A">
              <w:rPr>
                <w:rFonts w:ascii="PT Astra Serif" w:hAnsi="PT Astra Serif" w:cs="PT Astra Serif"/>
                <w:sz w:val="28"/>
                <w:szCs w:val="28"/>
              </w:rPr>
              <w:t xml:space="preserve"> доверенность, уполномочивающая доверенное лицо предоставлять документы от имени </w:t>
            </w:r>
            <w:r>
              <w:rPr>
                <w:rFonts w:ascii="PT Astra Serif" w:hAnsi="PT Astra Serif" w:cs="PT Astra Serif"/>
                <w:sz w:val="28"/>
                <w:szCs w:val="28"/>
              </w:rPr>
              <w:t>переработчика (если заявление и документы подаются представителем)</w:t>
            </w:r>
            <w:r w:rsidRPr="001F674A">
              <w:rPr>
                <w:rFonts w:ascii="PT Astra Serif" w:hAnsi="PT Astra Serif" w:cs="PT Astra Serif"/>
                <w:sz w:val="28"/>
                <w:szCs w:val="28"/>
              </w:rPr>
              <w:t>;</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г) не предъявлен в момент подачи заявления оригинал документа, удостоверяющего личность </w:t>
            </w:r>
            <w:r>
              <w:rPr>
                <w:rFonts w:ascii="PT Astra Serif" w:hAnsi="PT Astra Serif" w:cs="PT Astra Serif"/>
                <w:sz w:val="28"/>
                <w:szCs w:val="28"/>
              </w:rPr>
              <w:t xml:space="preserve">руководителя переработчика или лица, действующего от имени переработчика </w:t>
            </w:r>
            <w:r w:rsidRPr="001F674A">
              <w:rPr>
                <w:rFonts w:ascii="PT Astra Serif" w:hAnsi="PT Astra Serif" w:cs="PT Astra Serif"/>
                <w:sz w:val="28"/>
                <w:szCs w:val="28"/>
              </w:rPr>
              <w:t>на основании доверенности</w:t>
            </w:r>
            <w:r>
              <w:rPr>
                <w:rFonts w:ascii="PT Astra Serif" w:hAnsi="PT Astra Serif" w:cs="PT Astra Serif"/>
                <w:sz w:val="28"/>
                <w:szCs w:val="28"/>
              </w:rPr>
              <w:t xml:space="preserve">, </w:t>
            </w:r>
            <w:r w:rsidRPr="001F674A">
              <w:rPr>
                <w:rFonts w:ascii="PT Astra Serif" w:hAnsi="PT Astra Serif" w:cs="PT Astra Serif"/>
                <w:sz w:val="28"/>
                <w:szCs w:val="28"/>
              </w:rPr>
              <w:t>оформленн</w:t>
            </w:r>
            <w:r>
              <w:rPr>
                <w:rFonts w:ascii="PT Astra Serif" w:hAnsi="PT Astra Serif" w:cs="PT Astra Serif"/>
                <w:sz w:val="28"/>
                <w:szCs w:val="28"/>
              </w:rPr>
              <w:t>ой</w:t>
            </w:r>
            <w:r w:rsidRPr="001F674A">
              <w:rPr>
                <w:rFonts w:ascii="PT Astra Serif" w:hAnsi="PT Astra Serif" w:cs="PT Astra Serif"/>
                <w:sz w:val="28"/>
                <w:szCs w:val="28"/>
              </w:rPr>
              <w:t xml:space="preserve"> в соответствии с требованиями </w:t>
            </w:r>
            <w:r>
              <w:rPr>
                <w:rFonts w:ascii="PT Astra Serif" w:hAnsi="PT Astra Serif" w:cs="PT Astra Serif"/>
                <w:sz w:val="28"/>
                <w:szCs w:val="28"/>
              </w:rPr>
              <w:t>федерального законодательства</w:t>
            </w:r>
            <w:r w:rsidRPr="001F674A">
              <w:rPr>
                <w:rFonts w:ascii="PT Astra Serif" w:hAnsi="PT Astra Serif" w:cs="PT Astra Serif"/>
                <w:sz w:val="28"/>
                <w:szCs w:val="28"/>
              </w:rPr>
              <w:t>.</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1</w:t>
            </w:r>
            <w:r>
              <w:rPr>
                <w:rFonts w:ascii="PT Astra Serif" w:hAnsi="PT Astra Serif" w:cs="PT Astra Serif"/>
                <w:sz w:val="28"/>
                <w:szCs w:val="28"/>
              </w:rPr>
              <w:t>4</w:t>
            </w:r>
            <w:r w:rsidRPr="001F674A">
              <w:rPr>
                <w:rFonts w:ascii="PT Astra Serif" w:hAnsi="PT Astra Serif" w:cs="PT Astra Serif"/>
                <w:sz w:val="28"/>
                <w:szCs w:val="28"/>
              </w:rPr>
              <w:t xml:space="preserve">. Заявление </w:t>
            </w:r>
            <w:r>
              <w:rPr>
                <w:rFonts w:ascii="PT Astra Serif" w:hAnsi="PT Astra Serif" w:cs="PT Astra Serif"/>
                <w:sz w:val="28"/>
                <w:szCs w:val="28"/>
              </w:rPr>
              <w:t>рассматривае</w:t>
            </w:r>
            <w:r w:rsidRPr="001F674A">
              <w:rPr>
                <w:rFonts w:ascii="PT Astra Serif" w:hAnsi="PT Astra Serif" w:cs="PT Astra Serif"/>
                <w:sz w:val="28"/>
                <w:szCs w:val="28"/>
              </w:rPr>
              <w:t>тся комиссией не позднее 22 рабочих дней со дня регистрации заявления и необходимых документов. Персональный состав комиссии утверждается приказом Министерства. Комиссия состоит не менее чем из 5 человек: председателя комиссии; заместителя председателя комиссии; секретаря; членов комиссии.</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Председатель комиссии организует работу комиссии,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В отсутствие председателя комиссии его обязанности исполняет заместитель председателя комиссии.</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lastRenderedPageBreak/>
              <w:t>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Члены комиссии не вправе делегировать свои полномочия иным лицам. Члены комиссии обладают равными правами при обсуждении рассматриваемых на заседании комиссии вопросов.</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Комиссия правомочна принимать решения в случае присутствия на заседании не менее 50 процентов от состава комиссии (не считая секретаря).</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Решение о предоставлении субсидии считается принятым в случае, если за него проголосовало более 50 процентов членов комиссии, присутствовавших на заседании комиссии.</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Решения комиссии оформляются протоколом, который подписывают председатель комиссии либо замещающий его заместитель председателя комиссии, секретарь комиссии и члены комиссии, присутствовавшие на заседании комиссии.</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Информационное и организационно-техническое обеспечение деятельности комиссии осуществляет Министерство.</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1</w:t>
            </w:r>
            <w:r>
              <w:rPr>
                <w:rFonts w:ascii="PT Astra Serif" w:hAnsi="PT Astra Serif" w:cs="PT Astra Serif"/>
                <w:sz w:val="28"/>
                <w:szCs w:val="28"/>
              </w:rPr>
              <w:t>5</w:t>
            </w:r>
            <w:r w:rsidRPr="001F674A">
              <w:rPr>
                <w:rFonts w:ascii="PT Astra Serif" w:hAnsi="PT Astra Serif" w:cs="PT Astra Serif"/>
                <w:sz w:val="28"/>
                <w:szCs w:val="28"/>
              </w:rPr>
              <w:t xml:space="preserve">. Основаниями для отказа </w:t>
            </w:r>
            <w:r>
              <w:rPr>
                <w:rFonts w:ascii="PT Astra Serif" w:hAnsi="PT Astra Serif" w:cs="PT Astra Serif"/>
                <w:sz w:val="28"/>
                <w:szCs w:val="28"/>
              </w:rPr>
              <w:t>переработчику</w:t>
            </w:r>
            <w:r w:rsidRPr="001F674A">
              <w:rPr>
                <w:rFonts w:ascii="PT Astra Serif" w:hAnsi="PT Astra Serif" w:cs="PT Astra Serif"/>
                <w:sz w:val="28"/>
                <w:szCs w:val="28"/>
              </w:rPr>
              <w:t xml:space="preserve"> в предоставлении субсидии являются:</w:t>
            </w:r>
          </w:p>
          <w:p w:rsidR="00AC35F1" w:rsidRPr="00331DF1" w:rsidRDefault="00AC35F1" w:rsidP="00AC35F1">
            <w:pPr>
              <w:autoSpaceDE w:val="0"/>
              <w:autoSpaceDN w:val="0"/>
              <w:adjustRightInd w:val="0"/>
              <w:ind w:firstLine="709"/>
              <w:jc w:val="both"/>
              <w:rPr>
                <w:rFonts w:ascii="PT Astra Serif" w:hAnsi="PT Astra Serif" w:cs="PT Astra Serif"/>
                <w:sz w:val="28"/>
                <w:szCs w:val="28"/>
              </w:rPr>
            </w:pPr>
            <w:r w:rsidRPr="00331DF1">
              <w:rPr>
                <w:rFonts w:ascii="PT Astra Serif" w:hAnsi="PT Astra Serif" w:cs="PT Astra Serif"/>
                <w:sz w:val="28"/>
                <w:szCs w:val="28"/>
              </w:rPr>
              <w:t xml:space="preserve">а) несоответствие представленных переработчиком необходимых документов требованиям, определенным в соответствии </w:t>
            </w:r>
            <w:r>
              <w:rPr>
                <w:rFonts w:ascii="PT Astra Serif" w:hAnsi="PT Astra Serif" w:cs="PT Astra Serif"/>
                <w:sz w:val="28"/>
                <w:szCs w:val="28"/>
              </w:rPr>
              <w:t>пунктом</w:t>
            </w:r>
            <w:r w:rsidRPr="00331DF1">
              <w:rPr>
                <w:rFonts w:ascii="PT Astra Serif" w:hAnsi="PT Astra Serif" w:cs="PT Astra Serif"/>
                <w:sz w:val="28"/>
                <w:szCs w:val="28"/>
              </w:rPr>
              <w:t xml:space="preserve"> </w:t>
            </w:r>
            <w:r>
              <w:rPr>
                <w:rFonts w:ascii="PT Astra Serif" w:hAnsi="PT Astra Serif" w:cs="PT Astra Serif"/>
                <w:sz w:val="28"/>
                <w:szCs w:val="28"/>
              </w:rPr>
              <w:t xml:space="preserve">9 </w:t>
            </w:r>
            <w:r w:rsidRPr="00331DF1">
              <w:rPr>
                <w:rFonts w:ascii="PT Astra Serif" w:hAnsi="PT Astra Serif" w:cs="PT Astra Serif"/>
                <w:sz w:val="28"/>
                <w:szCs w:val="28"/>
              </w:rPr>
              <w:t xml:space="preserve">настоящего Порядка, или </w:t>
            </w:r>
            <w:proofErr w:type="spellStart"/>
            <w:r w:rsidRPr="00331DF1">
              <w:rPr>
                <w:rFonts w:ascii="PT Astra Serif" w:hAnsi="PT Astra Serif" w:cs="PT Astra Serif"/>
                <w:sz w:val="28"/>
                <w:szCs w:val="28"/>
              </w:rPr>
              <w:t>непредоставление</w:t>
            </w:r>
            <w:proofErr w:type="spellEnd"/>
            <w:r w:rsidRPr="00331DF1">
              <w:rPr>
                <w:rFonts w:ascii="PT Astra Serif" w:hAnsi="PT Astra Serif" w:cs="PT Astra Serif"/>
                <w:sz w:val="28"/>
                <w:szCs w:val="28"/>
              </w:rPr>
              <w:t xml:space="preserve"> (предоставление не в полном объеме) указанных документов;</w:t>
            </w:r>
          </w:p>
          <w:p w:rsidR="00AC35F1" w:rsidRPr="00331DF1" w:rsidRDefault="00AC35F1" w:rsidP="00AC35F1">
            <w:pPr>
              <w:autoSpaceDE w:val="0"/>
              <w:autoSpaceDN w:val="0"/>
              <w:adjustRightInd w:val="0"/>
              <w:ind w:firstLine="709"/>
              <w:jc w:val="both"/>
              <w:rPr>
                <w:rFonts w:ascii="PT Astra Serif" w:hAnsi="PT Astra Serif" w:cs="PT Astra Serif"/>
                <w:sz w:val="28"/>
                <w:szCs w:val="28"/>
              </w:rPr>
            </w:pPr>
            <w:r w:rsidRPr="00331DF1">
              <w:rPr>
                <w:rFonts w:ascii="PT Astra Serif" w:hAnsi="PT Astra Serif" w:cs="PT Astra Serif"/>
                <w:sz w:val="28"/>
                <w:szCs w:val="28"/>
              </w:rPr>
              <w:t>б) установление факта недостоверности представленной переработчиком информации;</w:t>
            </w:r>
          </w:p>
          <w:p w:rsidR="00AC35F1" w:rsidRPr="00331DF1" w:rsidRDefault="00AC35F1" w:rsidP="00AC35F1">
            <w:pPr>
              <w:autoSpaceDE w:val="0"/>
              <w:autoSpaceDN w:val="0"/>
              <w:adjustRightInd w:val="0"/>
              <w:ind w:firstLine="709"/>
              <w:jc w:val="both"/>
              <w:rPr>
                <w:rFonts w:ascii="PT Astra Serif" w:hAnsi="PT Astra Serif" w:cs="PT Astra Serif"/>
                <w:sz w:val="28"/>
                <w:szCs w:val="28"/>
              </w:rPr>
            </w:pPr>
            <w:r w:rsidRPr="00331DF1">
              <w:rPr>
                <w:rFonts w:ascii="PT Astra Serif" w:hAnsi="PT Astra Serif" w:cs="PT Astra Serif"/>
                <w:sz w:val="28"/>
                <w:szCs w:val="28"/>
              </w:rPr>
              <w:t>в) несоответствие переработчика требованиям, установленным в пункте 8 настоящего Порядка;</w:t>
            </w:r>
          </w:p>
          <w:p w:rsidR="00AC35F1" w:rsidRPr="00331DF1" w:rsidRDefault="00AC35F1" w:rsidP="00AC35F1">
            <w:pPr>
              <w:autoSpaceDE w:val="0"/>
              <w:autoSpaceDN w:val="0"/>
              <w:adjustRightInd w:val="0"/>
              <w:ind w:firstLine="709"/>
              <w:jc w:val="both"/>
              <w:rPr>
                <w:rFonts w:ascii="PT Astra Serif" w:hAnsi="PT Astra Serif" w:cs="PT Astra Serif"/>
                <w:sz w:val="28"/>
                <w:szCs w:val="28"/>
              </w:rPr>
            </w:pPr>
            <w:r w:rsidRPr="00331DF1">
              <w:rPr>
                <w:rFonts w:ascii="PT Astra Serif" w:hAnsi="PT Astra Serif" w:cs="PT Astra Serif"/>
                <w:sz w:val="28"/>
                <w:szCs w:val="28"/>
              </w:rPr>
              <w:t>г) отсутствия лимитов бюджетных обязательств, предусмотренных Министерству на цели, установленные пунктом 3 настоящего Порядка;</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16</w:t>
            </w:r>
            <w:r w:rsidRPr="001F674A">
              <w:rPr>
                <w:rFonts w:ascii="PT Astra Serif" w:hAnsi="PT Astra Serif" w:cs="PT Astra Serif"/>
                <w:sz w:val="28"/>
                <w:szCs w:val="28"/>
              </w:rPr>
              <w:t xml:space="preserve">. Решение об отказе </w:t>
            </w:r>
            <w:r>
              <w:rPr>
                <w:rFonts w:ascii="PT Astra Serif" w:hAnsi="PT Astra Serif" w:cs="PT Astra Serif"/>
                <w:sz w:val="28"/>
                <w:szCs w:val="28"/>
              </w:rPr>
              <w:t>переработчику</w:t>
            </w:r>
            <w:r w:rsidRPr="001F674A">
              <w:rPr>
                <w:rFonts w:ascii="PT Astra Serif" w:hAnsi="PT Astra Serif" w:cs="PT Astra Serif"/>
                <w:sz w:val="28"/>
                <w:szCs w:val="28"/>
              </w:rPr>
              <w:t xml:space="preserve"> в предоставлении субсидии не позднее 5 рабочих дней со дня его принятия направляется по почте или вручается </w:t>
            </w:r>
            <w:r>
              <w:rPr>
                <w:rFonts w:ascii="PT Astra Serif" w:hAnsi="PT Astra Serif" w:cs="PT Astra Serif"/>
                <w:sz w:val="28"/>
                <w:szCs w:val="28"/>
              </w:rPr>
              <w:t>переработчику</w:t>
            </w:r>
            <w:r w:rsidRPr="001F674A">
              <w:rPr>
                <w:rFonts w:ascii="PT Astra Serif" w:hAnsi="PT Astra Serif" w:cs="PT Astra Serif"/>
                <w:sz w:val="28"/>
                <w:szCs w:val="28"/>
              </w:rPr>
              <w:t>.</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17</w:t>
            </w:r>
            <w:r w:rsidRPr="001F674A">
              <w:rPr>
                <w:rFonts w:ascii="PT Astra Serif" w:hAnsi="PT Astra Serif" w:cs="PT Astra Serif"/>
                <w:sz w:val="28"/>
                <w:szCs w:val="28"/>
              </w:rPr>
              <w:t>. Субсидии предоставляются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18</w:t>
            </w:r>
            <w:r w:rsidRPr="001F674A">
              <w:rPr>
                <w:rFonts w:ascii="PT Astra Serif" w:hAnsi="PT Astra Serif" w:cs="PT Astra Serif"/>
                <w:sz w:val="28"/>
                <w:szCs w:val="28"/>
              </w:rPr>
              <w:t xml:space="preserve">. Решением об удовлетворении заявления является заключенное между Министерством и </w:t>
            </w:r>
            <w:r>
              <w:rPr>
                <w:rFonts w:ascii="PT Astra Serif" w:hAnsi="PT Astra Serif" w:cs="PT Astra Serif"/>
                <w:sz w:val="28"/>
                <w:szCs w:val="28"/>
              </w:rPr>
              <w:t>переработчиком</w:t>
            </w:r>
            <w:r w:rsidRPr="001F674A">
              <w:rPr>
                <w:rFonts w:ascii="PT Astra Serif" w:hAnsi="PT Astra Serif" w:cs="PT Astra Serif"/>
                <w:sz w:val="28"/>
                <w:szCs w:val="28"/>
              </w:rPr>
              <w:t xml:space="preserve"> соглашение о предоставлении субсидии в государственной интегрированной информационной системе упра</w:t>
            </w:r>
            <w:r>
              <w:rPr>
                <w:rFonts w:ascii="PT Astra Serif" w:hAnsi="PT Astra Serif" w:cs="PT Astra Serif"/>
                <w:sz w:val="28"/>
                <w:szCs w:val="28"/>
              </w:rPr>
              <w:t>вления общественными финансами «</w:t>
            </w:r>
            <w:r w:rsidRPr="001F674A">
              <w:rPr>
                <w:rFonts w:ascii="PT Astra Serif" w:hAnsi="PT Astra Serif" w:cs="PT Astra Serif"/>
                <w:sz w:val="28"/>
                <w:szCs w:val="28"/>
              </w:rPr>
              <w:t>Электронный бюд</w:t>
            </w:r>
            <w:r>
              <w:rPr>
                <w:rFonts w:ascii="PT Astra Serif" w:hAnsi="PT Astra Serif" w:cs="PT Astra Serif"/>
                <w:sz w:val="28"/>
                <w:szCs w:val="28"/>
              </w:rPr>
              <w:t>жет»</w:t>
            </w:r>
            <w:r w:rsidRPr="001F674A">
              <w:rPr>
                <w:rFonts w:ascii="PT Astra Serif" w:hAnsi="PT Astra Serif" w:cs="PT Astra Serif"/>
                <w:sz w:val="28"/>
                <w:szCs w:val="28"/>
              </w:rPr>
              <w:t>.</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Соглашение в качестве обязательных условий предоставления субсидии содержит:</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б) согласие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w:t>
            </w:r>
            <w:r w:rsidRPr="001F674A">
              <w:rPr>
                <w:rFonts w:ascii="PT Astra Serif" w:hAnsi="PT Astra Serif" w:cs="PT Astra Serif"/>
                <w:sz w:val="28"/>
                <w:szCs w:val="28"/>
              </w:rPr>
              <w:lastRenderedPageBreak/>
              <w:t xml:space="preserve">контроля соблюдения получателем субсидии порядка и условий предоставления субсидии в </w:t>
            </w:r>
            <w:r w:rsidRPr="002630AF">
              <w:rPr>
                <w:rFonts w:ascii="PT Astra Serif" w:hAnsi="PT Astra Serif" w:cs="PT Astra Serif"/>
                <w:sz w:val="28"/>
                <w:szCs w:val="28"/>
              </w:rPr>
              <w:t xml:space="preserve">соответствии со </w:t>
            </w:r>
            <w:hyperlink r:id="rId17" w:history="1">
              <w:r w:rsidRPr="002630AF">
                <w:rPr>
                  <w:rFonts w:ascii="PT Astra Serif" w:hAnsi="PT Astra Serif" w:cs="PT Astra Serif"/>
                  <w:sz w:val="28"/>
                  <w:szCs w:val="28"/>
                </w:rPr>
                <w:t>статьями 268.1</w:t>
              </w:r>
            </w:hyperlink>
            <w:r w:rsidRPr="002630AF">
              <w:rPr>
                <w:rFonts w:ascii="PT Astra Serif" w:hAnsi="PT Astra Serif" w:cs="PT Astra Serif"/>
                <w:sz w:val="28"/>
                <w:szCs w:val="28"/>
              </w:rPr>
              <w:t xml:space="preserve"> и </w:t>
            </w:r>
            <w:hyperlink r:id="rId18" w:history="1">
              <w:r w:rsidRPr="002630AF">
                <w:rPr>
                  <w:rFonts w:ascii="PT Astra Serif" w:hAnsi="PT Astra Serif" w:cs="PT Astra Serif"/>
                  <w:sz w:val="28"/>
                  <w:szCs w:val="28"/>
                </w:rPr>
                <w:t>269.2</w:t>
              </w:r>
            </w:hyperlink>
            <w:r w:rsidRPr="002630AF">
              <w:rPr>
                <w:rFonts w:ascii="PT Astra Serif" w:hAnsi="PT Astra Serif" w:cs="PT Astra Serif"/>
                <w:sz w:val="28"/>
                <w:szCs w:val="28"/>
              </w:rPr>
              <w:t xml:space="preserve"> Бюджетного кодекса Российской</w:t>
            </w:r>
            <w:r w:rsidRPr="001F674A">
              <w:rPr>
                <w:rFonts w:ascii="PT Astra Serif" w:hAnsi="PT Astra Serif" w:cs="PT Astra Serif"/>
                <w:sz w:val="28"/>
                <w:szCs w:val="28"/>
              </w:rPr>
              <w:t xml:space="preserve"> Федерации, и на включение таких положений в соглашение;</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обязательство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порядок, сроки и формы предоставления отчетности о достижении результативности;</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цель и показатели результативности предоставления субсидии;</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обязательство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осуществлять деятельность не менее 2 лет со дня получения субсидии;</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w:t>
            </w:r>
            <w:r>
              <w:rPr>
                <w:rFonts w:ascii="PT Astra Serif" w:hAnsi="PT Astra Serif" w:cs="PT Astra Serif"/>
                <w:sz w:val="28"/>
                <w:szCs w:val="28"/>
              </w:rPr>
              <w:t>переработчик</w:t>
            </w:r>
            <w:r w:rsidRPr="001F674A">
              <w:rPr>
                <w:rFonts w:ascii="PT Astra Serif" w:hAnsi="PT Astra Serif" w:cs="PT Astra Serif"/>
                <w:sz w:val="28"/>
                <w:szCs w:val="28"/>
              </w:rPr>
              <w:t xml:space="preserve">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19</w:t>
            </w:r>
            <w:r w:rsidRPr="001F674A">
              <w:rPr>
                <w:rFonts w:ascii="PT Astra Serif" w:hAnsi="PT Astra Serif" w:cs="PT Astra Serif"/>
                <w:sz w:val="28"/>
                <w:szCs w:val="28"/>
              </w:rPr>
              <w:t xml:space="preserve">. Результативность использования субсидий </w:t>
            </w:r>
            <w:proofErr w:type="spellStart"/>
            <w:r>
              <w:rPr>
                <w:rFonts w:ascii="PT Astra Serif" w:hAnsi="PT Astra Serif" w:cs="PT Astra Serif"/>
                <w:sz w:val="28"/>
                <w:szCs w:val="28"/>
              </w:rPr>
              <w:t>переаботчиками</w:t>
            </w:r>
            <w:proofErr w:type="spellEnd"/>
            <w:r w:rsidRPr="001F674A">
              <w:rPr>
                <w:rFonts w:ascii="PT Astra Serif" w:hAnsi="PT Astra Serif" w:cs="PT Astra Serif"/>
                <w:sz w:val="28"/>
                <w:szCs w:val="28"/>
              </w:rPr>
              <w:t xml:space="preserve"> оценивается ежегодно Министерством на основании достижения значений показателей результативности, установленных соглашением, и </w:t>
            </w:r>
            <w:r w:rsidRPr="002630AF">
              <w:rPr>
                <w:rFonts w:ascii="PT Astra Serif" w:hAnsi="PT Astra Serif" w:cs="PT Astra Serif"/>
                <w:sz w:val="28"/>
                <w:szCs w:val="28"/>
              </w:rPr>
              <w:t xml:space="preserve">соответствующим целевым показателям, предусмотренным приложением </w:t>
            </w:r>
            <w:r>
              <w:rPr>
                <w:rFonts w:ascii="PT Astra Serif" w:hAnsi="PT Astra Serif" w:cs="PT Astra Serif"/>
                <w:sz w:val="28"/>
                <w:szCs w:val="28"/>
              </w:rPr>
              <w:t>№</w:t>
            </w:r>
            <w:r w:rsidRPr="002630AF">
              <w:rPr>
                <w:rFonts w:ascii="PT Astra Serif" w:hAnsi="PT Astra Serif" w:cs="PT Astra Serif"/>
                <w:sz w:val="28"/>
                <w:szCs w:val="28"/>
              </w:rPr>
              <w:t xml:space="preserve"> 1 к</w:t>
            </w:r>
            <w:r w:rsidRPr="001F674A">
              <w:rPr>
                <w:rFonts w:ascii="PT Astra Serif" w:hAnsi="PT Astra Serif" w:cs="PT Astra Serif"/>
                <w:sz w:val="28"/>
                <w:szCs w:val="28"/>
              </w:rPr>
              <w:t xml:space="preserve"> Государственной программе, в зависимости от вида основных мероприятий.</w:t>
            </w:r>
          </w:p>
          <w:p w:rsidR="00AC35F1"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К показателям результативности предоставления </w:t>
            </w:r>
            <w:r>
              <w:rPr>
                <w:rFonts w:ascii="PT Astra Serif" w:hAnsi="PT Astra Serif" w:cs="PT Astra Serif"/>
                <w:sz w:val="28"/>
                <w:szCs w:val="28"/>
              </w:rPr>
              <w:t>субсидии относится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20</w:t>
            </w:r>
            <w:r w:rsidRPr="001F674A">
              <w:rPr>
                <w:rFonts w:ascii="PT Astra Serif" w:hAnsi="PT Astra Serif" w:cs="PT Astra Serif"/>
                <w:sz w:val="28"/>
                <w:szCs w:val="28"/>
              </w:rPr>
              <w:t xml:space="preserve">. Министерство перечисляет сумму субсидии на расчетный счет </w:t>
            </w:r>
            <w:r>
              <w:rPr>
                <w:rFonts w:ascii="PT Astra Serif" w:hAnsi="PT Astra Serif" w:cs="PT Astra Serif"/>
                <w:sz w:val="28"/>
                <w:szCs w:val="28"/>
              </w:rPr>
              <w:t>переработчика</w:t>
            </w:r>
            <w:r w:rsidRPr="001F674A">
              <w:rPr>
                <w:rFonts w:ascii="PT Astra Serif" w:hAnsi="PT Astra Serif" w:cs="PT Astra Serif"/>
                <w:sz w:val="28"/>
                <w:szCs w:val="28"/>
              </w:rPr>
              <w:t>, открытый в кредитной организации, не позднее 10 рабочих дней со дня заключения соглашения.</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21</w:t>
            </w:r>
            <w:r w:rsidRPr="001F674A">
              <w:rPr>
                <w:rFonts w:ascii="PT Astra Serif" w:hAnsi="PT Astra Serif" w:cs="PT Astra Serif"/>
                <w:sz w:val="28"/>
                <w:szCs w:val="28"/>
              </w:rPr>
              <w:t xml:space="preserve">. Заявление, которое не может быть принято к финансированию в полном объеме, при наличии письменного согласия </w:t>
            </w:r>
            <w:r>
              <w:rPr>
                <w:rFonts w:ascii="PT Astra Serif" w:hAnsi="PT Astra Serif" w:cs="PT Astra Serif"/>
                <w:sz w:val="28"/>
                <w:szCs w:val="28"/>
              </w:rPr>
              <w:t>переработчика</w:t>
            </w:r>
            <w:r w:rsidRPr="001F674A">
              <w:rPr>
                <w:rFonts w:ascii="PT Astra Serif" w:hAnsi="PT Astra Serif" w:cs="PT Astra Serif"/>
                <w:sz w:val="28"/>
                <w:szCs w:val="28"/>
              </w:rPr>
              <w:t xml:space="preserve"> финансируется в пределах остатка лимитов бюджетных обязательств.</w:t>
            </w:r>
          </w:p>
          <w:p w:rsidR="00AC35F1" w:rsidRPr="001F674A" w:rsidRDefault="00AC35F1" w:rsidP="00AC35F1">
            <w:pPr>
              <w:autoSpaceDE w:val="0"/>
              <w:autoSpaceDN w:val="0"/>
              <w:adjustRightInd w:val="0"/>
              <w:ind w:firstLine="709"/>
              <w:jc w:val="both"/>
              <w:rPr>
                <w:rFonts w:ascii="PT Astra Serif" w:hAnsi="PT Astra Serif" w:cs="PT Astra Serif"/>
                <w:sz w:val="28"/>
                <w:szCs w:val="28"/>
              </w:rPr>
            </w:pPr>
            <w:r w:rsidRPr="001F674A">
              <w:rPr>
                <w:rFonts w:ascii="PT Astra Serif" w:hAnsi="PT Astra Serif" w:cs="PT Astra Serif"/>
                <w:sz w:val="28"/>
                <w:szCs w:val="28"/>
              </w:rPr>
              <w:t xml:space="preserve">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1F674A">
              <w:rPr>
                <w:rFonts w:ascii="PT Astra Serif" w:hAnsi="PT Astra Serif" w:cs="PT Astra Serif"/>
                <w:sz w:val="28"/>
                <w:szCs w:val="28"/>
              </w:rPr>
              <w:t>недостижении</w:t>
            </w:r>
            <w:proofErr w:type="spellEnd"/>
            <w:r w:rsidRPr="001F674A">
              <w:rPr>
                <w:rFonts w:ascii="PT Astra Serif" w:hAnsi="PT Astra Serif" w:cs="PT Astra Serif"/>
                <w:sz w:val="28"/>
                <w:szCs w:val="28"/>
              </w:rPr>
              <w:t xml:space="preserve"> согласия по новым условиям.</w:t>
            </w:r>
          </w:p>
          <w:p w:rsidR="00AC35F1" w:rsidRPr="001F674A" w:rsidRDefault="00AC35F1" w:rsidP="00AC35F1">
            <w:pPr>
              <w:autoSpaceDE w:val="0"/>
              <w:autoSpaceDN w:val="0"/>
              <w:adjustRightInd w:val="0"/>
              <w:jc w:val="both"/>
              <w:rPr>
                <w:rFonts w:ascii="PT Astra Serif" w:hAnsi="PT Astra Serif" w:cs="PT Astra Serif"/>
                <w:sz w:val="28"/>
                <w:szCs w:val="28"/>
              </w:rPr>
            </w:pPr>
          </w:p>
          <w:p w:rsidR="00AC35F1" w:rsidRPr="001F674A" w:rsidRDefault="00AC35F1" w:rsidP="00AC35F1">
            <w:pPr>
              <w:autoSpaceDE w:val="0"/>
              <w:autoSpaceDN w:val="0"/>
              <w:adjustRightInd w:val="0"/>
              <w:jc w:val="center"/>
              <w:outlineLvl w:val="1"/>
              <w:rPr>
                <w:rFonts w:ascii="PT Astra Serif" w:hAnsi="PT Astra Serif" w:cs="PT Astra Serif"/>
                <w:b/>
                <w:bCs/>
                <w:sz w:val="28"/>
                <w:szCs w:val="28"/>
              </w:rPr>
            </w:pPr>
            <w:r w:rsidRPr="001F674A">
              <w:rPr>
                <w:rFonts w:ascii="PT Astra Serif" w:hAnsi="PT Astra Serif" w:cs="PT Astra Serif"/>
                <w:b/>
                <w:bCs/>
                <w:sz w:val="28"/>
                <w:szCs w:val="28"/>
              </w:rPr>
              <w:t>III. Требования к отчетности</w:t>
            </w:r>
          </w:p>
          <w:p w:rsidR="00AC35F1" w:rsidRPr="001F674A" w:rsidRDefault="00AC35F1" w:rsidP="00AC35F1">
            <w:pPr>
              <w:autoSpaceDE w:val="0"/>
              <w:autoSpaceDN w:val="0"/>
              <w:adjustRightInd w:val="0"/>
              <w:jc w:val="both"/>
              <w:rPr>
                <w:rFonts w:ascii="PT Astra Serif" w:hAnsi="PT Astra Serif" w:cs="PT Astra Serif"/>
                <w:sz w:val="28"/>
                <w:szCs w:val="28"/>
              </w:rPr>
            </w:pP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2</w:t>
            </w:r>
            <w:r w:rsidRPr="0087679F">
              <w:rPr>
                <w:rFonts w:ascii="PT Astra Serif" w:hAnsi="PT Astra Serif"/>
                <w:sz w:val="28"/>
                <w:szCs w:val="28"/>
              </w:rPr>
              <w:t xml:space="preserve">. Отчетность о достижении результатов предоставления субсидии об осуществлении расходов, источником финансового обеспечения которых является субсидия, предоставляется </w:t>
            </w:r>
            <w:r>
              <w:rPr>
                <w:rFonts w:ascii="PT Astra Serif" w:hAnsi="PT Astra Serif"/>
                <w:sz w:val="28"/>
                <w:szCs w:val="28"/>
              </w:rPr>
              <w:t>переработчиком</w:t>
            </w:r>
            <w:r w:rsidRPr="0087679F">
              <w:rPr>
                <w:rFonts w:ascii="PT Astra Serif" w:hAnsi="PT Astra Serif"/>
                <w:sz w:val="28"/>
                <w:szCs w:val="28"/>
              </w:rPr>
              <w:t xml:space="preserve"> в Министерство по формам утвержденн</w:t>
            </w:r>
            <w:r>
              <w:rPr>
                <w:rFonts w:ascii="PT Astra Serif" w:hAnsi="PT Astra Serif"/>
                <w:sz w:val="28"/>
                <w:szCs w:val="28"/>
              </w:rPr>
              <w:t>ым</w:t>
            </w:r>
            <w:r w:rsidRPr="0087679F">
              <w:rPr>
                <w:rFonts w:ascii="PT Astra Serif" w:hAnsi="PT Astra Serif"/>
                <w:sz w:val="28"/>
                <w:szCs w:val="28"/>
              </w:rPr>
              <w:t xml:space="preserve"> Министерств</w:t>
            </w:r>
            <w:r>
              <w:rPr>
                <w:rFonts w:ascii="PT Astra Serif" w:hAnsi="PT Astra Serif"/>
                <w:sz w:val="28"/>
                <w:szCs w:val="28"/>
              </w:rPr>
              <w:t>ом</w:t>
            </w:r>
            <w:r w:rsidRPr="0087679F">
              <w:rPr>
                <w:rFonts w:ascii="PT Astra Serif" w:hAnsi="PT Astra Serif"/>
                <w:sz w:val="28"/>
                <w:szCs w:val="28"/>
              </w:rPr>
              <w:t xml:space="preserve"> финансов Республики Алтай</w:t>
            </w:r>
            <w:r>
              <w:rPr>
                <w:rFonts w:ascii="PT Astra Serif" w:hAnsi="PT Astra Serif"/>
                <w:sz w:val="28"/>
                <w:szCs w:val="28"/>
              </w:rPr>
              <w:t>, в течение одного года</w:t>
            </w:r>
            <w:r w:rsidRPr="0087679F">
              <w:rPr>
                <w:rFonts w:ascii="PT Astra Serif" w:hAnsi="PT Astra Serif"/>
                <w:sz w:val="28"/>
                <w:szCs w:val="28"/>
              </w:rPr>
              <w:t xml:space="preserve">, </w:t>
            </w:r>
            <w:r>
              <w:rPr>
                <w:rFonts w:ascii="PT Astra Serif" w:hAnsi="PT Astra Serif"/>
                <w:sz w:val="28"/>
                <w:szCs w:val="28"/>
              </w:rPr>
              <w:t xml:space="preserve">с года </w:t>
            </w:r>
            <w:r w:rsidRPr="0087679F">
              <w:rPr>
                <w:rFonts w:ascii="PT Astra Serif" w:hAnsi="PT Astra Serif"/>
                <w:sz w:val="28"/>
                <w:szCs w:val="28"/>
              </w:rPr>
              <w:t>предо</w:t>
            </w:r>
            <w:r>
              <w:rPr>
                <w:rFonts w:ascii="PT Astra Serif" w:hAnsi="PT Astra Serif"/>
                <w:sz w:val="28"/>
                <w:szCs w:val="28"/>
              </w:rPr>
              <w:t>ставления субсидии (не позднее 30</w:t>
            </w:r>
            <w:r w:rsidRPr="0087679F">
              <w:rPr>
                <w:rFonts w:ascii="PT Astra Serif" w:hAnsi="PT Astra Serif"/>
                <w:sz w:val="28"/>
                <w:szCs w:val="28"/>
              </w:rPr>
              <w:t xml:space="preserve"> января).</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Министерство устанавливает в соглашении сроки и формы представления </w:t>
            </w:r>
            <w:r>
              <w:rPr>
                <w:rFonts w:ascii="PT Astra Serif" w:hAnsi="PT Astra Serif"/>
                <w:sz w:val="28"/>
                <w:szCs w:val="28"/>
              </w:rPr>
              <w:t>переработчиком</w:t>
            </w:r>
            <w:r w:rsidRPr="0087679F">
              <w:rPr>
                <w:rFonts w:ascii="PT Astra Serif" w:hAnsi="PT Astra Serif"/>
                <w:sz w:val="28"/>
                <w:szCs w:val="28"/>
              </w:rPr>
              <w:t xml:space="preserve"> дополнительной отчетности.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3</w:t>
            </w:r>
            <w:r w:rsidRPr="0087679F">
              <w:rPr>
                <w:rFonts w:ascii="PT Astra Serif" w:hAnsi="PT Astra Serif"/>
                <w:sz w:val="28"/>
                <w:szCs w:val="28"/>
              </w:rPr>
              <w:t>. Несоответствие представленных в качестве отчетности документов требованиям настоящего Порядка и (или) соглашению является основанием для отказа в приеме отчетности.</w:t>
            </w:r>
          </w:p>
          <w:p w:rsidR="00AC35F1" w:rsidRPr="001F674A" w:rsidRDefault="00AC35F1" w:rsidP="00AC35F1">
            <w:pPr>
              <w:autoSpaceDE w:val="0"/>
              <w:autoSpaceDN w:val="0"/>
              <w:adjustRightInd w:val="0"/>
              <w:jc w:val="both"/>
              <w:rPr>
                <w:rFonts w:ascii="PT Astra Serif" w:hAnsi="PT Astra Serif" w:cs="PT Astra Serif"/>
                <w:sz w:val="28"/>
                <w:szCs w:val="28"/>
              </w:rPr>
            </w:pPr>
          </w:p>
          <w:p w:rsidR="00AC35F1" w:rsidRPr="001F674A" w:rsidRDefault="00AC35F1" w:rsidP="00AC35F1">
            <w:pPr>
              <w:autoSpaceDE w:val="0"/>
              <w:autoSpaceDN w:val="0"/>
              <w:adjustRightInd w:val="0"/>
              <w:jc w:val="center"/>
              <w:outlineLvl w:val="1"/>
              <w:rPr>
                <w:rFonts w:ascii="PT Astra Serif" w:hAnsi="PT Astra Serif" w:cs="PT Astra Serif"/>
                <w:b/>
                <w:bCs/>
                <w:sz w:val="28"/>
                <w:szCs w:val="28"/>
              </w:rPr>
            </w:pPr>
            <w:r w:rsidRPr="001F674A">
              <w:rPr>
                <w:rFonts w:ascii="PT Astra Serif" w:hAnsi="PT Astra Serif" w:cs="PT Astra Serif"/>
                <w:b/>
                <w:bCs/>
                <w:sz w:val="28"/>
                <w:szCs w:val="28"/>
              </w:rPr>
              <w:t>IV. Контроль (мониторинг) за соблюдением условий</w:t>
            </w:r>
          </w:p>
          <w:p w:rsidR="00AC35F1" w:rsidRPr="001F674A" w:rsidRDefault="00AC35F1" w:rsidP="00AC35F1">
            <w:pPr>
              <w:autoSpaceDE w:val="0"/>
              <w:autoSpaceDN w:val="0"/>
              <w:adjustRightInd w:val="0"/>
              <w:jc w:val="center"/>
              <w:rPr>
                <w:rFonts w:ascii="PT Astra Serif" w:hAnsi="PT Astra Serif" w:cs="PT Astra Serif"/>
                <w:b/>
                <w:bCs/>
                <w:sz w:val="28"/>
                <w:szCs w:val="28"/>
              </w:rPr>
            </w:pPr>
            <w:r w:rsidRPr="001F674A">
              <w:rPr>
                <w:rFonts w:ascii="PT Astra Serif" w:hAnsi="PT Astra Serif" w:cs="PT Astra Serif"/>
                <w:b/>
                <w:bCs/>
                <w:sz w:val="28"/>
                <w:szCs w:val="28"/>
              </w:rPr>
              <w:t>и порядка предоставления субсидий и ответственности за их</w:t>
            </w:r>
          </w:p>
          <w:p w:rsidR="00AC35F1" w:rsidRPr="001F674A" w:rsidRDefault="00AC35F1" w:rsidP="00AC35F1">
            <w:pPr>
              <w:autoSpaceDE w:val="0"/>
              <w:autoSpaceDN w:val="0"/>
              <w:adjustRightInd w:val="0"/>
              <w:jc w:val="center"/>
              <w:rPr>
                <w:rFonts w:ascii="PT Astra Serif" w:hAnsi="PT Astra Serif" w:cs="PT Astra Serif"/>
                <w:b/>
                <w:bCs/>
                <w:sz w:val="28"/>
                <w:szCs w:val="28"/>
              </w:rPr>
            </w:pPr>
            <w:r w:rsidRPr="001F674A">
              <w:rPr>
                <w:rFonts w:ascii="PT Astra Serif" w:hAnsi="PT Astra Serif" w:cs="PT Astra Serif"/>
                <w:b/>
                <w:bCs/>
                <w:sz w:val="28"/>
                <w:szCs w:val="28"/>
              </w:rPr>
              <w:t>нарушение</w:t>
            </w:r>
          </w:p>
          <w:p w:rsidR="00AC35F1" w:rsidRPr="0087679F" w:rsidRDefault="00AC35F1" w:rsidP="00AC35F1">
            <w:pPr>
              <w:pStyle w:val="ae"/>
              <w:rPr>
                <w:rFonts w:ascii="PT Astra Serif" w:hAnsi="PT Astra Serif"/>
                <w:sz w:val="28"/>
                <w:szCs w:val="28"/>
              </w:rPr>
            </w:pPr>
          </w:p>
          <w:p w:rsidR="00AC35F1" w:rsidRPr="002630A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4</w:t>
            </w:r>
            <w:r w:rsidRPr="0087679F">
              <w:rPr>
                <w:rFonts w:ascii="PT Astra Serif" w:hAnsi="PT Astra Serif"/>
                <w:sz w:val="28"/>
                <w:szCs w:val="28"/>
              </w:rPr>
              <w:t xml:space="preserve">. Проверка соблюдения </w:t>
            </w:r>
            <w:r>
              <w:rPr>
                <w:rFonts w:ascii="PT Astra Serif" w:hAnsi="PT Astra Serif"/>
                <w:sz w:val="28"/>
                <w:szCs w:val="28"/>
              </w:rPr>
              <w:t>переработчиком</w:t>
            </w:r>
            <w:r w:rsidRPr="0087679F">
              <w:rPr>
                <w:rFonts w:ascii="PT Astra Serif" w:hAnsi="PT Astra Serif"/>
                <w:sz w:val="28"/>
                <w:szCs w:val="28"/>
              </w:rPr>
              <w:t xml:space="preserve"> условий и порядка предоставления субсидий, в том числе в части достижения результатов их предоставления, осуществляется Министерством. Органами государственного </w:t>
            </w:r>
            <w:r w:rsidRPr="002630AF">
              <w:rPr>
                <w:rFonts w:ascii="PT Astra Serif" w:hAnsi="PT Astra Serif"/>
                <w:sz w:val="28"/>
                <w:szCs w:val="28"/>
              </w:rPr>
              <w:t xml:space="preserve">финансового контроля осуществляются проверки в соответствии со статьями 268.1 и </w:t>
            </w:r>
            <w:hyperlink r:id="rId19" w:history="1">
              <w:r w:rsidRPr="002630AF">
                <w:rPr>
                  <w:rFonts w:ascii="PT Astra Serif" w:hAnsi="PT Astra Serif"/>
                  <w:sz w:val="28"/>
                  <w:szCs w:val="28"/>
                </w:rPr>
                <w:t>269.2</w:t>
              </w:r>
            </w:hyperlink>
            <w:r w:rsidRPr="002630AF">
              <w:rPr>
                <w:rFonts w:ascii="PT Astra Serif" w:hAnsi="PT Astra Serif"/>
                <w:sz w:val="28"/>
                <w:szCs w:val="28"/>
              </w:rPr>
              <w:t xml:space="preserve"> Бюджетного кодекса Российской Федерации.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5</w:t>
            </w:r>
            <w:r w:rsidRPr="0087679F">
              <w:rPr>
                <w:rFonts w:ascii="PT Astra Serif" w:hAnsi="PT Astra Serif"/>
                <w:sz w:val="28"/>
                <w:szCs w:val="28"/>
              </w:rPr>
              <w:t>. Министерство осуществляет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2</w:t>
            </w:r>
            <w:r>
              <w:rPr>
                <w:rFonts w:ascii="PT Astra Serif" w:hAnsi="PT Astra Serif"/>
                <w:sz w:val="28"/>
                <w:szCs w:val="28"/>
              </w:rPr>
              <w:t>6</w:t>
            </w:r>
            <w:r w:rsidRPr="0087679F">
              <w:rPr>
                <w:rFonts w:ascii="PT Astra Serif" w:hAnsi="PT Astra Serif"/>
                <w:sz w:val="28"/>
                <w:szCs w:val="28"/>
              </w:rPr>
              <w:t xml:space="preserve">. </w:t>
            </w:r>
            <w:r>
              <w:rPr>
                <w:rFonts w:ascii="PT Astra Serif" w:hAnsi="PT Astra Serif"/>
                <w:sz w:val="28"/>
                <w:szCs w:val="28"/>
              </w:rPr>
              <w:t>Переработчик</w:t>
            </w:r>
            <w:r w:rsidRPr="0087679F">
              <w:rPr>
                <w:rFonts w:ascii="PT Astra Serif" w:hAnsi="PT Astra Serif"/>
                <w:sz w:val="28"/>
                <w:szCs w:val="28"/>
              </w:rPr>
              <w:t xml:space="preserve"> представляет Министерству документы и информацию, необходимые для осуществления контроля за соблюдением условий и порядка предоставления субсидий в сроки и порядке, определенные соглашением либо запросом.</w:t>
            </w:r>
          </w:p>
          <w:p w:rsidR="00AC35F1" w:rsidRPr="0087679F" w:rsidRDefault="00AC35F1" w:rsidP="00AC35F1">
            <w:pPr>
              <w:pStyle w:val="ae"/>
              <w:ind w:firstLine="709"/>
              <w:jc w:val="both"/>
              <w:rPr>
                <w:rFonts w:ascii="PT Astra Serif" w:hAnsi="PT Astra Serif"/>
                <w:sz w:val="28"/>
                <w:szCs w:val="28"/>
              </w:rPr>
            </w:pPr>
            <w:r w:rsidRPr="002630AF">
              <w:rPr>
                <w:rFonts w:ascii="PT Astra Serif" w:hAnsi="PT Astra Serif"/>
                <w:sz w:val="28"/>
                <w:szCs w:val="28"/>
              </w:rPr>
              <w:t>2</w:t>
            </w:r>
            <w:r>
              <w:rPr>
                <w:rFonts w:ascii="PT Astra Serif" w:hAnsi="PT Astra Serif"/>
                <w:sz w:val="28"/>
                <w:szCs w:val="28"/>
              </w:rPr>
              <w:t>7</w:t>
            </w:r>
            <w:r w:rsidRPr="002630AF">
              <w:rPr>
                <w:rFonts w:ascii="PT Astra Serif" w:hAnsi="PT Astra Serif"/>
                <w:sz w:val="28"/>
                <w:szCs w:val="28"/>
              </w:rPr>
              <w:t xml:space="preserve">. </w:t>
            </w:r>
            <w:r w:rsidRPr="001F674A">
              <w:rPr>
                <w:rFonts w:ascii="PT Astra Serif" w:hAnsi="PT Astra Serif"/>
                <w:sz w:val="28"/>
                <w:szCs w:val="28"/>
              </w:rPr>
              <w:t xml:space="preserve">В случае выявления по фактам проверок, проведенных Министерством или органом финансового контроля, нарушений </w:t>
            </w:r>
            <w:r>
              <w:rPr>
                <w:rFonts w:ascii="PT Astra Serif" w:hAnsi="PT Astra Serif"/>
                <w:sz w:val="28"/>
                <w:szCs w:val="28"/>
              </w:rPr>
              <w:t>переработчиком</w:t>
            </w:r>
            <w:r w:rsidRPr="001F674A">
              <w:rPr>
                <w:rFonts w:ascii="PT Astra Serif" w:hAnsi="PT Astra Serif"/>
                <w:sz w:val="28"/>
                <w:szCs w:val="28"/>
              </w:rPr>
              <w:t xml:space="preserve"> условий, установленных при предоставлении </w:t>
            </w:r>
            <w:r>
              <w:rPr>
                <w:rFonts w:ascii="PT Astra Serif" w:hAnsi="PT Astra Serif"/>
                <w:sz w:val="28"/>
                <w:szCs w:val="28"/>
              </w:rPr>
              <w:t>субсидии</w:t>
            </w:r>
            <w:r w:rsidRPr="0087679F">
              <w:rPr>
                <w:rFonts w:ascii="PT Astra Serif" w:hAnsi="PT Astra Serif"/>
                <w:sz w:val="28"/>
                <w:szCs w:val="28"/>
              </w:rPr>
              <w:t xml:space="preserve">, Министерство не ранее 10 рабочих дней со дня выявления таких нарушений направляет </w:t>
            </w:r>
            <w:r>
              <w:rPr>
                <w:rFonts w:ascii="PT Astra Serif" w:hAnsi="PT Astra Serif"/>
                <w:sz w:val="28"/>
                <w:szCs w:val="28"/>
              </w:rPr>
              <w:t>переработчику</w:t>
            </w:r>
            <w:r w:rsidRPr="0087679F">
              <w:rPr>
                <w:rFonts w:ascii="PT Astra Serif" w:hAnsi="PT Astra Serif"/>
                <w:sz w:val="28"/>
                <w:szCs w:val="28"/>
              </w:rPr>
              <w:t xml:space="preserve"> уведомление (претензию) о необходимости возврата субсидии в республиканский бюджет Республики Алтай.</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AC35F1" w:rsidRPr="0087679F" w:rsidRDefault="00AC35F1" w:rsidP="00AC35F1">
            <w:pPr>
              <w:pStyle w:val="ae"/>
              <w:ind w:firstLine="709"/>
              <w:jc w:val="both"/>
              <w:rPr>
                <w:rFonts w:ascii="PT Astra Serif" w:hAnsi="PT Astra Serif"/>
                <w:sz w:val="28"/>
                <w:szCs w:val="28"/>
              </w:rPr>
            </w:pPr>
            <w:r>
              <w:rPr>
                <w:rFonts w:ascii="PT Astra Serif" w:hAnsi="PT Astra Serif"/>
                <w:sz w:val="28"/>
                <w:szCs w:val="28"/>
              </w:rPr>
              <w:lastRenderedPageBreak/>
              <w:t>28.</w:t>
            </w:r>
            <w:r w:rsidRPr="0087679F">
              <w:rPr>
                <w:rFonts w:ascii="PT Astra Serif" w:hAnsi="PT Astra Serif"/>
                <w:sz w:val="28"/>
                <w:szCs w:val="28"/>
              </w:rPr>
              <w:t xml:space="preserve"> </w:t>
            </w:r>
            <w:r>
              <w:rPr>
                <w:rFonts w:ascii="PT Astra Serif" w:hAnsi="PT Astra Serif"/>
                <w:sz w:val="28"/>
                <w:szCs w:val="28"/>
              </w:rPr>
              <w:t>Переработчик</w:t>
            </w:r>
            <w:r w:rsidRPr="0087679F">
              <w:rPr>
                <w:rFonts w:ascii="PT Astra Serif" w:hAnsi="PT Astra Serif"/>
                <w:sz w:val="28"/>
                <w:szCs w:val="28"/>
              </w:rPr>
              <w:t xml:space="preserve"> в течение 30 календарных дней со дня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AC35F1" w:rsidRPr="0087679F" w:rsidRDefault="00AC35F1" w:rsidP="00AC35F1">
            <w:pPr>
              <w:pStyle w:val="ae"/>
              <w:ind w:firstLine="709"/>
              <w:jc w:val="both"/>
              <w:rPr>
                <w:rFonts w:ascii="PT Astra Serif" w:hAnsi="PT Astra Serif"/>
                <w:sz w:val="28"/>
                <w:szCs w:val="28"/>
              </w:rPr>
            </w:pPr>
            <w:r>
              <w:rPr>
                <w:rFonts w:ascii="PT Astra Serif" w:hAnsi="PT Astra Serif"/>
                <w:sz w:val="28"/>
                <w:szCs w:val="28"/>
              </w:rPr>
              <w:t>29</w:t>
            </w:r>
            <w:r w:rsidRPr="0087679F">
              <w:rPr>
                <w:rFonts w:ascii="PT Astra Serif" w:hAnsi="PT Astra Serif"/>
                <w:sz w:val="28"/>
                <w:szCs w:val="28"/>
              </w:rPr>
              <w:t>.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AC35F1" w:rsidRPr="0087679F" w:rsidRDefault="00AC35F1" w:rsidP="00AC35F1">
            <w:pPr>
              <w:pStyle w:val="ae"/>
              <w:ind w:firstLine="709"/>
              <w:jc w:val="both"/>
              <w:rPr>
                <w:rFonts w:ascii="PT Astra Serif" w:hAnsi="PT Astra Serif"/>
                <w:sz w:val="28"/>
                <w:szCs w:val="28"/>
              </w:rPr>
            </w:pPr>
            <w:r>
              <w:rPr>
                <w:rFonts w:ascii="PT Astra Serif" w:hAnsi="PT Astra Serif"/>
                <w:sz w:val="28"/>
                <w:szCs w:val="28"/>
              </w:rPr>
              <w:t>30</w:t>
            </w:r>
            <w:r w:rsidRPr="0087679F">
              <w:rPr>
                <w:rFonts w:ascii="PT Astra Serif" w:hAnsi="PT Astra Serif"/>
                <w:sz w:val="28"/>
                <w:szCs w:val="28"/>
              </w:rPr>
              <w:t xml:space="preserve">. В случае нарушения </w:t>
            </w:r>
            <w:r>
              <w:rPr>
                <w:rFonts w:ascii="PT Astra Serif" w:hAnsi="PT Astra Serif"/>
                <w:sz w:val="28"/>
                <w:szCs w:val="28"/>
              </w:rPr>
              <w:t>переработчиком</w:t>
            </w:r>
            <w:r w:rsidRPr="0087679F">
              <w:rPr>
                <w:rFonts w:ascii="PT Astra Serif" w:hAnsi="PT Astra Serif"/>
                <w:sz w:val="28"/>
                <w:szCs w:val="28"/>
              </w:rPr>
              <w:t xml:space="preserve"> срока представления отчета о достижении результатов предоставления субсидии в порядке и сроки, установленные соглашением, Министерство не ранее 10 рабочих дней со дня установления факта непредставления </w:t>
            </w:r>
            <w:r>
              <w:rPr>
                <w:rFonts w:ascii="PT Astra Serif" w:hAnsi="PT Astra Serif"/>
                <w:sz w:val="28"/>
                <w:szCs w:val="28"/>
              </w:rPr>
              <w:t>переработчиком</w:t>
            </w:r>
            <w:r w:rsidRPr="0087679F">
              <w:rPr>
                <w:rFonts w:ascii="PT Astra Serif" w:hAnsi="PT Astra Serif"/>
                <w:sz w:val="28"/>
                <w:szCs w:val="28"/>
              </w:rPr>
              <w:t xml:space="preserve"> отчета о достижении результатов предоставления субсидии в срок, установленный соглашением, направляет </w:t>
            </w:r>
            <w:r>
              <w:rPr>
                <w:rFonts w:ascii="PT Astra Serif" w:hAnsi="PT Astra Serif"/>
                <w:sz w:val="28"/>
                <w:szCs w:val="28"/>
              </w:rPr>
              <w:t>переработчику</w:t>
            </w:r>
            <w:r w:rsidRPr="0087679F">
              <w:rPr>
                <w:rFonts w:ascii="PT Astra Serif" w:hAnsi="PT Astra Serif"/>
                <w:sz w:val="28"/>
                <w:szCs w:val="28"/>
              </w:rPr>
              <w:t xml:space="preserve"> письменное уведомление (претензию) о возврате субсидии в республиканский бюджет Республики Алтай в полном объеме.</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В течение 30 календарных дней со дня получения письменного уведомления (претензии) о возврате субсидии </w:t>
            </w:r>
            <w:r>
              <w:rPr>
                <w:rFonts w:ascii="PT Astra Serif" w:hAnsi="PT Astra Serif"/>
                <w:sz w:val="28"/>
                <w:szCs w:val="28"/>
              </w:rPr>
              <w:t>переработчик</w:t>
            </w:r>
            <w:r w:rsidRPr="0087679F">
              <w:rPr>
                <w:rFonts w:ascii="PT Astra Serif" w:hAnsi="PT Astra Serif"/>
                <w:sz w:val="28"/>
                <w:szCs w:val="28"/>
              </w:rPr>
              <w:t xml:space="preserve">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В случае отказа </w:t>
            </w:r>
            <w:r>
              <w:rPr>
                <w:rFonts w:ascii="PT Astra Serif" w:hAnsi="PT Astra Serif"/>
                <w:sz w:val="28"/>
                <w:szCs w:val="28"/>
              </w:rPr>
              <w:t>переработчика</w:t>
            </w:r>
            <w:r w:rsidRPr="0087679F">
              <w:rPr>
                <w:rFonts w:ascii="PT Astra Serif" w:hAnsi="PT Astra Serif"/>
                <w:sz w:val="28"/>
                <w:szCs w:val="28"/>
              </w:rPr>
              <w:t xml:space="preserve"> от добровольного возврата субсидии сумма субсидии взыскивается в судебном порядке в соответствии с федеральным законодательством.</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3</w:t>
            </w:r>
            <w:r>
              <w:rPr>
                <w:rFonts w:ascii="PT Astra Serif" w:hAnsi="PT Astra Serif"/>
                <w:sz w:val="28"/>
                <w:szCs w:val="28"/>
              </w:rPr>
              <w:t>1</w:t>
            </w:r>
            <w:r w:rsidRPr="0087679F">
              <w:rPr>
                <w:rFonts w:ascii="PT Astra Serif" w:hAnsi="PT Astra Serif"/>
                <w:sz w:val="28"/>
                <w:szCs w:val="28"/>
              </w:rPr>
              <w:t xml:space="preserve">. В случае если </w:t>
            </w:r>
            <w:r>
              <w:rPr>
                <w:rFonts w:ascii="PT Astra Serif" w:hAnsi="PT Astra Serif"/>
                <w:sz w:val="28"/>
                <w:szCs w:val="28"/>
              </w:rPr>
              <w:t>переработчиком</w:t>
            </w:r>
            <w:r w:rsidRPr="0087679F">
              <w:rPr>
                <w:rFonts w:ascii="PT Astra Serif" w:hAnsi="PT Astra Serif"/>
                <w:sz w:val="28"/>
                <w:szCs w:val="28"/>
              </w:rPr>
              <w:t xml:space="preserve"> на 31 декабря года предоставления субсидии не достигнуты значения показателей результативности Министерство применяет к </w:t>
            </w:r>
            <w:r>
              <w:rPr>
                <w:rFonts w:ascii="PT Astra Serif" w:hAnsi="PT Astra Serif"/>
                <w:sz w:val="28"/>
                <w:szCs w:val="28"/>
              </w:rPr>
              <w:t>переработчику</w:t>
            </w:r>
            <w:r w:rsidRPr="0087679F">
              <w:rPr>
                <w:rFonts w:ascii="PT Astra Serif" w:hAnsi="PT Astra Serif"/>
                <w:sz w:val="28"/>
                <w:szCs w:val="28"/>
              </w:rPr>
              <w:t xml:space="preserve"> штрафные санкции, рассчитываемые в </w:t>
            </w:r>
            <w:r w:rsidRPr="002630AF">
              <w:rPr>
                <w:rFonts w:ascii="PT Astra Serif" w:hAnsi="PT Astra Serif"/>
                <w:sz w:val="28"/>
                <w:szCs w:val="28"/>
              </w:rPr>
              <w:t>соответствии с Правилами формирования, предоставления и распределения</w:t>
            </w:r>
            <w:r w:rsidRPr="0087679F">
              <w:rPr>
                <w:rFonts w:ascii="PT Astra Serif" w:hAnsi="PT Astra Serif"/>
                <w:sz w:val="28"/>
                <w:szCs w:val="28"/>
              </w:rPr>
              <w:t xml:space="preserve">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w:t>
            </w:r>
            <w:r>
              <w:rPr>
                <w:rFonts w:ascii="PT Astra Serif" w:hAnsi="PT Astra Serif"/>
                <w:sz w:val="28"/>
                <w:szCs w:val="28"/>
              </w:rPr>
              <w:t>№</w:t>
            </w:r>
            <w:r w:rsidRPr="0087679F">
              <w:rPr>
                <w:rFonts w:ascii="PT Astra Serif" w:hAnsi="PT Astra Serif"/>
                <w:sz w:val="28"/>
                <w:szCs w:val="28"/>
              </w:rPr>
              <w:t xml:space="preserve"> 999 по формуле:</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jc w:val="center"/>
              <w:rPr>
                <w:rFonts w:ascii="PT Astra Serif" w:hAnsi="PT Astra Serif"/>
                <w:sz w:val="28"/>
                <w:szCs w:val="28"/>
              </w:rPr>
            </w:pPr>
            <w:proofErr w:type="spellStart"/>
            <w:r w:rsidRPr="0087679F">
              <w:rPr>
                <w:rFonts w:ascii="PT Astra Serif" w:hAnsi="PT Astra Serif"/>
                <w:sz w:val="28"/>
                <w:szCs w:val="28"/>
              </w:rPr>
              <w:t>V</w:t>
            </w:r>
            <w:r w:rsidRPr="0087679F">
              <w:rPr>
                <w:rFonts w:ascii="PT Astra Serif" w:hAnsi="PT Astra Serif"/>
                <w:sz w:val="28"/>
                <w:szCs w:val="28"/>
                <w:vertAlign w:val="subscript"/>
              </w:rPr>
              <w:t>штрафа</w:t>
            </w:r>
            <w:proofErr w:type="spellEnd"/>
            <w:r w:rsidRPr="0087679F">
              <w:rPr>
                <w:rFonts w:ascii="PT Astra Serif" w:hAnsi="PT Astra Serif"/>
                <w:sz w:val="28"/>
                <w:szCs w:val="28"/>
              </w:rPr>
              <w:t xml:space="preserve"> = (</w:t>
            </w:r>
            <w:proofErr w:type="spellStart"/>
            <w:r w:rsidRPr="0087679F">
              <w:rPr>
                <w:rFonts w:ascii="PT Astra Serif" w:hAnsi="PT Astra Serif"/>
                <w:sz w:val="28"/>
                <w:szCs w:val="28"/>
              </w:rPr>
              <w:t>V</w:t>
            </w:r>
            <w:r w:rsidRPr="0087679F">
              <w:rPr>
                <w:rFonts w:ascii="PT Astra Serif" w:hAnsi="PT Astra Serif"/>
                <w:sz w:val="28"/>
                <w:szCs w:val="28"/>
                <w:vertAlign w:val="subscript"/>
              </w:rPr>
              <w:t>субсидии</w:t>
            </w:r>
            <w:proofErr w:type="spellEnd"/>
            <w:r w:rsidRPr="0087679F">
              <w:rPr>
                <w:rFonts w:ascii="PT Astra Serif" w:hAnsi="PT Astra Serif"/>
                <w:sz w:val="28"/>
                <w:szCs w:val="28"/>
              </w:rPr>
              <w:t xml:space="preserve"> x k x m / </w:t>
            </w:r>
            <w:r>
              <w:rPr>
                <w:rFonts w:ascii="PT Astra Serif" w:hAnsi="PT Astra Serif"/>
                <w:sz w:val="28"/>
                <w:szCs w:val="28"/>
              </w:rPr>
              <w:t>№</w:t>
            </w:r>
            <w:r w:rsidRPr="0087679F">
              <w:rPr>
                <w:rFonts w:ascii="PT Astra Serif" w:hAnsi="PT Astra Serif"/>
                <w:sz w:val="28"/>
                <w:szCs w:val="28"/>
              </w:rPr>
              <w:t>),</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где </w:t>
            </w:r>
            <w:proofErr w:type="spellStart"/>
            <w:r w:rsidRPr="0087679F">
              <w:rPr>
                <w:rFonts w:ascii="PT Astra Serif" w:hAnsi="PT Astra Serif"/>
                <w:sz w:val="28"/>
                <w:szCs w:val="28"/>
              </w:rPr>
              <w:t>V</w:t>
            </w:r>
            <w:r w:rsidRPr="0087679F">
              <w:rPr>
                <w:rFonts w:ascii="PT Astra Serif" w:hAnsi="PT Astra Serif"/>
                <w:sz w:val="28"/>
                <w:szCs w:val="28"/>
                <w:vertAlign w:val="subscript"/>
              </w:rPr>
              <w:t>субсидии</w:t>
            </w:r>
            <w:proofErr w:type="spellEnd"/>
            <w:r w:rsidRPr="0087679F">
              <w:rPr>
                <w:rFonts w:ascii="PT Astra Serif" w:hAnsi="PT Astra Serif"/>
                <w:sz w:val="28"/>
                <w:szCs w:val="28"/>
              </w:rPr>
              <w:t xml:space="preserve"> - размер субсидии, предоставленной </w:t>
            </w:r>
            <w:r>
              <w:rPr>
                <w:rFonts w:ascii="PT Astra Serif" w:hAnsi="PT Astra Serif"/>
                <w:sz w:val="28"/>
                <w:szCs w:val="28"/>
              </w:rPr>
              <w:t>переработчиком</w:t>
            </w:r>
            <w:r w:rsidRPr="0087679F">
              <w:rPr>
                <w:rFonts w:ascii="PT Astra Serif" w:hAnsi="PT Astra Serif"/>
                <w:sz w:val="28"/>
                <w:szCs w:val="28"/>
              </w:rPr>
              <w:t>;</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m - количество результатов (показателей) предоставления субсидии, по которым индекс, отражающий уровень недостижения результата (показателя) предоставления субсидии, имеет положительное значение;</w:t>
            </w:r>
          </w:p>
          <w:p w:rsidR="00AC35F1" w:rsidRPr="0087679F" w:rsidRDefault="00AC35F1" w:rsidP="00AC35F1">
            <w:pPr>
              <w:pStyle w:val="ae"/>
              <w:ind w:firstLine="709"/>
              <w:jc w:val="both"/>
              <w:rPr>
                <w:rFonts w:ascii="PT Astra Serif" w:hAnsi="PT Astra Serif"/>
                <w:sz w:val="28"/>
                <w:szCs w:val="28"/>
              </w:rPr>
            </w:pPr>
            <w:r>
              <w:rPr>
                <w:rFonts w:ascii="PT Astra Serif" w:hAnsi="PT Astra Serif"/>
                <w:sz w:val="28"/>
                <w:szCs w:val="28"/>
              </w:rPr>
              <w:t>№</w:t>
            </w:r>
            <w:r w:rsidRPr="0087679F">
              <w:rPr>
                <w:rFonts w:ascii="PT Astra Serif" w:hAnsi="PT Astra Serif"/>
                <w:sz w:val="28"/>
                <w:szCs w:val="28"/>
              </w:rPr>
              <w:t xml:space="preserve"> - общее количество результатов (показателей) предоставления субсидии;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k - коэффициент возврата субсидии.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Коэффициент возврата субсидии рассчитывается по формуле:</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jc w:val="center"/>
              <w:rPr>
                <w:rFonts w:ascii="PT Astra Serif" w:hAnsi="PT Astra Serif"/>
                <w:sz w:val="28"/>
                <w:szCs w:val="28"/>
              </w:rPr>
            </w:pPr>
            <w:r w:rsidRPr="0087679F">
              <w:rPr>
                <w:rFonts w:ascii="PT Astra Serif" w:hAnsi="PT Astra Serif"/>
                <w:sz w:val="28"/>
                <w:szCs w:val="28"/>
              </w:rPr>
              <w:t>k = SUM D / m,</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lastRenderedPageBreak/>
              <w:t>где D - индекс, отражающий уровень недостижения результата (показателя) предоставления субсидии.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Индекс, отражающий уровень недостижения результата (показателя) предоставления субсидии, определяется по формуле:</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jc w:val="center"/>
              <w:rPr>
                <w:rFonts w:ascii="PT Astra Serif" w:hAnsi="PT Astra Serif"/>
                <w:sz w:val="28"/>
                <w:szCs w:val="28"/>
              </w:rPr>
            </w:pPr>
            <w:r w:rsidRPr="0087679F">
              <w:rPr>
                <w:rFonts w:ascii="PT Astra Serif" w:hAnsi="PT Astra Serif"/>
                <w:sz w:val="28"/>
                <w:szCs w:val="28"/>
              </w:rPr>
              <w:t>D = 1 - T / S,</w:t>
            </w:r>
          </w:p>
          <w:p w:rsidR="00AC35F1" w:rsidRPr="0087679F" w:rsidRDefault="00AC35F1" w:rsidP="00AC35F1">
            <w:pPr>
              <w:pStyle w:val="ae"/>
              <w:rPr>
                <w:rFonts w:ascii="PT Astra Serif" w:hAnsi="PT Astra Serif"/>
                <w:sz w:val="28"/>
                <w:szCs w:val="28"/>
              </w:rPr>
            </w:pP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где T - фактически достигнутое значение результата (показателя) предоставления субсидии на отчетную дату;</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S - плановое значение результата (показателя) предоставления субсидии, установленное настоящим Порядком.</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Министерство не позднее 60 календарных дней после установления недостижения </w:t>
            </w:r>
            <w:r>
              <w:rPr>
                <w:rFonts w:ascii="PT Astra Serif" w:hAnsi="PT Astra Serif"/>
                <w:sz w:val="28"/>
                <w:szCs w:val="28"/>
              </w:rPr>
              <w:t>переработчиком</w:t>
            </w:r>
            <w:r w:rsidRPr="0087679F">
              <w:rPr>
                <w:rFonts w:ascii="PT Astra Serif" w:hAnsi="PT Astra Serif"/>
                <w:sz w:val="28"/>
                <w:szCs w:val="28"/>
              </w:rPr>
              <w:t xml:space="preserve"> значения показателей результативности направляет </w:t>
            </w:r>
            <w:r>
              <w:rPr>
                <w:rFonts w:ascii="PT Astra Serif" w:hAnsi="PT Astra Serif"/>
                <w:sz w:val="28"/>
                <w:szCs w:val="28"/>
              </w:rPr>
              <w:t>переработчику</w:t>
            </w:r>
            <w:r w:rsidRPr="0087679F">
              <w:rPr>
                <w:rFonts w:ascii="PT Astra Serif" w:hAnsi="PT Astra Serif"/>
                <w:sz w:val="28"/>
                <w:szCs w:val="28"/>
              </w:rPr>
              <w:t xml:space="preserve"> уведомление (претензию) о необходимости уплаты штрафных санкций в срок, не превышающий 30 календарных дней со дня получения уведомления (претензии).</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В течение 30 календарных дней со дня получения письменного уведомления (претензии) о возврате субсидии </w:t>
            </w:r>
            <w:r>
              <w:rPr>
                <w:rFonts w:ascii="PT Astra Serif" w:hAnsi="PT Astra Serif"/>
                <w:sz w:val="28"/>
                <w:szCs w:val="28"/>
              </w:rPr>
              <w:t>переработчик</w:t>
            </w:r>
            <w:r w:rsidRPr="0087679F">
              <w:rPr>
                <w:rFonts w:ascii="PT Astra Serif" w:hAnsi="PT Astra Serif"/>
                <w:sz w:val="28"/>
                <w:szCs w:val="28"/>
              </w:rPr>
              <w:t xml:space="preserve">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AC35F1" w:rsidRPr="0087679F" w:rsidRDefault="00AC35F1" w:rsidP="00AC35F1">
            <w:pPr>
              <w:pStyle w:val="ae"/>
              <w:ind w:firstLine="709"/>
              <w:jc w:val="both"/>
              <w:rPr>
                <w:rFonts w:ascii="PT Astra Serif" w:hAnsi="PT Astra Serif"/>
                <w:sz w:val="28"/>
                <w:szCs w:val="28"/>
              </w:rPr>
            </w:pPr>
            <w:r w:rsidRPr="0087679F">
              <w:rPr>
                <w:rFonts w:ascii="PT Astra Serif" w:hAnsi="PT Astra Serif"/>
                <w:sz w:val="28"/>
                <w:szCs w:val="28"/>
              </w:rPr>
              <w:t xml:space="preserve">В случае неуплаты </w:t>
            </w:r>
            <w:r>
              <w:rPr>
                <w:rFonts w:ascii="PT Astra Serif" w:hAnsi="PT Astra Serif"/>
                <w:sz w:val="28"/>
                <w:szCs w:val="28"/>
              </w:rPr>
              <w:t>переработчиком</w:t>
            </w:r>
            <w:r w:rsidRPr="0087679F">
              <w:rPr>
                <w:rFonts w:ascii="PT Astra Serif" w:hAnsi="PT Astra Serif"/>
                <w:sz w:val="28"/>
                <w:szCs w:val="28"/>
              </w:rPr>
              <w:t xml:space="preserve"> штрафных санкций в срок, установленный настоящим пунктом, сумма штрафных санкций, сумма субсидии взыскиваются с </w:t>
            </w:r>
            <w:r>
              <w:rPr>
                <w:rFonts w:ascii="PT Astra Serif" w:hAnsi="PT Astra Serif"/>
                <w:sz w:val="28"/>
                <w:szCs w:val="28"/>
              </w:rPr>
              <w:t>переработчика</w:t>
            </w:r>
            <w:r w:rsidRPr="0087679F">
              <w:rPr>
                <w:rFonts w:ascii="PT Astra Serif" w:hAnsi="PT Astra Serif"/>
                <w:sz w:val="28"/>
                <w:szCs w:val="28"/>
              </w:rPr>
              <w:t xml:space="preserve"> в судебном порядке в соответствии с федеральным законодательством.</w:t>
            </w:r>
            <w:r>
              <w:rPr>
                <w:rFonts w:ascii="PT Astra Serif" w:hAnsi="PT Astra Serif"/>
                <w:sz w:val="28"/>
                <w:szCs w:val="28"/>
              </w:rPr>
              <w:t>».</w:t>
            </w:r>
          </w:p>
          <w:p w:rsidR="00435273" w:rsidRPr="00C53857" w:rsidRDefault="00435273" w:rsidP="00C53857">
            <w:pPr>
              <w:ind w:firstLine="83"/>
              <w:jc w:val="both"/>
              <w:rPr>
                <w:rFonts w:ascii="Times New Roman" w:hAnsi="Times New Roman" w:cs="Times New Roman"/>
              </w:rPr>
            </w:pPr>
            <w:r w:rsidRPr="00C53857">
              <w:rPr>
                <w:rFonts w:ascii="Times New Roman" w:hAnsi="Times New Roman" w:cs="Times New Roman"/>
              </w:rPr>
              <w:t>________________________________</w:t>
            </w:r>
          </w:p>
          <w:p w:rsidR="00053AF8" w:rsidRPr="00C53857" w:rsidRDefault="00053AF8" w:rsidP="003F445E">
            <w:pPr>
              <w:pStyle w:val="a6"/>
              <w:ind w:left="0"/>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10. Оценка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053AF8" w:rsidRPr="00C53857" w:rsidRDefault="00053AF8" w:rsidP="00C53857">
      <w:pPr>
        <w:pStyle w:val="ConsPlusNonformat"/>
        <w:jc w:val="both"/>
        <w:rPr>
          <w:rFonts w:ascii="Times New Roman" w:hAnsi="Times New Roman" w:cs="Times New Roman"/>
          <w:b/>
          <w:sz w:val="28"/>
          <w:szCs w:val="28"/>
        </w:rPr>
      </w:pPr>
    </w:p>
    <w:tbl>
      <w:tblPr>
        <w:tblStyle w:val="af0"/>
        <w:tblW w:w="5000" w:type="pct"/>
        <w:tblLook w:val="04A0" w:firstRow="1" w:lastRow="0" w:firstColumn="1" w:lastColumn="0" w:noHBand="0" w:noVBand="1"/>
      </w:tblPr>
      <w:tblGrid>
        <w:gridCol w:w="706"/>
        <w:gridCol w:w="8922"/>
      </w:tblGrid>
      <w:tr w:rsidR="00053AF8" w:rsidRPr="00C53857" w:rsidTr="00053AF8">
        <w:trPr>
          <w:trHeight w:val="52"/>
        </w:trPr>
        <w:tc>
          <w:tcPr>
            <w:tcW w:w="33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62</w:t>
            </w:r>
          </w:p>
        </w:tc>
        <w:tc>
          <w:tcPr>
            <w:tcW w:w="4670"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Предполагаемая дата вступления в силу нормативного правового акта</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Республики Алтай:</w:t>
            </w:r>
          </w:p>
          <w:p w:rsidR="00053AF8" w:rsidRPr="00C53857" w:rsidRDefault="00236067" w:rsidP="003F445E">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январь</w:t>
            </w:r>
            <w:r w:rsidR="00053AF8" w:rsidRPr="00C53857">
              <w:rPr>
                <w:rFonts w:ascii="Times New Roman" w:hAnsi="Times New Roman" w:cs="Times New Roman"/>
                <w:sz w:val="28"/>
                <w:szCs w:val="28"/>
              </w:rPr>
              <w:t xml:space="preserve"> 202</w:t>
            </w:r>
            <w:r>
              <w:rPr>
                <w:rFonts w:ascii="Times New Roman" w:hAnsi="Times New Roman" w:cs="Times New Roman"/>
                <w:sz w:val="28"/>
                <w:szCs w:val="28"/>
              </w:rPr>
              <w:t>3</w:t>
            </w:r>
          </w:p>
          <w:p w:rsidR="00053AF8" w:rsidRPr="00C53857" w:rsidRDefault="00053AF8" w:rsidP="00C53857">
            <w:pPr>
              <w:pStyle w:val="ConsPlusNonformat"/>
              <w:jc w:val="both"/>
              <w:rPr>
                <w:rFonts w:ascii="Times New Roman" w:hAnsi="Times New Roman" w:cs="Times New Roman"/>
                <w:i/>
                <w:sz w:val="28"/>
                <w:szCs w:val="28"/>
              </w:rPr>
            </w:pPr>
            <w:r w:rsidRPr="00C53857">
              <w:rPr>
                <w:rFonts w:ascii="Times New Roman" w:hAnsi="Times New Roman" w:cs="Times New Roman"/>
                <w:i/>
                <w:sz w:val="28"/>
                <w:szCs w:val="28"/>
              </w:rPr>
              <w:t>(если положения вводятся в действие в разное время, указывается статья/пункт проекта нормативного правового акта и дата введения)</w:t>
            </w:r>
          </w:p>
        </w:tc>
      </w:tr>
      <w:tr w:rsidR="00053AF8" w:rsidRPr="00C53857" w:rsidTr="00053AF8">
        <w:trPr>
          <w:trHeight w:val="52"/>
        </w:trPr>
        <w:tc>
          <w:tcPr>
            <w:tcW w:w="33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63</w:t>
            </w:r>
          </w:p>
        </w:tc>
        <w:tc>
          <w:tcPr>
            <w:tcW w:w="4670"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 xml:space="preserve">Необходимость установления переходного периода и (или) отсрочки </w:t>
            </w:r>
            <w:r w:rsidRPr="00C53857">
              <w:rPr>
                <w:rFonts w:ascii="Times New Roman" w:hAnsi="Times New Roman" w:cs="Times New Roman"/>
                <w:sz w:val="28"/>
                <w:szCs w:val="28"/>
              </w:rPr>
              <w:lastRenderedPageBreak/>
              <w:t>введения предлагаемого правового регулирования: (да/нет)</w:t>
            </w:r>
          </w:p>
          <w:p w:rsidR="00053AF8" w:rsidRPr="00C53857" w:rsidRDefault="003F445E" w:rsidP="003F445E">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нет</w:t>
            </w:r>
          </w:p>
          <w:p w:rsidR="00053AF8" w:rsidRPr="00C53857" w:rsidRDefault="00053AF8" w:rsidP="00C53857">
            <w:pPr>
              <w:pStyle w:val="ConsPlusNonformat"/>
              <w:jc w:val="both"/>
              <w:rPr>
                <w:rFonts w:ascii="Times New Roman" w:hAnsi="Times New Roman" w:cs="Times New Roman"/>
                <w:i/>
                <w:sz w:val="28"/>
                <w:szCs w:val="28"/>
              </w:rPr>
            </w:pPr>
            <w:r w:rsidRPr="00C53857">
              <w:rPr>
                <w:rFonts w:ascii="Times New Roman" w:hAnsi="Times New Roman" w:cs="Times New Roman"/>
                <w:i/>
                <w:sz w:val="28"/>
                <w:szCs w:val="28"/>
              </w:rPr>
              <w:t>а) срок переходного периода: дней со дня принятия проекта нормативного правового акта Республики Алтай.)</w:t>
            </w:r>
          </w:p>
          <w:p w:rsidR="00053AF8" w:rsidRPr="00C53857" w:rsidRDefault="00DE0877" w:rsidP="003F445E">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нет</w:t>
            </w:r>
          </w:p>
          <w:p w:rsidR="00053AF8" w:rsidRPr="00C53857" w:rsidRDefault="00053AF8" w:rsidP="00C53857">
            <w:pPr>
              <w:pStyle w:val="ConsPlusNonformat"/>
              <w:jc w:val="both"/>
              <w:rPr>
                <w:rFonts w:ascii="Times New Roman" w:hAnsi="Times New Roman" w:cs="Times New Roman"/>
                <w:i/>
                <w:sz w:val="28"/>
                <w:szCs w:val="28"/>
              </w:rPr>
            </w:pPr>
            <w:r w:rsidRPr="00C53857">
              <w:rPr>
                <w:rFonts w:ascii="Times New Roman" w:hAnsi="Times New Roman" w:cs="Times New Roman"/>
                <w:i/>
                <w:sz w:val="28"/>
                <w:szCs w:val="28"/>
              </w:rPr>
              <w:t>б) отсрочка введения предлагаемого правового регулирования: дней со дня принятия проекта нормативного правового акта Республики Алтай.)</w:t>
            </w:r>
          </w:p>
        </w:tc>
      </w:tr>
      <w:tr w:rsidR="00053AF8" w:rsidRPr="00C53857" w:rsidTr="00053AF8">
        <w:trPr>
          <w:trHeight w:val="1167"/>
        </w:trPr>
        <w:tc>
          <w:tcPr>
            <w:tcW w:w="33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lastRenderedPageBreak/>
              <w:t>64</w:t>
            </w:r>
          </w:p>
        </w:tc>
        <w:tc>
          <w:tcPr>
            <w:tcW w:w="4670"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Необходимость</w:t>
            </w:r>
            <w:r w:rsidR="00435273" w:rsidRPr="00C53857">
              <w:rPr>
                <w:rFonts w:ascii="Times New Roman" w:hAnsi="Times New Roman" w:cs="Times New Roman"/>
                <w:sz w:val="28"/>
                <w:szCs w:val="28"/>
              </w:rPr>
              <w:t xml:space="preserve"> </w:t>
            </w:r>
            <w:r w:rsidRPr="00C53857">
              <w:rPr>
                <w:rFonts w:ascii="Times New Roman" w:hAnsi="Times New Roman" w:cs="Times New Roman"/>
                <w:sz w:val="28"/>
                <w:szCs w:val="28"/>
              </w:rPr>
              <w:t>распространения предлагаемого правового регулирования на ранее возникшие отношения: (да/нет).</w:t>
            </w:r>
          </w:p>
          <w:p w:rsidR="00053AF8" w:rsidRPr="00C53857" w:rsidRDefault="00053AF8" w:rsidP="003F445E">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053AF8" w:rsidRPr="00C53857" w:rsidTr="00053AF8">
        <w:trPr>
          <w:trHeight w:val="1127"/>
        </w:trPr>
        <w:tc>
          <w:tcPr>
            <w:tcW w:w="330"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64</w:t>
            </w:r>
            <w:r w:rsidRPr="00C53857">
              <w:rPr>
                <w:rFonts w:ascii="Times New Roman" w:hAnsi="Times New Roman"/>
                <w:sz w:val="28"/>
                <w:szCs w:val="28"/>
              </w:rPr>
              <w:t>.1</w:t>
            </w:r>
          </w:p>
        </w:tc>
        <w:tc>
          <w:tcPr>
            <w:tcW w:w="4670" w:type="pct"/>
          </w:tcPr>
          <w:p w:rsidR="00053AF8" w:rsidRPr="00C53857" w:rsidRDefault="00053AF8" w:rsidP="003F445E">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(Период распространения на ранее возникшие отношения: дней со дня принятия проекта нормативного правового акта Республики Алтай.)</w:t>
            </w:r>
          </w:p>
        </w:tc>
      </w:tr>
      <w:tr w:rsidR="00053AF8" w:rsidRPr="00C53857" w:rsidTr="00053AF8">
        <w:trPr>
          <w:trHeight w:val="52"/>
        </w:trPr>
        <w:tc>
          <w:tcPr>
            <w:tcW w:w="33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65</w:t>
            </w:r>
          </w:p>
        </w:tc>
        <w:tc>
          <w:tcPr>
            <w:tcW w:w="4670"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Обоснование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B6028A" w:rsidRPr="00C53857" w:rsidRDefault="00B6028A" w:rsidP="003F445E">
            <w:pPr>
              <w:pStyle w:val="ConsPlusNonformat"/>
              <w:jc w:val="center"/>
              <w:rPr>
                <w:rFonts w:ascii="Times New Roman" w:hAnsi="Times New Roman" w:cs="Times New Roman"/>
                <w:i/>
                <w:sz w:val="28"/>
                <w:szCs w:val="28"/>
              </w:rPr>
            </w:pPr>
            <w:r w:rsidRPr="00C53857">
              <w:rPr>
                <w:rFonts w:ascii="Times New Roman" w:hAnsi="Times New Roman" w:cs="Times New Roman"/>
                <w:i/>
                <w:sz w:val="28"/>
                <w:szCs w:val="28"/>
              </w:rPr>
              <w:t>-</w:t>
            </w:r>
          </w:p>
          <w:p w:rsidR="00053AF8" w:rsidRPr="00C53857" w:rsidRDefault="00053AF8" w:rsidP="00C53857">
            <w:pPr>
              <w:pStyle w:val="ConsPlusNonformat"/>
              <w:jc w:val="both"/>
              <w:rPr>
                <w:rFonts w:ascii="Times New Roman" w:hAnsi="Times New Roman" w:cs="Times New Roman"/>
                <w:i/>
                <w:sz w:val="28"/>
                <w:szCs w:val="28"/>
              </w:rPr>
            </w:pPr>
            <w:r w:rsidRPr="00C53857">
              <w:rPr>
                <w:rFonts w:ascii="Times New Roman" w:hAnsi="Times New Roman" w:cs="Times New Roman"/>
                <w:i/>
                <w:sz w:val="28"/>
                <w:szCs w:val="28"/>
              </w:rPr>
              <w:t>(место для текстового описания)</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11. Информация о сроках проведения публичных консультаций проекта нормативного правового акта Республики Алтай и сводного отчета (заполняется по итогам проведения публичных консультаций)</w:t>
      </w:r>
    </w:p>
    <w:tbl>
      <w:tblPr>
        <w:tblStyle w:val="af0"/>
        <w:tblW w:w="4917" w:type="pct"/>
        <w:tblLook w:val="04A0" w:firstRow="1" w:lastRow="0" w:firstColumn="1" w:lastColumn="0" w:noHBand="0" w:noVBand="1"/>
      </w:tblPr>
      <w:tblGrid>
        <w:gridCol w:w="780"/>
        <w:gridCol w:w="3263"/>
        <w:gridCol w:w="110"/>
        <w:gridCol w:w="5315"/>
      </w:tblGrid>
      <w:tr w:rsidR="00053AF8" w:rsidRPr="00C53857" w:rsidTr="00053AF8">
        <w:tc>
          <w:tcPr>
            <w:tcW w:w="412" w:type="pct"/>
            <w:vMerge w:val="restar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66</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Срок, в течение которого принимались предложения в связи с публичными консультациями по проекту нормативного правового акта Республики Алтай и сводному отчету:</w:t>
            </w:r>
          </w:p>
        </w:tc>
      </w:tr>
      <w:tr w:rsidR="00053AF8" w:rsidRPr="00C53857" w:rsidTr="00053AF8">
        <w:tc>
          <w:tcPr>
            <w:tcW w:w="412" w:type="pct"/>
            <w:vMerge/>
          </w:tcPr>
          <w:p w:rsidR="00053AF8" w:rsidRPr="00C53857" w:rsidRDefault="00053AF8" w:rsidP="00C53857">
            <w:pPr>
              <w:pStyle w:val="a6"/>
              <w:ind w:left="0"/>
              <w:jc w:val="both"/>
              <w:rPr>
                <w:rFonts w:ascii="Times New Roman" w:hAnsi="Times New Roman"/>
                <w:sz w:val="28"/>
                <w:szCs w:val="28"/>
              </w:rPr>
            </w:pPr>
          </w:p>
        </w:tc>
        <w:tc>
          <w:tcPr>
            <w:tcW w:w="1781" w:type="pct"/>
            <w:gridSpan w:val="2"/>
          </w:tcPr>
          <w:p w:rsidR="00053AF8" w:rsidRPr="00C53857" w:rsidRDefault="00053AF8" w:rsidP="00C53857">
            <w:pPr>
              <w:pStyle w:val="ConsPlusNonformat"/>
              <w:jc w:val="both"/>
              <w:rPr>
                <w:rFonts w:ascii="Times New Roman" w:hAnsi="Times New Roman" w:cs="Times New Roman"/>
                <w:sz w:val="28"/>
                <w:szCs w:val="28"/>
                <w:lang w:val="en-US"/>
              </w:rPr>
            </w:pPr>
            <w:r w:rsidRPr="00C53857">
              <w:rPr>
                <w:rFonts w:ascii="Times New Roman" w:hAnsi="Times New Roman" w:cs="Times New Roman"/>
                <w:i/>
                <w:sz w:val="28"/>
                <w:szCs w:val="28"/>
              </w:rPr>
              <w:t>начало: "день</w:t>
            </w:r>
            <w:proofErr w:type="gramStart"/>
            <w:r w:rsidRPr="00C53857">
              <w:rPr>
                <w:rFonts w:ascii="Times New Roman" w:hAnsi="Times New Roman" w:cs="Times New Roman"/>
                <w:i/>
                <w:sz w:val="28"/>
                <w:szCs w:val="28"/>
              </w:rPr>
              <w:t>".</w:t>
            </w:r>
            <w:proofErr w:type="spellStart"/>
            <w:r w:rsidRPr="00C53857">
              <w:rPr>
                <w:rFonts w:ascii="Times New Roman" w:hAnsi="Times New Roman" w:cs="Times New Roman"/>
                <w:i/>
                <w:sz w:val="28"/>
                <w:szCs w:val="28"/>
              </w:rPr>
              <w:t>месяц.год</w:t>
            </w:r>
            <w:proofErr w:type="spellEnd"/>
            <w:proofErr w:type="gramEnd"/>
          </w:p>
        </w:tc>
        <w:tc>
          <w:tcPr>
            <w:tcW w:w="2807" w:type="pct"/>
          </w:tcPr>
          <w:p w:rsidR="00053AF8" w:rsidRPr="00C53857" w:rsidRDefault="00236067"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30.11</w:t>
            </w:r>
            <w:r w:rsidR="003F445E">
              <w:rPr>
                <w:rFonts w:ascii="Times New Roman" w:hAnsi="Times New Roman" w:cs="Times New Roman"/>
                <w:sz w:val="28"/>
                <w:szCs w:val="28"/>
              </w:rPr>
              <w:t>.</w:t>
            </w:r>
            <w:r>
              <w:rPr>
                <w:rFonts w:ascii="Times New Roman" w:hAnsi="Times New Roman" w:cs="Times New Roman"/>
                <w:sz w:val="28"/>
                <w:szCs w:val="28"/>
              </w:rPr>
              <w:t>2022</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 xml:space="preserve"> </w:t>
            </w:r>
          </w:p>
        </w:tc>
      </w:tr>
      <w:tr w:rsidR="00053AF8" w:rsidRPr="00C53857" w:rsidTr="00053AF8">
        <w:tc>
          <w:tcPr>
            <w:tcW w:w="412" w:type="pct"/>
            <w:vMerge/>
          </w:tcPr>
          <w:p w:rsidR="00053AF8" w:rsidRPr="00C53857" w:rsidRDefault="00053AF8" w:rsidP="00C53857">
            <w:pPr>
              <w:pStyle w:val="a6"/>
              <w:ind w:left="0"/>
              <w:jc w:val="both"/>
              <w:rPr>
                <w:rFonts w:ascii="Times New Roman" w:hAnsi="Times New Roman"/>
                <w:sz w:val="28"/>
                <w:szCs w:val="28"/>
              </w:rPr>
            </w:pPr>
          </w:p>
        </w:tc>
        <w:tc>
          <w:tcPr>
            <w:tcW w:w="1781" w:type="pct"/>
            <w:gridSpan w:val="2"/>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окончание: "день</w:t>
            </w:r>
            <w:proofErr w:type="gramStart"/>
            <w:r w:rsidRPr="00C53857">
              <w:rPr>
                <w:rFonts w:ascii="Times New Roman" w:hAnsi="Times New Roman" w:cs="Times New Roman"/>
                <w:i/>
                <w:sz w:val="28"/>
                <w:szCs w:val="28"/>
              </w:rPr>
              <w:t>".</w:t>
            </w:r>
            <w:proofErr w:type="spellStart"/>
            <w:r w:rsidRPr="00C53857">
              <w:rPr>
                <w:rFonts w:ascii="Times New Roman" w:hAnsi="Times New Roman" w:cs="Times New Roman"/>
                <w:i/>
                <w:sz w:val="28"/>
                <w:szCs w:val="28"/>
              </w:rPr>
              <w:t>месяц.год</w:t>
            </w:r>
            <w:proofErr w:type="spellEnd"/>
            <w:proofErr w:type="gramEnd"/>
          </w:p>
        </w:tc>
        <w:tc>
          <w:tcPr>
            <w:tcW w:w="2807" w:type="pct"/>
          </w:tcPr>
          <w:p w:rsidR="00053AF8" w:rsidRPr="00C53857" w:rsidRDefault="00236067"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10.01.2023</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 xml:space="preserve"> </w:t>
            </w:r>
          </w:p>
        </w:tc>
      </w:tr>
      <w:tr w:rsidR="00053AF8" w:rsidRPr="00C53857" w:rsidTr="00053AF8">
        <w:trPr>
          <w:trHeight w:val="249"/>
        </w:trPr>
        <w:tc>
          <w:tcPr>
            <w:tcW w:w="412" w:type="pct"/>
            <w:vMerge w:val="restart"/>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67</w:t>
            </w:r>
          </w:p>
        </w:tc>
        <w:tc>
          <w:tcPr>
            <w:tcW w:w="4588" w:type="pct"/>
            <w:gridSpan w:val="3"/>
            <w:tcBorders>
              <w:right w:val="single" w:sz="4" w:space="0" w:color="auto"/>
            </w:tcBorders>
          </w:tcPr>
          <w:p w:rsidR="00053AF8" w:rsidRPr="00C53857" w:rsidRDefault="00053AF8" w:rsidP="00AC35F1">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Сведения</w:t>
            </w:r>
            <w:r w:rsidR="00AC35F1">
              <w:rPr>
                <w:rFonts w:ascii="Times New Roman" w:hAnsi="Times New Roman" w:cs="Times New Roman"/>
                <w:sz w:val="28"/>
                <w:szCs w:val="28"/>
              </w:rPr>
              <w:t xml:space="preserve"> </w:t>
            </w:r>
            <w:r w:rsidRPr="00C53857">
              <w:rPr>
                <w:rFonts w:ascii="Times New Roman" w:hAnsi="Times New Roman" w:cs="Times New Roman"/>
                <w:sz w:val="28"/>
                <w:szCs w:val="28"/>
              </w:rPr>
              <w:t xml:space="preserve">о </w:t>
            </w:r>
            <w:bookmarkStart w:id="13" w:name="_GoBack"/>
            <w:bookmarkEnd w:id="13"/>
            <w:r w:rsidRPr="00C53857">
              <w:rPr>
                <w:rFonts w:ascii="Times New Roman" w:hAnsi="Times New Roman" w:cs="Times New Roman"/>
                <w:sz w:val="28"/>
                <w:szCs w:val="28"/>
              </w:rPr>
              <w:t xml:space="preserve">количестве замечаний и предложений, поступивших в ходе проведения </w:t>
            </w:r>
            <w:proofErr w:type="gramStart"/>
            <w:r w:rsidRPr="00C53857">
              <w:rPr>
                <w:rFonts w:ascii="Times New Roman" w:hAnsi="Times New Roman" w:cs="Times New Roman"/>
                <w:sz w:val="28"/>
                <w:szCs w:val="28"/>
              </w:rPr>
              <w:t>публичных  консультаций</w:t>
            </w:r>
            <w:proofErr w:type="gramEnd"/>
            <w:r w:rsidRPr="00C53857">
              <w:rPr>
                <w:rFonts w:ascii="Times New Roman" w:hAnsi="Times New Roman" w:cs="Times New Roman"/>
                <w:sz w:val="28"/>
                <w:szCs w:val="28"/>
              </w:rPr>
              <w:t xml:space="preserve">  проекта нормативного правового акта Республики Алтай: Всего замечаний и предложений:</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из них учтено:</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r w:rsidRPr="00C53857">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r w:rsidRPr="00C53857">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не учтено:</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tcPr>
          <w:p w:rsidR="00053AF8" w:rsidRPr="00C53857" w:rsidRDefault="00053AF8" w:rsidP="00C53857">
            <w:pPr>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68</w:t>
            </w:r>
          </w:p>
        </w:tc>
        <w:tc>
          <w:tcPr>
            <w:tcW w:w="4588" w:type="pct"/>
            <w:gridSpan w:val="3"/>
            <w:tcBorders>
              <w:right w:val="single" w:sz="4" w:space="0" w:color="auto"/>
            </w:tcBorders>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 xml:space="preserve">Полный электронный адрес размещения сводки предложений, поступивших по итогам проведения </w:t>
            </w:r>
            <w:proofErr w:type="gramStart"/>
            <w:r w:rsidRPr="00C53857">
              <w:rPr>
                <w:rFonts w:ascii="Times New Roman" w:hAnsi="Times New Roman" w:cs="Times New Roman"/>
                <w:sz w:val="28"/>
                <w:szCs w:val="28"/>
              </w:rPr>
              <w:t>публичных  консультаций</w:t>
            </w:r>
            <w:proofErr w:type="gramEnd"/>
            <w:r w:rsidRPr="00C53857">
              <w:rPr>
                <w:rFonts w:ascii="Times New Roman" w:hAnsi="Times New Roman" w:cs="Times New Roman"/>
                <w:sz w:val="28"/>
                <w:szCs w:val="28"/>
              </w:rPr>
              <w:t xml:space="preserve">  по проекту нормативного правового акта Республики Алтай:</w:t>
            </w:r>
          </w:p>
          <w:p w:rsidR="00053AF8" w:rsidRPr="00C53857" w:rsidRDefault="0080459D" w:rsidP="003F445E">
            <w:pPr>
              <w:jc w:val="center"/>
              <w:rPr>
                <w:rFonts w:ascii="Times New Roman" w:hAnsi="Times New Roman" w:cs="Times New Roman"/>
                <w:sz w:val="28"/>
                <w:szCs w:val="28"/>
              </w:rPr>
            </w:pPr>
            <w:hyperlink r:id="rId20" w:history="1">
              <w:r w:rsidR="003F445E" w:rsidRPr="00C53857">
                <w:rPr>
                  <w:rStyle w:val="a3"/>
                  <w:rFonts w:ascii="Times New Roman" w:hAnsi="Times New Roman" w:cs="Times New Roman"/>
                  <w:sz w:val="28"/>
                  <w:szCs w:val="28"/>
                  <w:lang w:val="en-US"/>
                </w:rPr>
                <w:t>http</w:t>
              </w:r>
              <w:r w:rsidR="003F445E" w:rsidRPr="00C53857">
                <w:rPr>
                  <w:rStyle w:val="a3"/>
                  <w:rFonts w:ascii="Times New Roman" w:hAnsi="Times New Roman" w:cs="Times New Roman"/>
                  <w:sz w:val="28"/>
                  <w:szCs w:val="28"/>
                </w:rPr>
                <w:t>://</w:t>
              </w:r>
              <w:r w:rsidR="003F445E" w:rsidRPr="00C53857">
                <w:rPr>
                  <w:rStyle w:val="a3"/>
                  <w:rFonts w:ascii="Times New Roman" w:hAnsi="Times New Roman" w:cs="Times New Roman"/>
                  <w:sz w:val="28"/>
                  <w:szCs w:val="28"/>
                  <w:lang w:val="en-US"/>
                </w:rPr>
                <w:t>mcx</w:t>
              </w:r>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altai</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ru</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dokumenty</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otsenka</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reguliruyushchego</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vozdejstviya</w:t>
              </w:r>
              <w:proofErr w:type="spellEnd"/>
            </w:hyperlink>
            <w:r w:rsidR="003F445E" w:rsidRPr="00C53857">
              <w:rPr>
                <w:rFonts w:ascii="Times New Roman" w:hAnsi="Times New Roman" w:cs="Times New Roman"/>
                <w:i/>
                <w:sz w:val="28"/>
                <w:szCs w:val="28"/>
              </w:rPr>
              <w:t xml:space="preserve"> </w:t>
            </w:r>
            <w:r w:rsidR="00053AF8" w:rsidRPr="00C53857">
              <w:rPr>
                <w:rFonts w:ascii="Times New Roman" w:hAnsi="Times New Roman" w:cs="Times New Roman"/>
                <w:i/>
                <w:sz w:val="28"/>
                <w:szCs w:val="28"/>
              </w:rPr>
              <w:t>(</w:t>
            </w:r>
            <w:r w:rsidR="00053AF8" w:rsidRPr="00C53857">
              <w:rPr>
                <w:rFonts w:ascii="Times New Roman" w:eastAsia="Times New Roman" w:hAnsi="Times New Roman" w:cs="Times New Roman"/>
                <w:i/>
                <w:sz w:val="28"/>
                <w:szCs w:val="28"/>
              </w:rPr>
              <w:t>место для текстового описания</w:t>
            </w:r>
            <w:r w:rsidR="00053AF8" w:rsidRPr="00C53857">
              <w:rPr>
                <w:rFonts w:ascii="Times New Roman" w:hAnsi="Times New Roman" w:cs="Times New Roman"/>
                <w:i/>
                <w:sz w:val="28"/>
                <w:szCs w:val="28"/>
              </w:rPr>
              <w:t>)</w:t>
            </w:r>
          </w:p>
        </w:tc>
      </w:tr>
    </w:tbl>
    <w:p w:rsidR="00053AF8" w:rsidRPr="00C53857" w:rsidRDefault="00053AF8" w:rsidP="00C53857">
      <w:pPr>
        <w:spacing w:after="0"/>
        <w:jc w:val="both"/>
        <w:rPr>
          <w:rFonts w:ascii="Times New Roman" w:hAnsi="Times New Roman" w:cs="Times New Roman"/>
          <w:sz w:val="28"/>
          <w:szCs w:val="28"/>
        </w:rPr>
      </w:pP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Приложение:</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lastRenderedPageBreak/>
        <w:t>Сводка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Иные приложения (по усмотрению органа-разработчика, проводившего оценку регулирующего воздействия).</w:t>
      </w:r>
    </w:p>
    <w:p w:rsidR="00053AF8" w:rsidRPr="00C53857" w:rsidRDefault="00053AF8" w:rsidP="00C53857">
      <w:pPr>
        <w:spacing w:after="0"/>
        <w:jc w:val="both"/>
        <w:rPr>
          <w:rFonts w:ascii="Times New Roman" w:hAnsi="Times New Roman" w:cs="Times New Roman"/>
          <w:sz w:val="28"/>
          <w:szCs w:val="28"/>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53AF8" w:rsidRPr="00C53857" w:rsidTr="00053AF8">
        <w:tc>
          <w:tcPr>
            <w:tcW w:w="2642" w:type="pct"/>
            <w:vAlign w:val="bottom"/>
          </w:tcPr>
          <w:p w:rsidR="00053AF8" w:rsidRPr="00C53857" w:rsidRDefault="003F445E" w:rsidP="00C5385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министра сельского хозяйства Республики Алтай </w:t>
            </w:r>
          </w:p>
          <w:p w:rsidR="00053AF8" w:rsidRPr="00C53857" w:rsidRDefault="003F445E"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В.В. Таханов</w:t>
            </w:r>
          </w:p>
          <w:p w:rsidR="00053AF8" w:rsidRPr="003F445E" w:rsidRDefault="00053AF8" w:rsidP="003F445E">
            <w:pPr>
              <w:jc w:val="center"/>
              <w:rPr>
                <w:rFonts w:ascii="Times New Roman" w:hAnsi="Times New Roman" w:cs="Times New Roman"/>
                <w:sz w:val="28"/>
                <w:szCs w:val="28"/>
                <w:vertAlign w:val="superscript"/>
              </w:rPr>
            </w:pPr>
            <w:r w:rsidRPr="003F445E">
              <w:rPr>
                <w:rFonts w:ascii="Times New Roman" w:hAnsi="Times New Roman" w:cs="Times New Roman"/>
                <w:i/>
                <w:sz w:val="28"/>
                <w:szCs w:val="28"/>
                <w:vertAlign w:val="superscript"/>
              </w:rPr>
              <w:t>(</w:t>
            </w:r>
            <w:r w:rsidRPr="003F445E">
              <w:rPr>
                <w:rFonts w:ascii="Times New Roman" w:eastAsia="Times New Roman" w:hAnsi="Times New Roman" w:cs="Times New Roman"/>
                <w:i/>
                <w:sz w:val="28"/>
                <w:szCs w:val="28"/>
                <w:vertAlign w:val="superscript"/>
              </w:rPr>
              <w:t>инициалы, фамилия</w:t>
            </w:r>
            <w:r w:rsidRPr="003F445E">
              <w:rPr>
                <w:rFonts w:ascii="Times New Roman" w:hAnsi="Times New Roman" w:cs="Times New Roman"/>
                <w:i/>
                <w:sz w:val="28"/>
                <w:szCs w:val="28"/>
                <w:vertAlign w:val="superscript"/>
              </w:rPr>
              <w:t>)</w:t>
            </w:r>
          </w:p>
        </w:tc>
        <w:tc>
          <w:tcPr>
            <w:tcW w:w="1220" w:type="pct"/>
            <w:vAlign w:val="bottom"/>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3F445E" w:rsidRDefault="00053AF8" w:rsidP="003F445E">
            <w:pPr>
              <w:jc w:val="center"/>
              <w:rPr>
                <w:rFonts w:ascii="Times New Roman" w:hAnsi="Times New Roman" w:cs="Times New Roman"/>
                <w:sz w:val="28"/>
                <w:szCs w:val="28"/>
                <w:vertAlign w:val="superscript"/>
              </w:rPr>
            </w:pPr>
            <w:r w:rsidRPr="003F445E">
              <w:rPr>
                <w:rFonts w:ascii="Times New Roman" w:hAnsi="Times New Roman" w:cs="Times New Roman"/>
                <w:sz w:val="28"/>
                <w:szCs w:val="28"/>
                <w:vertAlign w:val="superscript"/>
              </w:rPr>
              <w:t>Дата</w:t>
            </w:r>
          </w:p>
        </w:tc>
        <w:tc>
          <w:tcPr>
            <w:tcW w:w="1139" w:type="pct"/>
            <w:vAlign w:val="bottom"/>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3F445E" w:rsidRDefault="00053AF8" w:rsidP="003F445E">
            <w:pPr>
              <w:jc w:val="center"/>
              <w:rPr>
                <w:rFonts w:ascii="Times New Roman" w:hAnsi="Times New Roman" w:cs="Times New Roman"/>
                <w:i/>
                <w:sz w:val="28"/>
                <w:szCs w:val="28"/>
                <w:vertAlign w:val="superscript"/>
              </w:rPr>
            </w:pPr>
            <w:r w:rsidRPr="003F445E">
              <w:rPr>
                <w:rFonts w:ascii="Times New Roman" w:hAnsi="Times New Roman" w:cs="Times New Roman"/>
                <w:i/>
                <w:sz w:val="28"/>
                <w:szCs w:val="28"/>
                <w:vertAlign w:val="superscript"/>
              </w:rPr>
              <w:t>Подпись</w:t>
            </w:r>
          </w:p>
        </w:tc>
      </w:tr>
    </w:tbl>
    <w:p w:rsidR="00F804A3" w:rsidRPr="00C53857" w:rsidRDefault="00F804A3" w:rsidP="00C53857">
      <w:pPr>
        <w:spacing w:line="240" w:lineRule="auto"/>
        <w:ind w:firstLine="709"/>
        <w:jc w:val="both"/>
        <w:rPr>
          <w:rFonts w:ascii="Times New Roman" w:hAnsi="Times New Roman" w:cs="Times New Roman"/>
          <w:sz w:val="28"/>
          <w:szCs w:val="28"/>
        </w:rPr>
      </w:pPr>
    </w:p>
    <w:sectPr w:rsidR="00F804A3" w:rsidRPr="00C53857" w:rsidSect="00AC2E41">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923DD"/>
    <w:multiLevelType w:val="hybridMultilevel"/>
    <w:tmpl w:val="B0702CDC"/>
    <w:lvl w:ilvl="0" w:tplc="5010EF80">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
    <w:nsid w:val="1DC2522F"/>
    <w:multiLevelType w:val="hybridMultilevel"/>
    <w:tmpl w:val="212C0322"/>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E376051"/>
    <w:multiLevelType w:val="hybridMultilevel"/>
    <w:tmpl w:val="32BE2174"/>
    <w:lvl w:ilvl="0" w:tplc="A5764A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206E6280"/>
    <w:multiLevelType w:val="hybridMultilevel"/>
    <w:tmpl w:val="CB60CC40"/>
    <w:lvl w:ilvl="0" w:tplc="DF9293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11A1694"/>
    <w:multiLevelType w:val="hybridMultilevel"/>
    <w:tmpl w:val="8F24E256"/>
    <w:lvl w:ilvl="0" w:tplc="73865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9294979"/>
    <w:multiLevelType w:val="hybridMultilevel"/>
    <w:tmpl w:val="BF769D3E"/>
    <w:lvl w:ilvl="0" w:tplc="6A06D54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B3B382C"/>
    <w:multiLevelType w:val="hybridMultilevel"/>
    <w:tmpl w:val="1E8AE348"/>
    <w:lvl w:ilvl="0" w:tplc="044AC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1205C36"/>
    <w:multiLevelType w:val="hybridMultilevel"/>
    <w:tmpl w:val="54CEDB68"/>
    <w:lvl w:ilvl="0" w:tplc="ECC24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5180E05"/>
    <w:multiLevelType w:val="hybridMultilevel"/>
    <w:tmpl w:val="189C97F2"/>
    <w:lvl w:ilvl="0" w:tplc="2E76F01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FC707FA"/>
    <w:multiLevelType w:val="hybridMultilevel"/>
    <w:tmpl w:val="4EA0A13A"/>
    <w:lvl w:ilvl="0" w:tplc="45AEB70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A8D535A"/>
    <w:multiLevelType w:val="hybridMultilevel"/>
    <w:tmpl w:val="863644EA"/>
    <w:lvl w:ilvl="0" w:tplc="07CEE2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B27695A"/>
    <w:multiLevelType w:val="hybridMultilevel"/>
    <w:tmpl w:val="875C5A50"/>
    <w:lvl w:ilvl="0" w:tplc="8688B16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C871CC5"/>
    <w:multiLevelType w:val="hybridMultilevel"/>
    <w:tmpl w:val="D7B00D18"/>
    <w:lvl w:ilvl="0" w:tplc="D9ECBE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702FA2"/>
    <w:multiLevelType w:val="hybridMultilevel"/>
    <w:tmpl w:val="B352E790"/>
    <w:lvl w:ilvl="0" w:tplc="6E32FBD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5BD8447B"/>
    <w:multiLevelType w:val="hybridMultilevel"/>
    <w:tmpl w:val="A80094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E3F83"/>
    <w:multiLevelType w:val="hybridMultilevel"/>
    <w:tmpl w:val="1E8AE348"/>
    <w:lvl w:ilvl="0" w:tplc="044AC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5732F24"/>
    <w:multiLevelType w:val="hybridMultilevel"/>
    <w:tmpl w:val="11C061B6"/>
    <w:lvl w:ilvl="0" w:tplc="237CD1D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A9C3341"/>
    <w:multiLevelType w:val="hybridMultilevel"/>
    <w:tmpl w:val="11C061B6"/>
    <w:lvl w:ilvl="0" w:tplc="237CD1D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71912054"/>
    <w:multiLevelType w:val="hybridMultilevel"/>
    <w:tmpl w:val="32BE2174"/>
    <w:lvl w:ilvl="0" w:tplc="A5764A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nsid w:val="7A636B87"/>
    <w:multiLevelType w:val="hybridMultilevel"/>
    <w:tmpl w:val="1598B914"/>
    <w:lvl w:ilvl="0" w:tplc="53FEB4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6"/>
  </w:num>
  <w:num w:numId="5">
    <w:abstractNumId w:val="2"/>
  </w:num>
  <w:num w:numId="6">
    <w:abstractNumId w:val="19"/>
  </w:num>
  <w:num w:numId="7">
    <w:abstractNumId w:val="14"/>
  </w:num>
  <w:num w:numId="8">
    <w:abstractNumId w:val="18"/>
  </w:num>
  <w:num w:numId="9">
    <w:abstractNumId w:val="9"/>
  </w:num>
  <w:num w:numId="10">
    <w:abstractNumId w:val="6"/>
  </w:num>
  <w:num w:numId="11">
    <w:abstractNumId w:val="5"/>
  </w:num>
  <w:num w:numId="12">
    <w:abstractNumId w:val="15"/>
  </w:num>
  <w:num w:numId="13">
    <w:abstractNumId w:val="7"/>
  </w:num>
  <w:num w:numId="14">
    <w:abstractNumId w:val="4"/>
  </w:num>
  <w:num w:numId="15">
    <w:abstractNumId w:val="11"/>
  </w:num>
  <w:num w:numId="16">
    <w:abstractNumId w:val="0"/>
  </w:num>
  <w:num w:numId="17">
    <w:abstractNumId w:val="13"/>
  </w:num>
  <w:num w:numId="18">
    <w:abstractNumId w:val="3"/>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A3"/>
    <w:rsid w:val="00005F5C"/>
    <w:rsid w:val="00020A09"/>
    <w:rsid w:val="00047645"/>
    <w:rsid w:val="00053AF8"/>
    <w:rsid w:val="00085198"/>
    <w:rsid w:val="000B5E60"/>
    <w:rsid w:val="000D070F"/>
    <w:rsid w:val="000D0913"/>
    <w:rsid w:val="000F0D01"/>
    <w:rsid w:val="001036FD"/>
    <w:rsid w:val="00170CED"/>
    <w:rsid w:val="001730E8"/>
    <w:rsid w:val="001A7253"/>
    <w:rsid w:val="001B2F74"/>
    <w:rsid w:val="001D5042"/>
    <w:rsid w:val="002337DB"/>
    <w:rsid w:val="00236067"/>
    <w:rsid w:val="00246F36"/>
    <w:rsid w:val="00262F80"/>
    <w:rsid w:val="00281B07"/>
    <w:rsid w:val="00312347"/>
    <w:rsid w:val="00351FB2"/>
    <w:rsid w:val="00355B64"/>
    <w:rsid w:val="0035684F"/>
    <w:rsid w:val="003F1A03"/>
    <w:rsid w:val="003F445E"/>
    <w:rsid w:val="00435273"/>
    <w:rsid w:val="00440F7B"/>
    <w:rsid w:val="00445C05"/>
    <w:rsid w:val="00505084"/>
    <w:rsid w:val="0055040E"/>
    <w:rsid w:val="0058605D"/>
    <w:rsid w:val="005B3F93"/>
    <w:rsid w:val="005C447F"/>
    <w:rsid w:val="005C6AF8"/>
    <w:rsid w:val="005E4C59"/>
    <w:rsid w:val="0060547C"/>
    <w:rsid w:val="00643075"/>
    <w:rsid w:val="006516B2"/>
    <w:rsid w:val="00651B60"/>
    <w:rsid w:val="006C3AAC"/>
    <w:rsid w:val="006E3870"/>
    <w:rsid w:val="00733B2E"/>
    <w:rsid w:val="0077445D"/>
    <w:rsid w:val="007837DD"/>
    <w:rsid w:val="007942A7"/>
    <w:rsid w:val="007A0357"/>
    <w:rsid w:val="007A1737"/>
    <w:rsid w:val="007A3F94"/>
    <w:rsid w:val="007B2A1C"/>
    <w:rsid w:val="007C7ED4"/>
    <w:rsid w:val="0080459D"/>
    <w:rsid w:val="0080639B"/>
    <w:rsid w:val="00814DA0"/>
    <w:rsid w:val="00815AA8"/>
    <w:rsid w:val="00815B19"/>
    <w:rsid w:val="0082735A"/>
    <w:rsid w:val="0083757D"/>
    <w:rsid w:val="00843A4B"/>
    <w:rsid w:val="00852CDA"/>
    <w:rsid w:val="008904D9"/>
    <w:rsid w:val="00897DE4"/>
    <w:rsid w:val="008A230D"/>
    <w:rsid w:val="008F615E"/>
    <w:rsid w:val="00912D87"/>
    <w:rsid w:val="00931282"/>
    <w:rsid w:val="0098280D"/>
    <w:rsid w:val="009A35AF"/>
    <w:rsid w:val="009B04A8"/>
    <w:rsid w:val="009B3044"/>
    <w:rsid w:val="009B4E7A"/>
    <w:rsid w:val="009D24D2"/>
    <w:rsid w:val="009E1A24"/>
    <w:rsid w:val="009F6291"/>
    <w:rsid w:val="009F7D32"/>
    <w:rsid w:val="00A044F5"/>
    <w:rsid w:val="00A06CC4"/>
    <w:rsid w:val="00A40E9A"/>
    <w:rsid w:val="00A54C10"/>
    <w:rsid w:val="00A76A1A"/>
    <w:rsid w:val="00A82B8B"/>
    <w:rsid w:val="00A9194C"/>
    <w:rsid w:val="00A93C8A"/>
    <w:rsid w:val="00A968FB"/>
    <w:rsid w:val="00AC2E41"/>
    <w:rsid w:val="00AC35F1"/>
    <w:rsid w:val="00B05E9B"/>
    <w:rsid w:val="00B11B92"/>
    <w:rsid w:val="00B32249"/>
    <w:rsid w:val="00B346F6"/>
    <w:rsid w:val="00B3526E"/>
    <w:rsid w:val="00B552C8"/>
    <w:rsid w:val="00B6028A"/>
    <w:rsid w:val="00B67502"/>
    <w:rsid w:val="00B9191E"/>
    <w:rsid w:val="00BA6FE2"/>
    <w:rsid w:val="00C35464"/>
    <w:rsid w:val="00C53857"/>
    <w:rsid w:val="00C64D85"/>
    <w:rsid w:val="00CC36C8"/>
    <w:rsid w:val="00CC3908"/>
    <w:rsid w:val="00CC576E"/>
    <w:rsid w:val="00CD67BC"/>
    <w:rsid w:val="00D20B68"/>
    <w:rsid w:val="00D22E62"/>
    <w:rsid w:val="00D44AE8"/>
    <w:rsid w:val="00D471E9"/>
    <w:rsid w:val="00D62259"/>
    <w:rsid w:val="00D807AF"/>
    <w:rsid w:val="00D94E00"/>
    <w:rsid w:val="00DE0877"/>
    <w:rsid w:val="00DE72F4"/>
    <w:rsid w:val="00DF12A5"/>
    <w:rsid w:val="00E14A27"/>
    <w:rsid w:val="00E159C7"/>
    <w:rsid w:val="00E663B0"/>
    <w:rsid w:val="00E87A6C"/>
    <w:rsid w:val="00EC4A4E"/>
    <w:rsid w:val="00ED7CF9"/>
    <w:rsid w:val="00EF6773"/>
    <w:rsid w:val="00F4284B"/>
    <w:rsid w:val="00F804A3"/>
    <w:rsid w:val="00F915B3"/>
    <w:rsid w:val="00FD2153"/>
    <w:rsid w:val="00FD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8051-5E50-446B-AB82-64C5A80D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4A3"/>
    <w:rPr>
      <w:rFonts w:eastAsiaTheme="minorEastAsia"/>
      <w:lang w:eastAsia="ru-RU"/>
    </w:rPr>
  </w:style>
  <w:style w:type="paragraph" w:styleId="1">
    <w:name w:val="heading 1"/>
    <w:basedOn w:val="a"/>
    <w:next w:val="a"/>
    <w:link w:val="10"/>
    <w:uiPriority w:val="99"/>
    <w:qFormat/>
    <w:rsid w:val="00F915B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04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80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04A3"/>
    <w:rPr>
      <w:color w:val="0000FF"/>
      <w:u w:val="single"/>
    </w:rPr>
  </w:style>
  <w:style w:type="character" w:customStyle="1" w:styleId="a4">
    <w:name w:val="Цветовое выделение"/>
    <w:uiPriority w:val="99"/>
    <w:rsid w:val="00A82B8B"/>
    <w:rPr>
      <w:b/>
      <w:bCs/>
      <w:color w:val="26282F"/>
    </w:rPr>
  </w:style>
  <w:style w:type="character" w:customStyle="1" w:styleId="a5">
    <w:name w:val="Гипертекстовая ссылка"/>
    <w:basedOn w:val="a4"/>
    <w:uiPriority w:val="99"/>
    <w:rsid w:val="00A82B8B"/>
    <w:rPr>
      <w:b/>
      <w:bCs/>
      <w:color w:val="106BBE"/>
    </w:rPr>
  </w:style>
  <w:style w:type="character" w:customStyle="1" w:styleId="10">
    <w:name w:val="Заголовок 1 Знак"/>
    <w:basedOn w:val="a0"/>
    <w:link w:val="1"/>
    <w:uiPriority w:val="99"/>
    <w:rsid w:val="00F915B3"/>
    <w:rPr>
      <w:rFonts w:ascii="Arial" w:eastAsiaTheme="minorEastAsia" w:hAnsi="Arial" w:cs="Arial"/>
      <w:b/>
      <w:bCs/>
      <w:color w:val="26282F"/>
      <w:sz w:val="24"/>
      <w:szCs w:val="24"/>
      <w:lang w:eastAsia="ru-RU"/>
    </w:rPr>
  </w:style>
  <w:style w:type="paragraph" w:customStyle="1" w:styleId="ConsPlusTitle">
    <w:name w:val="ConsPlusTitle"/>
    <w:uiPriority w:val="99"/>
    <w:rsid w:val="00F915B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List Paragraph"/>
    <w:basedOn w:val="a"/>
    <w:uiPriority w:val="34"/>
    <w:qFormat/>
    <w:rsid w:val="00F915B3"/>
    <w:pPr>
      <w:ind w:left="720"/>
      <w:contextualSpacing/>
    </w:pPr>
    <w:rPr>
      <w:rFonts w:ascii="Calibri" w:hAnsi="Calibri" w:cs="Times New Roman"/>
    </w:rPr>
  </w:style>
  <w:style w:type="character" w:customStyle="1" w:styleId="a7">
    <w:name w:val="Основной текст_"/>
    <w:basedOn w:val="a0"/>
    <w:link w:val="11"/>
    <w:locked/>
    <w:rsid w:val="00F915B3"/>
    <w:rPr>
      <w:rFonts w:ascii="Times New Roman" w:hAnsi="Times New Roman"/>
      <w:sz w:val="27"/>
      <w:szCs w:val="27"/>
      <w:shd w:val="clear" w:color="auto" w:fill="FFFFFF"/>
    </w:rPr>
  </w:style>
  <w:style w:type="paragraph" w:customStyle="1" w:styleId="11">
    <w:name w:val="Основной текст1"/>
    <w:basedOn w:val="a"/>
    <w:link w:val="a7"/>
    <w:rsid w:val="00F915B3"/>
    <w:pPr>
      <w:shd w:val="clear" w:color="auto" w:fill="FFFFFF"/>
      <w:spacing w:before="420" w:after="420" w:line="240" w:lineRule="atLeast"/>
    </w:pPr>
    <w:rPr>
      <w:rFonts w:ascii="Times New Roman" w:eastAsiaTheme="minorHAnsi" w:hAnsi="Times New Roman"/>
      <w:sz w:val="27"/>
      <w:szCs w:val="27"/>
      <w:lang w:eastAsia="en-US"/>
    </w:rPr>
  </w:style>
  <w:style w:type="paragraph" w:customStyle="1" w:styleId="ConsPlusNormal">
    <w:name w:val="ConsPlusNormal"/>
    <w:link w:val="ConsPlusNormal0"/>
    <w:rsid w:val="00F915B3"/>
    <w:pPr>
      <w:autoSpaceDE w:val="0"/>
      <w:autoSpaceDN w:val="0"/>
      <w:adjustRightInd w:val="0"/>
      <w:spacing w:after="0" w:line="240" w:lineRule="auto"/>
    </w:pPr>
    <w:rPr>
      <w:rFonts w:ascii="Calibri" w:hAnsi="Calibri" w:cs="Calibri"/>
    </w:rPr>
  </w:style>
  <w:style w:type="character" w:customStyle="1" w:styleId="12">
    <w:name w:val="Заголовок №1 (2)_"/>
    <w:basedOn w:val="a0"/>
    <w:link w:val="120"/>
    <w:locked/>
    <w:rsid w:val="00F915B3"/>
    <w:rPr>
      <w:rFonts w:ascii="Times New Roman" w:eastAsia="Times New Roman" w:hAnsi="Times New Roman"/>
      <w:sz w:val="25"/>
      <w:szCs w:val="25"/>
      <w:shd w:val="clear" w:color="auto" w:fill="FFFFFF"/>
    </w:rPr>
  </w:style>
  <w:style w:type="paragraph" w:customStyle="1" w:styleId="120">
    <w:name w:val="Заголовок №1 (2)"/>
    <w:basedOn w:val="a"/>
    <w:link w:val="12"/>
    <w:rsid w:val="00F915B3"/>
    <w:pPr>
      <w:shd w:val="clear" w:color="auto" w:fill="FFFFFF"/>
      <w:spacing w:after="0" w:line="629" w:lineRule="exact"/>
      <w:jc w:val="center"/>
      <w:outlineLvl w:val="0"/>
    </w:pPr>
    <w:rPr>
      <w:rFonts w:ascii="Times New Roman" w:eastAsia="Times New Roman" w:hAnsi="Times New Roman"/>
      <w:sz w:val="25"/>
      <w:szCs w:val="25"/>
      <w:lang w:eastAsia="en-US"/>
    </w:rPr>
  </w:style>
  <w:style w:type="paragraph" w:styleId="a8">
    <w:name w:val="Body Text"/>
    <w:basedOn w:val="a"/>
    <w:link w:val="a9"/>
    <w:uiPriority w:val="99"/>
    <w:rsid w:val="0098280D"/>
    <w:pPr>
      <w:shd w:val="clear" w:color="auto" w:fill="FFFFFF"/>
      <w:spacing w:before="300" w:after="0" w:line="322" w:lineRule="exact"/>
      <w:jc w:val="both"/>
    </w:pPr>
    <w:rPr>
      <w:rFonts w:ascii="Arial Unicode MS" w:eastAsia="Arial Unicode MS" w:hAnsi="Arial Unicode MS" w:cs="Arial Unicode MS"/>
      <w:color w:val="000000"/>
      <w:sz w:val="27"/>
      <w:szCs w:val="27"/>
    </w:rPr>
  </w:style>
  <w:style w:type="character" w:customStyle="1" w:styleId="a9">
    <w:name w:val="Основной текст Знак"/>
    <w:basedOn w:val="a0"/>
    <w:link w:val="a8"/>
    <w:uiPriority w:val="99"/>
    <w:rsid w:val="0098280D"/>
    <w:rPr>
      <w:rFonts w:ascii="Arial Unicode MS" w:eastAsia="Arial Unicode MS" w:hAnsi="Arial Unicode MS" w:cs="Arial Unicode MS"/>
      <w:color w:val="000000"/>
      <w:sz w:val="27"/>
      <w:szCs w:val="27"/>
      <w:shd w:val="clear" w:color="auto" w:fill="FFFFFF"/>
      <w:lang w:eastAsia="ru-RU"/>
    </w:rPr>
  </w:style>
  <w:style w:type="paragraph" w:styleId="aa">
    <w:name w:val="Balloon Text"/>
    <w:basedOn w:val="a"/>
    <w:link w:val="ab"/>
    <w:uiPriority w:val="99"/>
    <w:semiHidden/>
    <w:unhideWhenUsed/>
    <w:rsid w:val="00D22E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2E62"/>
    <w:rPr>
      <w:rFonts w:ascii="Tahoma" w:eastAsiaTheme="minorEastAsia" w:hAnsi="Tahoma" w:cs="Tahoma"/>
      <w:sz w:val="16"/>
      <w:szCs w:val="16"/>
      <w:lang w:eastAsia="ru-RU"/>
    </w:rPr>
  </w:style>
  <w:style w:type="paragraph" w:styleId="2">
    <w:name w:val="Body Text 2"/>
    <w:basedOn w:val="a"/>
    <w:link w:val="20"/>
    <w:uiPriority w:val="99"/>
    <w:semiHidden/>
    <w:unhideWhenUsed/>
    <w:rsid w:val="00AC2E41"/>
    <w:pPr>
      <w:spacing w:after="120" w:line="480" w:lineRule="auto"/>
    </w:pPr>
  </w:style>
  <w:style w:type="character" w:customStyle="1" w:styleId="20">
    <w:name w:val="Основной текст 2 Знак"/>
    <w:basedOn w:val="a0"/>
    <w:link w:val="2"/>
    <w:uiPriority w:val="99"/>
    <w:semiHidden/>
    <w:rsid w:val="00AC2E41"/>
    <w:rPr>
      <w:rFonts w:eastAsiaTheme="minorEastAsia"/>
      <w:lang w:eastAsia="ru-RU"/>
    </w:rPr>
  </w:style>
  <w:style w:type="paragraph" w:customStyle="1" w:styleId="ac">
    <w:name w:val="Таблицы (моноширинный)"/>
    <w:basedOn w:val="a"/>
    <w:next w:val="a"/>
    <w:uiPriority w:val="99"/>
    <w:rsid w:val="00AC2E4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d">
    <w:name w:val="FollowedHyperlink"/>
    <w:basedOn w:val="a0"/>
    <w:uiPriority w:val="99"/>
    <w:semiHidden/>
    <w:unhideWhenUsed/>
    <w:rsid w:val="00A93C8A"/>
    <w:rPr>
      <w:color w:val="800080" w:themeColor="followedHyperlink"/>
      <w:u w:val="single"/>
    </w:rPr>
  </w:style>
  <w:style w:type="paragraph" w:styleId="ae">
    <w:name w:val="No Spacing"/>
    <w:link w:val="af"/>
    <w:uiPriority w:val="1"/>
    <w:qFormat/>
    <w:rsid w:val="009E1A24"/>
    <w:pPr>
      <w:spacing w:after="0" w:line="240" w:lineRule="auto"/>
    </w:pPr>
    <w:rPr>
      <w:rFonts w:eastAsia="Times New Roman" w:cs="Times New Roman"/>
    </w:rPr>
  </w:style>
  <w:style w:type="character" w:customStyle="1" w:styleId="ConsPlusNormal0">
    <w:name w:val="ConsPlusNormal Знак"/>
    <w:link w:val="ConsPlusNormal"/>
    <w:locked/>
    <w:rsid w:val="00B552C8"/>
    <w:rPr>
      <w:rFonts w:ascii="Calibri" w:hAnsi="Calibri" w:cs="Calibri"/>
    </w:rPr>
  </w:style>
  <w:style w:type="character" w:customStyle="1" w:styleId="af">
    <w:name w:val="Без интервала Знак"/>
    <w:link w:val="ae"/>
    <w:uiPriority w:val="1"/>
    <w:locked/>
    <w:rsid w:val="00C35464"/>
    <w:rPr>
      <w:rFonts w:eastAsia="Times New Roman" w:cs="Times New Roman"/>
    </w:rPr>
  </w:style>
  <w:style w:type="table" w:styleId="af0">
    <w:name w:val="Table Grid"/>
    <w:basedOn w:val="a1"/>
    <w:uiPriority w:val="39"/>
    <w:rsid w:val="00C35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B3526E"/>
    <w:pPr>
      <w:spacing w:after="120"/>
      <w:ind w:left="283"/>
    </w:pPr>
  </w:style>
  <w:style w:type="character" w:customStyle="1" w:styleId="af2">
    <w:name w:val="Основной текст с отступом Знак"/>
    <w:basedOn w:val="a0"/>
    <w:link w:val="af1"/>
    <w:uiPriority w:val="99"/>
    <w:semiHidden/>
    <w:rsid w:val="00B3526E"/>
    <w:rPr>
      <w:rFonts w:eastAsiaTheme="minorEastAsia"/>
      <w:lang w:eastAsia="ru-RU"/>
    </w:rPr>
  </w:style>
  <w:style w:type="paragraph" w:styleId="af3">
    <w:name w:val="footer"/>
    <w:basedOn w:val="a"/>
    <w:link w:val="af4"/>
    <w:uiPriority w:val="99"/>
    <w:unhideWhenUsed/>
    <w:rsid w:val="00435273"/>
    <w:pPr>
      <w:tabs>
        <w:tab w:val="center" w:pos="4677"/>
        <w:tab w:val="right" w:pos="9355"/>
      </w:tabs>
      <w:spacing w:after="0" w:line="240" w:lineRule="auto"/>
    </w:pPr>
    <w:rPr>
      <w:rFonts w:eastAsia="Times New Roman" w:cs="Times New Roman"/>
      <w:lang w:eastAsia="en-US"/>
    </w:rPr>
  </w:style>
  <w:style w:type="character" w:customStyle="1" w:styleId="af4">
    <w:name w:val="Нижний колонтитул Знак"/>
    <w:basedOn w:val="a0"/>
    <w:link w:val="af3"/>
    <w:uiPriority w:val="99"/>
    <w:rsid w:val="00435273"/>
    <w:rPr>
      <w:rFonts w:eastAsia="Times New Roman" w:cs="Times New Roman"/>
    </w:rPr>
  </w:style>
  <w:style w:type="character" w:customStyle="1" w:styleId="13">
    <w:name w:val="Заголовок №1_"/>
    <w:link w:val="14"/>
    <w:locked/>
    <w:rsid w:val="00C53857"/>
    <w:rPr>
      <w:b/>
      <w:color w:val="000000"/>
      <w:sz w:val="26"/>
      <w:shd w:val="clear" w:color="auto" w:fill="FFFFFF"/>
    </w:rPr>
  </w:style>
  <w:style w:type="paragraph" w:customStyle="1" w:styleId="14">
    <w:name w:val="Заголовок №1"/>
    <w:basedOn w:val="a"/>
    <w:link w:val="13"/>
    <w:rsid w:val="00C53857"/>
    <w:pPr>
      <w:shd w:val="clear" w:color="auto" w:fill="FFFFFF"/>
      <w:spacing w:after="0" w:line="326" w:lineRule="exact"/>
      <w:jc w:val="center"/>
      <w:outlineLvl w:val="0"/>
    </w:pPr>
    <w:rPr>
      <w:rFonts w:eastAsiaTheme="minorHAnsi"/>
      <w:b/>
      <w:color w:val="000000"/>
      <w:sz w:val="26"/>
      <w:lang w:eastAsia="en-US"/>
    </w:rPr>
  </w:style>
  <w:style w:type="character" w:customStyle="1" w:styleId="fontstyle01">
    <w:name w:val="fontstyle01"/>
    <w:basedOn w:val="a0"/>
    <w:rsid w:val="00C53857"/>
    <w:rPr>
      <w:rFonts w:ascii="TimesNewRomanPSMT" w:hAnsi="TimesNewRomanPSMT" w:cs="Times New Roman"/>
      <w:color w:val="000000"/>
      <w:sz w:val="28"/>
      <w:szCs w:val="28"/>
    </w:rPr>
  </w:style>
  <w:style w:type="paragraph" w:styleId="af5">
    <w:name w:val="header"/>
    <w:basedOn w:val="a"/>
    <w:link w:val="af6"/>
    <w:uiPriority w:val="99"/>
    <w:unhideWhenUsed/>
    <w:rsid w:val="00AC35F1"/>
    <w:pPr>
      <w:tabs>
        <w:tab w:val="center" w:pos="4677"/>
        <w:tab w:val="right" w:pos="9355"/>
      </w:tabs>
      <w:spacing w:after="0" w:line="240" w:lineRule="auto"/>
    </w:pPr>
    <w:rPr>
      <w:rFonts w:eastAsia="Times New Roman" w:cs="Times New Roman"/>
      <w:lang w:eastAsia="en-US"/>
    </w:rPr>
  </w:style>
  <w:style w:type="character" w:customStyle="1" w:styleId="af6">
    <w:name w:val="Верхний колонтитул Знак"/>
    <w:basedOn w:val="a0"/>
    <w:link w:val="af5"/>
    <w:uiPriority w:val="99"/>
    <w:rsid w:val="00AC35F1"/>
    <w:rPr>
      <w:rFonts w:eastAsia="Times New Roman" w:cs="Times New Roman"/>
    </w:rPr>
  </w:style>
  <w:style w:type="paragraph" w:styleId="af7">
    <w:name w:val="footnote text"/>
    <w:basedOn w:val="a"/>
    <w:link w:val="af8"/>
    <w:uiPriority w:val="99"/>
    <w:semiHidden/>
    <w:unhideWhenUsed/>
    <w:rsid w:val="00AC35F1"/>
    <w:pPr>
      <w:spacing w:after="0" w:line="240" w:lineRule="auto"/>
    </w:pPr>
    <w:rPr>
      <w:rFonts w:eastAsia="Times New Roman" w:cs="Times New Roman"/>
      <w:sz w:val="20"/>
      <w:szCs w:val="20"/>
      <w:lang w:eastAsia="en-US"/>
    </w:rPr>
  </w:style>
  <w:style w:type="character" w:customStyle="1" w:styleId="af8">
    <w:name w:val="Текст сноски Знак"/>
    <w:basedOn w:val="a0"/>
    <w:link w:val="af7"/>
    <w:uiPriority w:val="99"/>
    <w:semiHidden/>
    <w:rsid w:val="00AC35F1"/>
    <w:rPr>
      <w:rFonts w:eastAsia="Times New Roman" w:cs="Times New Roman"/>
      <w:sz w:val="20"/>
      <w:szCs w:val="20"/>
    </w:rPr>
  </w:style>
  <w:style w:type="character" w:styleId="af9">
    <w:name w:val="footnote reference"/>
    <w:basedOn w:val="a0"/>
    <w:uiPriority w:val="99"/>
    <w:semiHidden/>
    <w:unhideWhenUsed/>
    <w:rsid w:val="00AC35F1"/>
    <w:rPr>
      <w:rFonts w:cs="Times New Roman"/>
      <w:vertAlign w:val="superscript"/>
    </w:rPr>
  </w:style>
  <w:style w:type="paragraph" w:customStyle="1" w:styleId="15">
    <w:name w:val="Текст сноски1"/>
    <w:basedOn w:val="a"/>
    <w:next w:val="af7"/>
    <w:uiPriority w:val="99"/>
    <w:semiHidden/>
    <w:unhideWhenUsed/>
    <w:rsid w:val="00AC35F1"/>
    <w:pPr>
      <w:spacing w:after="0" w:line="240" w:lineRule="auto"/>
    </w:pPr>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9896">
      <w:bodyDiv w:val="1"/>
      <w:marLeft w:val="0"/>
      <w:marRight w:val="0"/>
      <w:marTop w:val="0"/>
      <w:marBottom w:val="0"/>
      <w:divBdr>
        <w:top w:val="none" w:sz="0" w:space="0" w:color="auto"/>
        <w:left w:val="none" w:sz="0" w:space="0" w:color="auto"/>
        <w:bottom w:val="none" w:sz="0" w:space="0" w:color="auto"/>
        <w:right w:val="none" w:sz="0" w:space="0" w:color="auto"/>
      </w:divBdr>
    </w:div>
    <w:div w:id="9083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E321FE884E2A393406404B05D81DE04A86473DF1BE8191CAE0D8861F4BE06592ADD1FEC766006EE492C8D1EB40CDFE110C6F091B729C4775E48f4qAF" TargetMode="External"/><Relationship Id="rId13" Type="http://schemas.openxmlformats.org/officeDocument/2006/relationships/hyperlink" Target="http://mcx-altai.ru/dokumenty/otsenka-reguliruyushchego-vozdejstviya" TargetMode="External"/><Relationship Id="rId18" Type="http://schemas.openxmlformats.org/officeDocument/2006/relationships/hyperlink" Target="consultantplus://offline/ref=5248F4002DE498B4E849B281FA8A0F8F5DFB8A9B8734A58ECB9CA790731DF8A72DEF8AE7D19F767CBAD36CE6B694BDB8B51B384CC344q10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CEE321FE884E2A393406404B05D81DE04A86473DF1BE8191CAE0D8861F4BE06592ADD1FEC766006EE482C8E1EB40CDFE110C6F091B729C4775E48f4qAF" TargetMode="External"/><Relationship Id="rId12" Type="http://schemas.openxmlformats.org/officeDocument/2006/relationships/hyperlink" Target="consultantplus://offline/ref=5248F4002DE498B4E849B281FA8A0F8F5DFB8A9B8734A58ECB9CA790731DF8A72DEF8AE7D19F767CBAD36CE6B694BDB8B51B384CC344q102F" TargetMode="External"/><Relationship Id="rId17" Type="http://schemas.openxmlformats.org/officeDocument/2006/relationships/hyperlink" Target="consultantplus://offline/ref=5248F4002DE498B4E849B281FA8A0F8F5DFB8A9B8734A58ECB9CA790731DF8A72DEF8AE7D19D707CBAD36CE6B694BDB8B51B384CC344q102F" TargetMode="External"/><Relationship Id="rId2" Type="http://schemas.openxmlformats.org/officeDocument/2006/relationships/styles" Target="styles.xml"/><Relationship Id="rId16" Type="http://schemas.openxmlformats.org/officeDocument/2006/relationships/hyperlink" Target="consultantplus://offline/ref=8365A6D516F294D17AE0DB19CF3F5DF631283BA715F4EE220E67C9E6E135B503E20CB1F4321CC53E57618D48F9h303J" TargetMode="External"/><Relationship Id="rId20" Type="http://schemas.openxmlformats.org/officeDocument/2006/relationships/hyperlink" Target="http://mcx-altai.ru/dokumenty/otsenka-reguliruyushchego-vozdejstviya" TargetMode="External"/><Relationship Id="rId1" Type="http://schemas.openxmlformats.org/officeDocument/2006/relationships/numbering" Target="numbering.xml"/><Relationship Id="rId6" Type="http://schemas.openxmlformats.org/officeDocument/2006/relationships/hyperlink" Target="http://mcx-altai.ru/dokumenty/otsenka-reguliruyushchego-vozdejstviya" TargetMode="External"/><Relationship Id="rId11" Type="http://schemas.openxmlformats.org/officeDocument/2006/relationships/hyperlink" Target="consultantplus://offline/ref=5248F4002DE498B4E849B281FA8A0F8F5DFB8A9B8734A58ECB9CA790731DF8A72DEF8AE7D19F767CBAD36CE6B694BDB8B51B384CC344q102F" TargetMode="External"/><Relationship Id="rId5" Type="http://schemas.openxmlformats.org/officeDocument/2006/relationships/hyperlink" Target="http://mcx-altai.ru/dokumenty/otsenka-reguliruyushchego-vozdejstviya" TargetMode="External"/><Relationship Id="rId15" Type="http://schemas.openxmlformats.org/officeDocument/2006/relationships/hyperlink" Target="consultantplus://offline/ref=DCEE321FE884E2A393406404B05D81DE04A86473DF1BE8191CAE0D8861F4BE06592ADD1FEC766006EE492C8D1EB40CDFE110C6F091B729C4775E48f4qAF" TargetMode="External"/><Relationship Id="rId10" Type="http://schemas.openxmlformats.org/officeDocument/2006/relationships/hyperlink" Target="consultantplus://offline/ref=5248F4002DE498B4E849B281FA8A0F8F5DFB8A9B8734A58ECB9CA790731DF8A72DEF8AE7D19D707CBAD36CE6B694BDB8B51B384CC344q102F" TargetMode="External"/><Relationship Id="rId19" Type="http://schemas.openxmlformats.org/officeDocument/2006/relationships/hyperlink" Target="consultantplus://offline/ref=5248F4002DE498B4E849B281FA8A0F8F5DFB8A9B8734A58ECB9CA790731DF8A72DEF8AE7D19F767CBAD36CE6B694BDB8B51B384CC344q102F" TargetMode="External"/><Relationship Id="rId4" Type="http://schemas.openxmlformats.org/officeDocument/2006/relationships/webSettings" Target="webSettings.xml"/><Relationship Id="rId9" Type="http://schemas.openxmlformats.org/officeDocument/2006/relationships/hyperlink" Target="consultantplus://offline/ref=8365A6D516F294D17AE0DB19CF3F5DF631283BA715F4EE220E67C9E6E135B503E20CB1F4321CC53E57618D48F9h303J" TargetMode="External"/><Relationship Id="rId14" Type="http://schemas.openxmlformats.org/officeDocument/2006/relationships/hyperlink" Target="consultantplus://offline/ref=DCEE321FE884E2A393406404B05D81DE04A86473DF1BE8191CAE0D8861F4BE06592ADD1FEC766006EE482C8E1EB40CDFE110C6F091B729C4775E48f4qA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90</Pages>
  <Words>23857</Words>
  <Characters>135987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Just</cp:lastModifiedBy>
  <cp:revision>3</cp:revision>
  <cp:lastPrinted>2022-11-09T11:34:00Z</cp:lastPrinted>
  <dcterms:created xsi:type="dcterms:W3CDTF">2023-01-10T08:02:00Z</dcterms:created>
  <dcterms:modified xsi:type="dcterms:W3CDTF">2023-01-10T08:12:00Z</dcterms:modified>
</cp:coreProperties>
</file>