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E3" w:rsidRPr="00213197" w:rsidRDefault="00892BE3" w:rsidP="00892BE3">
      <w:pPr>
        <w:spacing w:after="0" w:line="240" w:lineRule="auto"/>
        <w:ind w:firstLine="709"/>
        <w:jc w:val="right"/>
        <w:rPr>
          <w:rFonts w:ascii="Times New Roman" w:hAnsi="Times New Roman"/>
          <w:color w:val="000000" w:themeColor="text1"/>
          <w:sz w:val="24"/>
          <w:szCs w:val="24"/>
        </w:rPr>
      </w:pPr>
      <w:bookmarkStart w:id="0" w:name="P37"/>
      <w:bookmarkEnd w:id="0"/>
      <w:r w:rsidRPr="00213197">
        <w:rPr>
          <w:rFonts w:ascii="Times New Roman" w:hAnsi="Times New Roman"/>
          <w:color w:val="000000" w:themeColor="text1"/>
          <w:sz w:val="24"/>
          <w:szCs w:val="24"/>
        </w:rPr>
        <w:t>Проект</w:t>
      </w:r>
    </w:p>
    <w:p w:rsidR="00892BE3" w:rsidRPr="00656EF2" w:rsidRDefault="00892BE3" w:rsidP="00892BE3">
      <w:pPr>
        <w:shd w:val="clear" w:color="auto" w:fill="FFFFFF" w:themeFill="background1"/>
        <w:spacing w:after="0" w:line="240" w:lineRule="auto"/>
        <w:ind w:firstLine="709"/>
        <w:jc w:val="right"/>
        <w:rPr>
          <w:rFonts w:ascii="Times New Roman" w:hAnsi="Times New Roman"/>
          <w:sz w:val="28"/>
          <w:szCs w:val="28"/>
        </w:rPr>
      </w:pPr>
    </w:p>
    <w:p w:rsidR="00892BE3" w:rsidRPr="00656EF2" w:rsidRDefault="00892BE3" w:rsidP="00892BE3">
      <w:pPr>
        <w:shd w:val="clear" w:color="auto" w:fill="FFFFFF" w:themeFill="background1"/>
        <w:tabs>
          <w:tab w:val="left" w:pos="7350"/>
        </w:tabs>
        <w:spacing w:after="0" w:line="240" w:lineRule="auto"/>
        <w:ind w:firstLine="709"/>
        <w:jc w:val="right"/>
        <w:rPr>
          <w:rFonts w:ascii="Times New Roman" w:hAnsi="Times New Roman"/>
          <w:i/>
          <w:sz w:val="28"/>
          <w:szCs w:val="28"/>
        </w:rPr>
      </w:pPr>
    </w:p>
    <w:p w:rsidR="00892BE3" w:rsidRPr="00656EF2" w:rsidRDefault="00892BE3" w:rsidP="00892BE3">
      <w:pPr>
        <w:shd w:val="clear" w:color="auto" w:fill="FFFFFF" w:themeFill="background1"/>
        <w:tabs>
          <w:tab w:val="left" w:pos="7350"/>
        </w:tabs>
        <w:spacing w:after="0" w:line="240" w:lineRule="auto"/>
        <w:jc w:val="center"/>
        <w:rPr>
          <w:rFonts w:ascii="Times New Roman" w:hAnsi="Times New Roman"/>
          <w:b/>
          <w:sz w:val="28"/>
          <w:szCs w:val="28"/>
        </w:rPr>
      </w:pPr>
      <w:r w:rsidRPr="00656EF2">
        <w:rPr>
          <w:rFonts w:ascii="Times New Roman" w:hAnsi="Times New Roman"/>
          <w:b/>
          <w:sz w:val="28"/>
          <w:szCs w:val="28"/>
        </w:rPr>
        <w:t>ПРАВИТЕЛЬСТВО РЕСПУБЛИКИ АЛТАЙ</w:t>
      </w:r>
    </w:p>
    <w:p w:rsidR="00892BE3" w:rsidRPr="00656EF2" w:rsidRDefault="00892BE3" w:rsidP="00892BE3">
      <w:pPr>
        <w:shd w:val="clear" w:color="auto" w:fill="FFFFFF" w:themeFill="background1"/>
        <w:tabs>
          <w:tab w:val="left" w:pos="7350"/>
        </w:tabs>
        <w:spacing w:after="0" w:line="240" w:lineRule="auto"/>
        <w:ind w:firstLine="709"/>
        <w:jc w:val="center"/>
        <w:rPr>
          <w:rFonts w:ascii="Times New Roman" w:hAnsi="Times New Roman"/>
          <w:b/>
          <w:sz w:val="28"/>
          <w:szCs w:val="28"/>
        </w:rPr>
      </w:pPr>
    </w:p>
    <w:p w:rsidR="00892BE3" w:rsidRPr="00656EF2" w:rsidRDefault="00892BE3" w:rsidP="00892BE3">
      <w:pPr>
        <w:shd w:val="clear" w:color="auto" w:fill="FFFFFF" w:themeFill="background1"/>
        <w:tabs>
          <w:tab w:val="left" w:pos="7350"/>
        </w:tabs>
        <w:spacing w:after="0" w:line="240" w:lineRule="auto"/>
        <w:jc w:val="center"/>
        <w:rPr>
          <w:rFonts w:ascii="Times New Roman" w:hAnsi="Times New Roman"/>
          <w:b/>
          <w:sz w:val="28"/>
          <w:szCs w:val="28"/>
        </w:rPr>
      </w:pPr>
      <w:r w:rsidRPr="00656EF2">
        <w:rPr>
          <w:rFonts w:ascii="Times New Roman" w:hAnsi="Times New Roman"/>
          <w:b/>
          <w:sz w:val="28"/>
          <w:szCs w:val="28"/>
        </w:rPr>
        <w:t>ПОСТАНОВЛЕНИЕ</w:t>
      </w:r>
    </w:p>
    <w:p w:rsidR="00892BE3" w:rsidRPr="00656EF2" w:rsidRDefault="00892BE3" w:rsidP="00892BE3">
      <w:pPr>
        <w:shd w:val="clear" w:color="auto" w:fill="FFFFFF" w:themeFill="background1"/>
        <w:tabs>
          <w:tab w:val="left" w:pos="7350"/>
        </w:tabs>
        <w:spacing w:after="0" w:line="240" w:lineRule="auto"/>
        <w:jc w:val="center"/>
        <w:rPr>
          <w:rFonts w:ascii="Times New Roman" w:hAnsi="Times New Roman"/>
          <w:b/>
          <w:sz w:val="28"/>
          <w:szCs w:val="28"/>
        </w:rPr>
      </w:pPr>
    </w:p>
    <w:p w:rsidR="00892BE3" w:rsidRPr="00656EF2" w:rsidRDefault="00892BE3" w:rsidP="00892BE3">
      <w:pPr>
        <w:shd w:val="clear" w:color="auto" w:fill="FFFFFF" w:themeFill="background1"/>
        <w:tabs>
          <w:tab w:val="left" w:pos="7350"/>
        </w:tabs>
        <w:spacing w:after="0" w:line="240" w:lineRule="auto"/>
        <w:jc w:val="center"/>
        <w:rPr>
          <w:rFonts w:ascii="Times New Roman" w:hAnsi="Times New Roman"/>
          <w:sz w:val="28"/>
          <w:szCs w:val="28"/>
        </w:rPr>
      </w:pPr>
      <w:r w:rsidRPr="00656EF2">
        <w:rPr>
          <w:rFonts w:ascii="Times New Roman" w:hAnsi="Times New Roman"/>
          <w:sz w:val="28"/>
          <w:szCs w:val="28"/>
        </w:rPr>
        <w:t>«____» __________2021 года №___</w:t>
      </w:r>
    </w:p>
    <w:p w:rsidR="00892BE3" w:rsidRPr="00656EF2" w:rsidRDefault="00892BE3" w:rsidP="00892BE3">
      <w:pPr>
        <w:shd w:val="clear" w:color="auto" w:fill="FFFFFF" w:themeFill="background1"/>
        <w:tabs>
          <w:tab w:val="left" w:pos="7350"/>
        </w:tabs>
        <w:spacing w:after="0" w:line="240" w:lineRule="auto"/>
        <w:jc w:val="center"/>
        <w:rPr>
          <w:rFonts w:ascii="Times New Roman" w:hAnsi="Times New Roman"/>
          <w:sz w:val="28"/>
          <w:szCs w:val="28"/>
        </w:rPr>
      </w:pPr>
    </w:p>
    <w:p w:rsidR="00892BE3" w:rsidRPr="00656EF2" w:rsidRDefault="00892BE3" w:rsidP="00892BE3">
      <w:pPr>
        <w:shd w:val="clear" w:color="auto" w:fill="FFFFFF" w:themeFill="background1"/>
        <w:tabs>
          <w:tab w:val="left" w:pos="7350"/>
        </w:tabs>
        <w:spacing w:after="0" w:line="240" w:lineRule="auto"/>
        <w:jc w:val="center"/>
        <w:rPr>
          <w:rFonts w:ascii="Times New Roman" w:hAnsi="Times New Roman"/>
          <w:sz w:val="28"/>
          <w:szCs w:val="28"/>
        </w:rPr>
      </w:pPr>
      <w:r w:rsidRPr="00656EF2">
        <w:rPr>
          <w:rFonts w:ascii="Times New Roman" w:hAnsi="Times New Roman"/>
          <w:sz w:val="28"/>
          <w:szCs w:val="28"/>
        </w:rPr>
        <w:t>г. Горно-Алтайск</w:t>
      </w:r>
    </w:p>
    <w:p w:rsidR="00892BE3" w:rsidRPr="00656EF2" w:rsidRDefault="00892BE3" w:rsidP="00892BE3">
      <w:pPr>
        <w:shd w:val="clear" w:color="auto" w:fill="FFFFFF" w:themeFill="background1"/>
        <w:tabs>
          <w:tab w:val="left" w:pos="7350"/>
        </w:tabs>
        <w:spacing w:after="0" w:line="240" w:lineRule="auto"/>
        <w:ind w:firstLine="709"/>
        <w:jc w:val="center"/>
        <w:rPr>
          <w:rFonts w:ascii="Times New Roman" w:hAnsi="Times New Roman"/>
          <w:sz w:val="28"/>
          <w:szCs w:val="28"/>
        </w:rPr>
      </w:pPr>
    </w:p>
    <w:p w:rsidR="00892BE3" w:rsidRPr="00656EF2" w:rsidRDefault="00892BE3" w:rsidP="00892BE3">
      <w:pPr>
        <w:shd w:val="clear" w:color="auto" w:fill="FFFFFF" w:themeFill="background1"/>
        <w:tabs>
          <w:tab w:val="left" w:pos="7350"/>
        </w:tabs>
        <w:spacing w:after="0" w:line="240" w:lineRule="auto"/>
        <w:ind w:firstLine="709"/>
        <w:jc w:val="center"/>
        <w:rPr>
          <w:rFonts w:ascii="Times New Roman" w:hAnsi="Times New Roman"/>
          <w:sz w:val="28"/>
          <w:szCs w:val="28"/>
        </w:rPr>
      </w:pPr>
    </w:p>
    <w:p w:rsidR="00892BE3" w:rsidRPr="00656EF2" w:rsidRDefault="00892BE3" w:rsidP="00892BE3">
      <w:pPr>
        <w:shd w:val="clear" w:color="auto" w:fill="FFFFFF" w:themeFill="background1"/>
        <w:autoSpaceDE w:val="0"/>
        <w:autoSpaceDN w:val="0"/>
        <w:adjustRightInd w:val="0"/>
        <w:spacing w:after="0" w:line="240" w:lineRule="auto"/>
        <w:jc w:val="center"/>
        <w:rPr>
          <w:rFonts w:ascii="Times New Roman" w:hAnsi="Times New Roman"/>
          <w:b/>
          <w:sz w:val="28"/>
          <w:szCs w:val="28"/>
        </w:rPr>
      </w:pPr>
      <w:r w:rsidRPr="00656EF2">
        <w:rPr>
          <w:rFonts w:ascii="Times New Roman" w:hAnsi="Times New Roman"/>
          <w:b/>
          <w:sz w:val="28"/>
          <w:szCs w:val="28"/>
        </w:rPr>
        <w:t>О внесении изменений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w:t>
      </w:r>
    </w:p>
    <w:p w:rsidR="00892BE3" w:rsidRPr="00656EF2" w:rsidRDefault="00892BE3" w:rsidP="00892BE3">
      <w:pPr>
        <w:shd w:val="clear" w:color="auto" w:fill="FFFFFF" w:themeFill="background1"/>
        <w:autoSpaceDE w:val="0"/>
        <w:autoSpaceDN w:val="0"/>
        <w:adjustRightInd w:val="0"/>
        <w:spacing w:after="0" w:line="240" w:lineRule="auto"/>
        <w:ind w:firstLine="709"/>
        <w:jc w:val="center"/>
        <w:rPr>
          <w:rFonts w:ascii="Times New Roman" w:hAnsi="Times New Roman"/>
          <w:b/>
          <w:sz w:val="28"/>
          <w:szCs w:val="28"/>
        </w:rPr>
      </w:pPr>
    </w:p>
    <w:p w:rsidR="00892BE3" w:rsidRPr="00656EF2" w:rsidRDefault="00892BE3" w:rsidP="00892BE3">
      <w:pPr>
        <w:shd w:val="clear" w:color="auto" w:fill="FFFFFF" w:themeFill="background1"/>
        <w:autoSpaceDE w:val="0"/>
        <w:autoSpaceDN w:val="0"/>
        <w:adjustRightInd w:val="0"/>
        <w:spacing w:after="0" w:line="240" w:lineRule="auto"/>
        <w:ind w:firstLine="709"/>
        <w:jc w:val="both"/>
        <w:rPr>
          <w:rFonts w:ascii="Times New Roman" w:hAnsi="Times New Roman"/>
          <w:b/>
          <w:sz w:val="28"/>
          <w:szCs w:val="28"/>
        </w:rPr>
      </w:pPr>
      <w:r w:rsidRPr="00656EF2">
        <w:rPr>
          <w:rFonts w:ascii="Times New Roman" w:hAnsi="Times New Roman"/>
          <w:sz w:val="28"/>
          <w:szCs w:val="28"/>
        </w:rPr>
        <w:t xml:space="preserve">Правительство Республики Алтай </w:t>
      </w:r>
      <w:r w:rsidR="00A954D9">
        <w:rPr>
          <w:rFonts w:ascii="Times New Roman" w:hAnsi="Times New Roman"/>
          <w:b/>
          <w:sz w:val="28"/>
          <w:szCs w:val="28"/>
        </w:rPr>
        <w:t>п о с т а н о в л я е т</w:t>
      </w:r>
      <w:r w:rsidRPr="00656EF2">
        <w:rPr>
          <w:rFonts w:ascii="Times New Roman" w:hAnsi="Times New Roman"/>
          <w:b/>
          <w:sz w:val="28"/>
          <w:szCs w:val="28"/>
        </w:rPr>
        <w:t>:</w:t>
      </w:r>
    </w:p>
    <w:p w:rsidR="00892BE3" w:rsidRDefault="00892BE3" w:rsidP="00C10327">
      <w:pPr>
        <w:pStyle w:val="a3"/>
        <w:numPr>
          <w:ilvl w:val="0"/>
          <w:numId w:val="15"/>
        </w:numPr>
        <w:shd w:val="clear" w:color="auto" w:fill="FFFFFF" w:themeFill="background1"/>
        <w:autoSpaceDE w:val="0"/>
        <w:autoSpaceDN w:val="0"/>
        <w:adjustRightInd w:val="0"/>
        <w:spacing w:after="100" w:afterAutospacing="1" w:line="240" w:lineRule="auto"/>
        <w:ind w:left="0" w:firstLine="709"/>
        <w:jc w:val="both"/>
        <w:rPr>
          <w:rFonts w:ascii="Times New Roman" w:hAnsi="Times New Roman"/>
          <w:sz w:val="28"/>
          <w:szCs w:val="28"/>
        </w:rPr>
      </w:pPr>
      <w:r w:rsidRPr="00C10327">
        <w:rPr>
          <w:rFonts w:ascii="Times New Roman" w:hAnsi="Times New Roman"/>
          <w:sz w:val="28"/>
          <w:szCs w:val="28"/>
        </w:rPr>
        <w:t xml:space="preserve">Утвердить прилагаемые </w:t>
      </w:r>
      <w:hyperlink r:id="rId9" w:history="1">
        <w:r w:rsidRPr="00C10327">
          <w:rPr>
            <w:rFonts w:ascii="Times New Roman" w:hAnsi="Times New Roman"/>
            <w:sz w:val="28"/>
            <w:szCs w:val="28"/>
          </w:rPr>
          <w:t>изменения</w:t>
        </w:r>
      </w:hyperlink>
      <w:r w:rsidRPr="00C10327">
        <w:rPr>
          <w:rFonts w:ascii="Times New Roman" w:hAnsi="Times New Roman"/>
          <w:sz w:val="28"/>
          <w:szCs w:val="28"/>
        </w:rPr>
        <w:t xml:space="preserve">, </w:t>
      </w:r>
      <w:r w:rsidR="000943EE" w:rsidRPr="00C10327">
        <w:rPr>
          <w:rFonts w:ascii="Times New Roman" w:hAnsi="Times New Roman"/>
          <w:sz w:val="28"/>
          <w:szCs w:val="28"/>
        </w:rPr>
        <w:t xml:space="preserve">которые </w:t>
      </w:r>
      <w:r w:rsidRPr="00C10327">
        <w:rPr>
          <w:rFonts w:ascii="Times New Roman" w:hAnsi="Times New Roman"/>
          <w:sz w:val="28"/>
          <w:szCs w:val="28"/>
        </w:rPr>
        <w:t>внос</w:t>
      </w:r>
      <w:r w:rsidR="000943EE" w:rsidRPr="00C10327">
        <w:rPr>
          <w:rFonts w:ascii="Times New Roman" w:hAnsi="Times New Roman"/>
          <w:sz w:val="28"/>
          <w:szCs w:val="28"/>
        </w:rPr>
        <w:t>ятся</w:t>
      </w:r>
      <w:r w:rsidRPr="00C10327">
        <w:rPr>
          <w:rFonts w:ascii="Times New Roman" w:hAnsi="Times New Roman"/>
          <w:sz w:val="28"/>
          <w:szCs w:val="28"/>
        </w:rPr>
        <w:t xml:space="preserve"> в государственную </w:t>
      </w:r>
      <w:hyperlink r:id="rId10" w:history="1">
        <w:r w:rsidRPr="00C10327">
          <w:rPr>
            <w:rFonts w:ascii="Times New Roman" w:hAnsi="Times New Roman"/>
            <w:sz w:val="28"/>
            <w:szCs w:val="28"/>
          </w:rPr>
          <w:t>программу</w:t>
        </w:r>
      </w:hyperlink>
      <w:r w:rsidRPr="00C10327">
        <w:rPr>
          <w:rFonts w:ascii="Times New Roman" w:hAnsi="Times New Roman"/>
          <w:sz w:val="28"/>
          <w:szCs w:val="28"/>
        </w:rPr>
        <w:t xml:space="preserve"> Республики Алтай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Республики Алтай от 23 сентября 2020 года № 316 </w:t>
      </w:r>
      <w:r w:rsidRPr="00C10327">
        <w:rPr>
          <w:rFonts w:ascii="Times New Roman" w:hAnsi="Times New Roman"/>
          <w:sz w:val="28"/>
          <w:szCs w:val="28"/>
          <w:lang w:eastAsia="en-US"/>
        </w:rPr>
        <w:t>(Сборник законодательства Республики Алтай, 2020, № 180(186);</w:t>
      </w:r>
      <w:r w:rsidRPr="00C10327">
        <w:rPr>
          <w:rFonts w:ascii="Times New Roman" w:hAnsi="Times New Roman"/>
          <w:sz w:val="26"/>
          <w:szCs w:val="26"/>
          <w:lang w:eastAsia="en-US"/>
        </w:rPr>
        <w:t xml:space="preserve"> </w:t>
      </w:r>
      <w:r w:rsidRPr="00C10327">
        <w:rPr>
          <w:rFonts w:ascii="Times New Roman" w:hAnsi="Times New Roman"/>
          <w:sz w:val="28"/>
          <w:szCs w:val="28"/>
        </w:rPr>
        <w:t>официальный портал Республики Алтай в сети «Интернет»: www.altai-republic.ru, 2021, 16 марта, 5 апреля).</w:t>
      </w:r>
    </w:p>
    <w:p w:rsidR="00C10327" w:rsidRPr="00C10327" w:rsidRDefault="00C10327" w:rsidP="00C10327">
      <w:pPr>
        <w:pStyle w:val="a3"/>
        <w:numPr>
          <w:ilvl w:val="0"/>
          <w:numId w:val="15"/>
        </w:numPr>
        <w:shd w:val="clear" w:color="auto" w:fill="FFFFFF" w:themeFill="background1"/>
        <w:autoSpaceDE w:val="0"/>
        <w:autoSpaceDN w:val="0"/>
        <w:adjustRightInd w:val="0"/>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с 1 января 2022 года.</w:t>
      </w:r>
    </w:p>
    <w:p w:rsidR="000943EE" w:rsidRDefault="000943EE" w:rsidP="00892BE3">
      <w:pPr>
        <w:widowControl w:val="0"/>
        <w:shd w:val="clear" w:color="auto" w:fill="FFFFFF" w:themeFill="background1"/>
        <w:suppressAutoHyphens/>
        <w:autoSpaceDE w:val="0"/>
        <w:autoSpaceDN w:val="0"/>
        <w:adjustRightInd w:val="0"/>
        <w:spacing w:after="100" w:afterAutospacing="1" w:line="240" w:lineRule="auto"/>
        <w:contextualSpacing/>
        <w:jc w:val="both"/>
        <w:rPr>
          <w:rFonts w:ascii="Times New Roman" w:hAnsi="Times New Roman"/>
          <w:sz w:val="28"/>
          <w:szCs w:val="28"/>
        </w:rPr>
      </w:pPr>
    </w:p>
    <w:p w:rsidR="000943EE" w:rsidRDefault="000943EE" w:rsidP="00892BE3">
      <w:pPr>
        <w:widowControl w:val="0"/>
        <w:shd w:val="clear" w:color="auto" w:fill="FFFFFF" w:themeFill="background1"/>
        <w:suppressAutoHyphens/>
        <w:autoSpaceDE w:val="0"/>
        <w:autoSpaceDN w:val="0"/>
        <w:adjustRightInd w:val="0"/>
        <w:spacing w:after="100" w:afterAutospacing="1" w:line="240" w:lineRule="auto"/>
        <w:contextualSpacing/>
        <w:jc w:val="both"/>
        <w:rPr>
          <w:rFonts w:ascii="Times New Roman" w:hAnsi="Times New Roman"/>
          <w:sz w:val="28"/>
          <w:szCs w:val="28"/>
        </w:rPr>
      </w:pPr>
    </w:p>
    <w:p w:rsidR="000943EE" w:rsidRDefault="000943EE" w:rsidP="00892BE3">
      <w:pPr>
        <w:widowControl w:val="0"/>
        <w:shd w:val="clear" w:color="auto" w:fill="FFFFFF" w:themeFill="background1"/>
        <w:suppressAutoHyphens/>
        <w:autoSpaceDE w:val="0"/>
        <w:autoSpaceDN w:val="0"/>
        <w:adjustRightInd w:val="0"/>
        <w:spacing w:after="100" w:afterAutospacing="1" w:line="240" w:lineRule="auto"/>
        <w:contextualSpacing/>
        <w:jc w:val="both"/>
        <w:rPr>
          <w:rFonts w:ascii="Times New Roman" w:hAnsi="Times New Roman"/>
          <w:sz w:val="28"/>
          <w:szCs w:val="28"/>
        </w:rPr>
      </w:pPr>
    </w:p>
    <w:p w:rsidR="00892BE3" w:rsidRPr="00656EF2" w:rsidRDefault="00892BE3" w:rsidP="00892BE3">
      <w:pPr>
        <w:widowControl w:val="0"/>
        <w:shd w:val="clear" w:color="auto" w:fill="FFFFFF" w:themeFill="background1"/>
        <w:suppressAutoHyphens/>
        <w:autoSpaceDE w:val="0"/>
        <w:autoSpaceDN w:val="0"/>
        <w:adjustRightInd w:val="0"/>
        <w:spacing w:after="100" w:afterAutospacing="1" w:line="240" w:lineRule="auto"/>
        <w:contextualSpacing/>
        <w:jc w:val="both"/>
        <w:rPr>
          <w:rFonts w:ascii="Times New Roman" w:hAnsi="Times New Roman"/>
          <w:sz w:val="28"/>
          <w:szCs w:val="28"/>
        </w:rPr>
      </w:pPr>
      <w:r w:rsidRPr="00656EF2">
        <w:rPr>
          <w:rFonts w:ascii="Times New Roman" w:hAnsi="Times New Roman"/>
          <w:sz w:val="28"/>
          <w:szCs w:val="28"/>
        </w:rPr>
        <w:t xml:space="preserve">    Глава Республики Алтай,</w:t>
      </w:r>
    </w:p>
    <w:p w:rsidR="00892BE3" w:rsidRPr="00656EF2" w:rsidRDefault="00892BE3" w:rsidP="00892BE3">
      <w:pPr>
        <w:widowControl w:val="0"/>
        <w:shd w:val="clear" w:color="auto" w:fill="FFFFFF" w:themeFill="background1"/>
        <w:suppressAutoHyphens/>
        <w:autoSpaceDE w:val="0"/>
        <w:autoSpaceDN w:val="0"/>
        <w:adjustRightInd w:val="0"/>
        <w:spacing w:after="100" w:afterAutospacing="1" w:line="240" w:lineRule="auto"/>
        <w:contextualSpacing/>
        <w:jc w:val="both"/>
        <w:rPr>
          <w:rFonts w:ascii="Times New Roman" w:hAnsi="Times New Roman"/>
          <w:sz w:val="28"/>
          <w:szCs w:val="28"/>
        </w:rPr>
      </w:pPr>
      <w:r w:rsidRPr="00656EF2">
        <w:rPr>
          <w:rFonts w:ascii="Times New Roman" w:hAnsi="Times New Roman"/>
          <w:sz w:val="28"/>
          <w:szCs w:val="28"/>
        </w:rPr>
        <w:t>Председатель Правительства</w:t>
      </w:r>
    </w:p>
    <w:p w:rsidR="00892BE3" w:rsidRPr="00656EF2" w:rsidRDefault="00892BE3" w:rsidP="00892BE3">
      <w:pPr>
        <w:shd w:val="clear" w:color="auto" w:fill="FFFFFF" w:themeFill="background1"/>
        <w:spacing w:after="100" w:afterAutospacing="1" w:line="240" w:lineRule="auto"/>
        <w:contextualSpacing/>
        <w:rPr>
          <w:rFonts w:ascii="Times New Roman" w:hAnsi="Times New Roman"/>
          <w:sz w:val="28"/>
          <w:szCs w:val="28"/>
        </w:rPr>
      </w:pPr>
      <w:r w:rsidRPr="00656EF2">
        <w:rPr>
          <w:rFonts w:ascii="Times New Roman" w:hAnsi="Times New Roman"/>
          <w:sz w:val="28"/>
          <w:szCs w:val="28"/>
        </w:rPr>
        <w:t xml:space="preserve">         Республики Алтай</w:t>
      </w:r>
      <w:r w:rsidRPr="00656EF2">
        <w:rPr>
          <w:rFonts w:ascii="Times New Roman" w:hAnsi="Times New Roman"/>
          <w:sz w:val="28"/>
          <w:szCs w:val="28"/>
        </w:rPr>
        <w:tab/>
      </w:r>
      <w:r w:rsidRPr="00656EF2">
        <w:rPr>
          <w:rFonts w:ascii="Times New Roman" w:hAnsi="Times New Roman"/>
          <w:sz w:val="28"/>
          <w:szCs w:val="28"/>
        </w:rPr>
        <w:tab/>
      </w:r>
      <w:r w:rsidRPr="00656EF2">
        <w:rPr>
          <w:rFonts w:ascii="Times New Roman" w:hAnsi="Times New Roman"/>
          <w:sz w:val="28"/>
          <w:szCs w:val="28"/>
        </w:rPr>
        <w:tab/>
      </w:r>
      <w:r w:rsidRPr="00656EF2">
        <w:rPr>
          <w:rFonts w:ascii="Times New Roman" w:hAnsi="Times New Roman"/>
          <w:sz w:val="28"/>
          <w:szCs w:val="28"/>
        </w:rPr>
        <w:tab/>
        <w:t xml:space="preserve">                  О.Л. Хорохордин</w:t>
      </w: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contextualSpacing/>
      </w:pPr>
    </w:p>
    <w:p w:rsidR="00892BE3" w:rsidRDefault="00892BE3" w:rsidP="00892BE3">
      <w:pPr>
        <w:shd w:val="clear" w:color="auto" w:fill="FFFFFF" w:themeFill="background1"/>
        <w:spacing w:after="100" w:afterAutospacing="1" w:line="240" w:lineRule="auto"/>
        <w:contextualSpacing/>
      </w:pPr>
    </w:p>
    <w:p w:rsidR="00892BE3" w:rsidRPr="00656EF2" w:rsidRDefault="00892BE3" w:rsidP="00892BE3">
      <w:pPr>
        <w:shd w:val="clear" w:color="auto" w:fill="FFFFFF" w:themeFill="background1"/>
        <w:spacing w:after="100" w:afterAutospacing="1" w:line="240" w:lineRule="auto"/>
        <w:ind w:firstLine="4536"/>
        <w:contextualSpacing/>
        <w:jc w:val="center"/>
        <w:rPr>
          <w:rFonts w:ascii="Times New Roman" w:hAnsi="Times New Roman"/>
          <w:sz w:val="28"/>
          <w:szCs w:val="28"/>
        </w:rPr>
      </w:pPr>
      <w:r w:rsidRPr="00656EF2">
        <w:rPr>
          <w:rFonts w:ascii="Times New Roman" w:hAnsi="Times New Roman"/>
          <w:sz w:val="28"/>
          <w:szCs w:val="28"/>
        </w:rPr>
        <w:lastRenderedPageBreak/>
        <w:t xml:space="preserve">УТВЕРЖДЕНЫ </w:t>
      </w:r>
    </w:p>
    <w:p w:rsidR="00892BE3" w:rsidRPr="00656EF2" w:rsidRDefault="00892BE3" w:rsidP="00892BE3">
      <w:pPr>
        <w:shd w:val="clear" w:color="auto" w:fill="FFFFFF" w:themeFill="background1"/>
        <w:spacing w:after="100" w:afterAutospacing="1" w:line="240" w:lineRule="auto"/>
        <w:ind w:firstLine="4536"/>
        <w:contextualSpacing/>
        <w:jc w:val="center"/>
        <w:rPr>
          <w:rFonts w:ascii="Times New Roman" w:hAnsi="Times New Roman"/>
          <w:sz w:val="28"/>
          <w:szCs w:val="28"/>
        </w:rPr>
      </w:pPr>
      <w:r w:rsidRPr="00656EF2">
        <w:rPr>
          <w:rFonts w:ascii="Times New Roman" w:hAnsi="Times New Roman"/>
          <w:sz w:val="28"/>
          <w:szCs w:val="28"/>
        </w:rPr>
        <w:t xml:space="preserve">постановлением Правительства </w:t>
      </w:r>
    </w:p>
    <w:p w:rsidR="00892BE3" w:rsidRPr="00656EF2" w:rsidRDefault="00892BE3" w:rsidP="00892BE3">
      <w:pPr>
        <w:shd w:val="clear" w:color="auto" w:fill="FFFFFF" w:themeFill="background1"/>
        <w:spacing w:after="100" w:afterAutospacing="1" w:line="240" w:lineRule="auto"/>
        <w:ind w:firstLine="4536"/>
        <w:contextualSpacing/>
        <w:jc w:val="center"/>
        <w:rPr>
          <w:rFonts w:ascii="Times New Roman" w:hAnsi="Times New Roman"/>
          <w:sz w:val="28"/>
          <w:szCs w:val="28"/>
        </w:rPr>
      </w:pPr>
      <w:r w:rsidRPr="00656EF2">
        <w:rPr>
          <w:rFonts w:ascii="Times New Roman" w:hAnsi="Times New Roman"/>
          <w:sz w:val="28"/>
          <w:szCs w:val="28"/>
        </w:rPr>
        <w:t xml:space="preserve">Республики Алтай </w:t>
      </w:r>
    </w:p>
    <w:p w:rsidR="00892BE3" w:rsidRPr="00656EF2" w:rsidRDefault="00892BE3" w:rsidP="00892BE3">
      <w:pPr>
        <w:shd w:val="clear" w:color="auto" w:fill="FFFFFF" w:themeFill="background1"/>
        <w:autoSpaceDE w:val="0"/>
        <w:autoSpaceDN w:val="0"/>
        <w:adjustRightInd w:val="0"/>
        <w:spacing w:after="100" w:afterAutospacing="1" w:line="240" w:lineRule="auto"/>
        <w:ind w:firstLine="4536"/>
        <w:contextualSpacing/>
        <w:jc w:val="center"/>
        <w:rPr>
          <w:rFonts w:ascii="Times New Roman" w:hAnsi="Times New Roman"/>
          <w:b/>
          <w:caps/>
          <w:sz w:val="28"/>
          <w:szCs w:val="28"/>
        </w:rPr>
      </w:pPr>
      <w:r w:rsidRPr="00656EF2">
        <w:rPr>
          <w:rFonts w:ascii="Times New Roman" w:hAnsi="Times New Roman"/>
          <w:sz w:val="28"/>
          <w:szCs w:val="28"/>
        </w:rPr>
        <w:t>от «___»_______2021 года № ___</w:t>
      </w:r>
    </w:p>
    <w:p w:rsidR="00892BE3" w:rsidRPr="00656EF2" w:rsidRDefault="00892BE3" w:rsidP="00892BE3">
      <w:pPr>
        <w:shd w:val="clear" w:color="auto" w:fill="FFFFFF" w:themeFill="background1"/>
        <w:spacing w:after="100" w:afterAutospacing="1" w:line="240" w:lineRule="auto"/>
        <w:contextualSpacing/>
        <w:jc w:val="center"/>
        <w:rPr>
          <w:rFonts w:ascii="Times New Roman" w:hAnsi="Times New Roman"/>
          <w:b/>
          <w:sz w:val="28"/>
          <w:szCs w:val="28"/>
        </w:rPr>
      </w:pPr>
    </w:p>
    <w:p w:rsidR="00892BE3" w:rsidRPr="00656EF2" w:rsidRDefault="00892BE3" w:rsidP="00892BE3">
      <w:pPr>
        <w:shd w:val="clear" w:color="auto" w:fill="FFFFFF" w:themeFill="background1"/>
        <w:spacing w:after="100" w:afterAutospacing="1" w:line="240" w:lineRule="auto"/>
        <w:contextualSpacing/>
        <w:jc w:val="center"/>
        <w:rPr>
          <w:rFonts w:ascii="Times New Roman" w:hAnsi="Times New Roman"/>
          <w:b/>
          <w:sz w:val="28"/>
          <w:szCs w:val="28"/>
        </w:rPr>
      </w:pPr>
      <w:r w:rsidRPr="00656EF2">
        <w:rPr>
          <w:rFonts w:ascii="Times New Roman" w:hAnsi="Times New Roman"/>
          <w:b/>
          <w:sz w:val="28"/>
          <w:szCs w:val="28"/>
        </w:rPr>
        <w:t>ИЗМЕНЕНИЯ,</w:t>
      </w:r>
    </w:p>
    <w:p w:rsidR="005747DD" w:rsidRDefault="000943EE" w:rsidP="00892BE3">
      <w:pPr>
        <w:shd w:val="clear" w:color="auto" w:fill="FFFFFF" w:themeFill="background1"/>
        <w:autoSpaceDE w:val="0"/>
        <w:autoSpaceDN w:val="0"/>
        <w:adjustRightInd w:val="0"/>
        <w:spacing w:after="100" w:afterAutospacing="1" w:line="240" w:lineRule="auto"/>
        <w:contextualSpacing/>
        <w:jc w:val="center"/>
        <w:rPr>
          <w:rFonts w:ascii="Times New Roman" w:hAnsi="Times New Roman"/>
          <w:b/>
          <w:sz w:val="28"/>
          <w:szCs w:val="28"/>
        </w:rPr>
      </w:pPr>
      <w:r>
        <w:rPr>
          <w:rFonts w:ascii="Times New Roman" w:hAnsi="Times New Roman"/>
          <w:b/>
          <w:sz w:val="28"/>
          <w:szCs w:val="28"/>
        </w:rPr>
        <w:t>которые вносятся</w:t>
      </w:r>
      <w:r w:rsidR="00892BE3" w:rsidRPr="00656EF2">
        <w:rPr>
          <w:rFonts w:ascii="Times New Roman" w:hAnsi="Times New Roman"/>
          <w:b/>
          <w:sz w:val="28"/>
          <w:szCs w:val="28"/>
        </w:rPr>
        <w:t xml:space="preserve"> в государственную программу Республики Алтай «Развитие сельского хозяйства и регулирование рынков сельскохозяйственной прод</w:t>
      </w:r>
      <w:r w:rsidR="00A954D9">
        <w:rPr>
          <w:rFonts w:ascii="Times New Roman" w:hAnsi="Times New Roman"/>
          <w:b/>
          <w:sz w:val="28"/>
          <w:szCs w:val="28"/>
        </w:rPr>
        <w:t>укции, сырья и продовольствия»</w:t>
      </w:r>
    </w:p>
    <w:p w:rsidR="00892BE3" w:rsidRPr="000943EE" w:rsidRDefault="00A954D9" w:rsidP="000E7966">
      <w:pPr>
        <w:pStyle w:val="a3"/>
        <w:numPr>
          <w:ilvl w:val="0"/>
          <w:numId w:val="3"/>
        </w:numPr>
        <w:tabs>
          <w:tab w:val="left" w:pos="709"/>
        </w:tabs>
        <w:spacing w:after="100" w:afterAutospacing="1" w:line="240" w:lineRule="auto"/>
        <w:ind w:left="0" w:firstLine="709"/>
        <w:rPr>
          <w:rFonts w:ascii="Times New Roman" w:hAnsi="Times New Roman"/>
          <w:sz w:val="28"/>
          <w:szCs w:val="28"/>
        </w:rPr>
      </w:pPr>
      <w:r>
        <w:rPr>
          <w:rFonts w:ascii="Times New Roman" w:hAnsi="Times New Roman"/>
          <w:sz w:val="28"/>
          <w:szCs w:val="28"/>
        </w:rPr>
        <w:t>В р</w:t>
      </w:r>
      <w:r w:rsidR="005747DD" w:rsidRPr="000943EE">
        <w:rPr>
          <w:rFonts w:ascii="Times New Roman" w:hAnsi="Times New Roman"/>
          <w:sz w:val="28"/>
          <w:szCs w:val="28"/>
        </w:rPr>
        <w:t xml:space="preserve">азделе </w:t>
      </w:r>
      <w:r w:rsidR="005747DD" w:rsidRPr="000943EE">
        <w:rPr>
          <w:rFonts w:ascii="Times New Roman" w:hAnsi="Times New Roman"/>
          <w:sz w:val="28"/>
          <w:szCs w:val="28"/>
          <w:lang w:val="en-US"/>
        </w:rPr>
        <w:t>I</w:t>
      </w:r>
      <w:r w:rsidR="005747DD" w:rsidRPr="000943EE">
        <w:rPr>
          <w:rFonts w:ascii="Times New Roman" w:hAnsi="Times New Roman"/>
          <w:sz w:val="28"/>
          <w:szCs w:val="28"/>
        </w:rPr>
        <w:t xml:space="preserve"> «Паспорт государственной программы Республики Алтай»:</w:t>
      </w:r>
    </w:p>
    <w:p w:rsidR="000E7966" w:rsidRPr="00A954D9" w:rsidRDefault="000943EE" w:rsidP="000E7966">
      <w:pPr>
        <w:pStyle w:val="a3"/>
        <w:numPr>
          <w:ilvl w:val="0"/>
          <w:numId w:val="7"/>
        </w:numPr>
        <w:tabs>
          <w:tab w:val="left" w:pos="709"/>
        </w:tabs>
        <w:spacing w:after="100" w:afterAutospacing="1" w:line="240" w:lineRule="auto"/>
        <w:ind w:left="0" w:firstLine="709"/>
        <w:jc w:val="both"/>
        <w:rPr>
          <w:rFonts w:ascii="Times New Roman" w:hAnsi="Times New Roman"/>
          <w:sz w:val="28"/>
          <w:szCs w:val="28"/>
        </w:rPr>
      </w:pPr>
      <w:r w:rsidRPr="00A954D9">
        <w:rPr>
          <w:rFonts w:ascii="Times New Roman" w:hAnsi="Times New Roman"/>
          <w:sz w:val="28"/>
          <w:szCs w:val="28"/>
        </w:rPr>
        <w:t>п</w:t>
      </w:r>
      <w:r w:rsidR="005747DD" w:rsidRPr="00A954D9">
        <w:rPr>
          <w:rFonts w:ascii="Times New Roman" w:hAnsi="Times New Roman"/>
          <w:sz w:val="28"/>
          <w:szCs w:val="28"/>
        </w:rPr>
        <w:t xml:space="preserve">озицию «Задачи программы» </w:t>
      </w:r>
      <w:r w:rsidR="000E7966" w:rsidRPr="00A954D9">
        <w:rPr>
          <w:rFonts w:ascii="Times New Roman" w:hAnsi="Times New Roman"/>
          <w:sz w:val="28"/>
          <w:szCs w:val="28"/>
        </w:rPr>
        <w:t xml:space="preserve">дополнить абзацем </w:t>
      </w:r>
      <w:r w:rsidR="004D6A4D" w:rsidRPr="00A954D9">
        <w:rPr>
          <w:rFonts w:ascii="Times New Roman" w:hAnsi="Times New Roman"/>
          <w:sz w:val="28"/>
          <w:szCs w:val="28"/>
        </w:rPr>
        <w:t>седьмым следующего</w:t>
      </w:r>
      <w:r w:rsidR="00A954D9">
        <w:rPr>
          <w:rFonts w:ascii="Times New Roman" w:hAnsi="Times New Roman"/>
          <w:sz w:val="28"/>
          <w:szCs w:val="28"/>
        </w:rPr>
        <w:t xml:space="preserve"> </w:t>
      </w:r>
      <w:r w:rsidR="000E7966" w:rsidRPr="00A954D9">
        <w:rPr>
          <w:rFonts w:ascii="Times New Roman" w:hAnsi="Times New Roman"/>
          <w:sz w:val="28"/>
          <w:szCs w:val="28"/>
        </w:rPr>
        <w:t>содержания:</w:t>
      </w:r>
    </w:p>
    <w:p w:rsidR="005747DD" w:rsidRPr="00A954D9" w:rsidRDefault="000E7966" w:rsidP="000E7966">
      <w:pPr>
        <w:pStyle w:val="a3"/>
        <w:spacing w:after="100" w:afterAutospacing="1" w:line="240" w:lineRule="auto"/>
        <w:ind w:left="0" w:firstLine="709"/>
        <w:jc w:val="both"/>
        <w:rPr>
          <w:rFonts w:ascii="Times New Roman" w:hAnsi="Times New Roman"/>
          <w:sz w:val="28"/>
          <w:szCs w:val="28"/>
        </w:rPr>
      </w:pPr>
      <w:r w:rsidRPr="00A954D9">
        <w:rPr>
          <w:rFonts w:ascii="Times New Roman" w:hAnsi="Times New Roman"/>
          <w:sz w:val="28"/>
          <w:szCs w:val="28"/>
        </w:rPr>
        <w:t>«развитие государственной ветеринарной службы Республики Алтай»;</w:t>
      </w:r>
    </w:p>
    <w:p w:rsidR="000E7966" w:rsidRPr="00A954D9" w:rsidRDefault="000943EE" w:rsidP="000E7966">
      <w:pPr>
        <w:pStyle w:val="a3"/>
        <w:numPr>
          <w:ilvl w:val="0"/>
          <w:numId w:val="7"/>
        </w:numPr>
        <w:tabs>
          <w:tab w:val="left" w:pos="709"/>
        </w:tabs>
        <w:spacing w:after="100" w:afterAutospacing="1" w:line="240" w:lineRule="auto"/>
        <w:ind w:left="0" w:firstLine="709"/>
        <w:jc w:val="both"/>
        <w:rPr>
          <w:rFonts w:ascii="Times New Roman" w:hAnsi="Times New Roman"/>
          <w:sz w:val="28"/>
          <w:szCs w:val="28"/>
        </w:rPr>
      </w:pPr>
      <w:r w:rsidRPr="00A954D9">
        <w:rPr>
          <w:rFonts w:ascii="Times New Roman" w:hAnsi="Times New Roman"/>
          <w:sz w:val="28"/>
          <w:szCs w:val="28"/>
        </w:rPr>
        <w:t>п</w:t>
      </w:r>
      <w:r w:rsidR="005747DD" w:rsidRPr="00A954D9">
        <w:rPr>
          <w:rFonts w:ascii="Times New Roman" w:hAnsi="Times New Roman"/>
          <w:sz w:val="28"/>
          <w:szCs w:val="28"/>
        </w:rPr>
        <w:t xml:space="preserve">озицию «Подпрограммы программы» </w:t>
      </w:r>
      <w:r w:rsidR="000E7966" w:rsidRPr="00A954D9">
        <w:rPr>
          <w:rFonts w:ascii="Times New Roman" w:hAnsi="Times New Roman"/>
          <w:sz w:val="28"/>
          <w:szCs w:val="28"/>
        </w:rPr>
        <w:t xml:space="preserve">дополнить абзацем </w:t>
      </w:r>
      <w:r w:rsidR="00A954D9">
        <w:rPr>
          <w:rFonts w:ascii="Times New Roman" w:hAnsi="Times New Roman"/>
          <w:sz w:val="28"/>
          <w:szCs w:val="28"/>
        </w:rPr>
        <w:t xml:space="preserve">шестым следующего </w:t>
      </w:r>
      <w:r w:rsidR="000E7966" w:rsidRPr="00A954D9">
        <w:rPr>
          <w:rFonts w:ascii="Times New Roman" w:hAnsi="Times New Roman"/>
          <w:sz w:val="28"/>
          <w:szCs w:val="28"/>
        </w:rPr>
        <w:t>содержания:</w:t>
      </w:r>
    </w:p>
    <w:p w:rsidR="006A708A" w:rsidRDefault="000E7966" w:rsidP="000E7966">
      <w:pPr>
        <w:pStyle w:val="a3"/>
        <w:spacing w:after="100" w:afterAutospacing="1" w:line="240" w:lineRule="auto"/>
        <w:ind w:left="0" w:firstLine="709"/>
        <w:jc w:val="both"/>
        <w:rPr>
          <w:rFonts w:ascii="Times New Roman" w:hAnsi="Times New Roman"/>
          <w:sz w:val="28"/>
          <w:szCs w:val="28"/>
        </w:rPr>
      </w:pPr>
      <w:r w:rsidRPr="00A954D9">
        <w:rPr>
          <w:rFonts w:ascii="Times New Roman" w:hAnsi="Times New Roman"/>
          <w:sz w:val="28"/>
          <w:szCs w:val="28"/>
        </w:rPr>
        <w:t>«развитие государственной ветеринарной службы Республики Алтай»</w:t>
      </w:r>
      <w:r w:rsidR="006A708A" w:rsidRPr="00A954D9">
        <w:rPr>
          <w:rFonts w:ascii="Times New Roman" w:hAnsi="Times New Roman"/>
          <w:color w:val="000000" w:themeColor="text1"/>
          <w:sz w:val="28"/>
          <w:szCs w:val="28"/>
        </w:rPr>
        <w:t>.</w:t>
      </w:r>
    </w:p>
    <w:p w:rsidR="000E7966" w:rsidRDefault="000E7966" w:rsidP="000E7966">
      <w:pPr>
        <w:pStyle w:val="a3"/>
        <w:numPr>
          <w:ilvl w:val="0"/>
          <w:numId w:val="3"/>
        </w:numPr>
        <w:tabs>
          <w:tab w:val="left" w:pos="0"/>
        </w:tabs>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 В р</w:t>
      </w:r>
      <w:r w:rsidR="00681E79" w:rsidRPr="00D60CD6">
        <w:rPr>
          <w:rFonts w:ascii="Times New Roman" w:hAnsi="Times New Roman"/>
          <w:sz w:val="28"/>
          <w:szCs w:val="28"/>
        </w:rPr>
        <w:t>аздел</w:t>
      </w:r>
      <w:r>
        <w:rPr>
          <w:rFonts w:ascii="Times New Roman" w:hAnsi="Times New Roman"/>
          <w:sz w:val="28"/>
          <w:szCs w:val="28"/>
        </w:rPr>
        <w:t>е</w:t>
      </w:r>
      <w:r w:rsidR="00681E79" w:rsidRPr="00D60CD6">
        <w:rPr>
          <w:rFonts w:ascii="Times New Roman" w:hAnsi="Times New Roman"/>
          <w:sz w:val="28"/>
          <w:szCs w:val="28"/>
        </w:rPr>
        <w:t xml:space="preserve"> </w:t>
      </w:r>
      <w:r w:rsidR="00C9458B" w:rsidRPr="00D60CD6">
        <w:rPr>
          <w:rFonts w:ascii="Times New Roman" w:hAnsi="Times New Roman"/>
          <w:sz w:val="28"/>
          <w:szCs w:val="28"/>
          <w:lang w:val="en-US"/>
        </w:rPr>
        <w:t>III</w:t>
      </w:r>
      <w:r w:rsidR="00C9458B" w:rsidRPr="00D60CD6">
        <w:rPr>
          <w:rFonts w:ascii="Times New Roman" w:hAnsi="Times New Roman"/>
          <w:sz w:val="28"/>
          <w:szCs w:val="28"/>
        </w:rPr>
        <w:t xml:space="preserve">. </w:t>
      </w:r>
      <w:r w:rsidR="00681E79" w:rsidRPr="00D60CD6">
        <w:rPr>
          <w:rFonts w:ascii="Times New Roman" w:hAnsi="Times New Roman"/>
          <w:sz w:val="28"/>
          <w:szCs w:val="28"/>
        </w:rPr>
        <w:t>«Приоритеты государственной политики в сфере реализации государственной программы, цели, задачи и целевые показатели государственной программы»</w:t>
      </w:r>
      <w:r>
        <w:rPr>
          <w:rFonts w:ascii="Times New Roman" w:hAnsi="Times New Roman"/>
          <w:sz w:val="28"/>
          <w:szCs w:val="28"/>
        </w:rPr>
        <w:t>:</w:t>
      </w:r>
    </w:p>
    <w:p w:rsidR="000E7966" w:rsidRDefault="000E7966" w:rsidP="000E7966">
      <w:pPr>
        <w:pStyle w:val="a3"/>
        <w:numPr>
          <w:ilvl w:val="0"/>
          <w:numId w:val="16"/>
        </w:numPr>
        <w:tabs>
          <w:tab w:val="left" w:pos="0"/>
        </w:tabs>
        <w:spacing w:after="100" w:afterAutospacing="1" w:line="240" w:lineRule="auto"/>
        <w:jc w:val="both"/>
        <w:rPr>
          <w:rFonts w:ascii="Times New Roman" w:hAnsi="Times New Roman"/>
          <w:sz w:val="28"/>
          <w:szCs w:val="28"/>
        </w:rPr>
      </w:pPr>
      <w:r>
        <w:rPr>
          <w:rFonts w:ascii="Times New Roman" w:hAnsi="Times New Roman"/>
          <w:sz w:val="28"/>
          <w:szCs w:val="28"/>
        </w:rPr>
        <w:t xml:space="preserve">абзац десятый изложить в следующей редакции: </w:t>
      </w:r>
    </w:p>
    <w:p w:rsidR="000E7966" w:rsidRDefault="000E7966" w:rsidP="000E7966">
      <w:pPr>
        <w:pStyle w:val="a3"/>
        <w:tabs>
          <w:tab w:val="left" w:pos="0"/>
        </w:tabs>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w:t>
      </w:r>
      <w:r w:rsidR="00681E79" w:rsidRPr="000E7966">
        <w:rPr>
          <w:rFonts w:ascii="Times New Roman" w:hAnsi="Times New Roman"/>
          <w:sz w:val="28"/>
          <w:szCs w:val="28"/>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681E79" w:rsidRDefault="00681E79" w:rsidP="000E7966">
      <w:pPr>
        <w:pStyle w:val="a3"/>
        <w:tabs>
          <w:tab w:val="left" w:pos="0"/>
        </w:tabs>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развитие </w:t>
      </w:r>
      <w:r w:rsidR="00C9458B">
        <w:rPr>
          <w:rFonts w:ascii="Times New Roman" w:hAnsi="Times New Roman"/>
          <w:sz w:val="28"/>
          <w:szCs w:val="28"/>
        </w:rPr>
        <w:t xml:space="preserve">государственной </w:t>
      </w:r>
      <w:r>
        <w:rPr>
          <w:rFonts w:ascii="Times New Roman" w:hAnsi="Times New Roman"/>
          <w:sz w:val="28"/>
          <w:szCs w:val="28"/>
        </w:rPr>
        <w:t>ветеринарной службы Республики Алтай</w:t>
      </w:r>
      <w:r w:rsidRPr="00CE4039">
        <w:rPr>
          <w:rFonts w:ascii="Times New Roman" w:hAnsi="Times New Roman"/>
          <w:sz w:val="28"/>
          <w:szCs w:val="28"/>
        </w:rPr>
        <w:t>.</w:t>
      </w:r>
      <w:r w:rsidR="000E7966">
        <w:rPr>
          <w:rFonts w:ascii="Times New Roman" w:hAnsi="Times New Roman"/>
          <w:sz w:val="28"/>
          <w:szCs w:val="28"/>
        </w:rPr>
        <w:t>»;</w:t>
      </w:r>
    </w:p>
    <w:p w:rsidR="000E7966" w:rsidRDefault="000E7966" w:rsidP="000E7966">
      <w:pPr>
        <w:pStyle w:val="a3"/>
        <w:numPr>
          <w:ilvl w:val="0"/>
          <w:numId w:val="16"/>
        </w:numPr>
        <w:tabs>
          <w:tab w:val="left" w:pos="0"/>
        </w:tabs>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абзац восемнадцатый изложить в следующей редакции: </w:t>
      </w:r>
    </w:p>
    <w:p w:rsidR="000E7966" w:rsidRDefault="000E7966" w:rsidP="000E7966">
      <w:pPr>
        <w:pStyle w:val="a3"/>
        <w:tabs>
          <w:tab w:val="left" w:pos="0"/>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w:t>
      </w:r>
      <w:r w:rsidR="00681E79" w:rsidRPr="000E7966">
        <w:rPr>
          <w:rFonts w:ascii="Times New Roman" w:hAnsi="Times New Roman"/>
          <w:sz w:val="28"/>
          <w:szCs w:val="28"/>
        </w:rPr>
        <w:t>6)</w:t>
      </w:r>
      <w:r w:rsidR="00681E79" w:rsidRPr="00CE4039">
        <w:t xml:space="preserve"> </w:t>
      </w:r>
      <w:hyperlink w:anchor="P722" w:history="1">
        <w:r w:rsidR="00681E79" w:rsidRPr="000E7966">
          <w:rPr>
            <w:rFonts w:ascii="Times New Roman" w:hAnsi="Times New Roman"/>
            <w:sz w:val="28"/>
            <w:szCs w:val="28"/>
          </w:rPr>
          <w:t>Обеспечение</w:t>
        </w:r>
      </w:hyperlink>
      <w:r w:rsidR="00681E79" w:rsidRPr="000E7966">
        <w:rPr>
          <w:rFonts w:ascii="Times New Roman" w:hAnsi="Times New Roman"/>
          <w:sz w:val="28"/>
          <w:szCs w:val="28"/>
        </w:rPr>
        <w:t xml:space="preserve">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0E7966" w:rsidRDefault="00681E79" w:rsidP="000E7966">
      <w:pPr>
        <w:pStyle w:val="a3"/>
        <w:tabs>
          <w:tab w:val="left" w:pos="0"/>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 Развитие </w:t>
      </w:r>
      <w:r w:rsidR="00B05191">
        <w:rPr>
          <w:rFonts w:ascii="Times New Roman" w:hAnsi="Times New Roman"/>
          <w:sz w:val="28"/>
          <w:szCs w:val="28"/>
        </w:rPr>
        <w:t xml:space="preserve">государственной </w:t>
      </w:r>
      <w:r>
        <w:rPr>
          <w:rFonts w:ascii="Times New Roman" w:hAnsi="Times New Roman"/>
          <w:sz w:val="28"/>
          <w:szCs w:val="28"/>
        </w:rPr>
        <w:t>ветеринарной службы Республики Алтай</w:t>
      </w:r>
      <w:r w:rsidR="00A954D9">
        <w:rPr>
          <w:rFonts w:ascii="Times New Roman" w:hAnsi="Times New Roman"/>
          <w:sz w:val="28"/>
          <w:szCs w:val="28"/>
        </w:rPr>
        <w:t>.</w:t>
      </w:r>
      <w:r>
        <w:rPr>
          <w:rFonts w:ascii="Times New Roman" w:hAnsi="Times New Roman"/>
          <w:sz w:val="28"/>
          <w:szCs w:val="28"/>
        </w:rPr>
        <w:t>»</w:t>
      </w:r>
      <w:r w:rsidRPr="00CE4039">
        <w:rPr>
          <w:rFonts w:ascii="Times New Roman" w:hAnsi="Times New Roman"/>
          <w:sz w:val="28"/>
          <w:szCs w:val="28"/>
        </w:rPr>
        <w:t>.</w:t>
      </w:r>
    </w:p>
    <w:p w:rsidR="000E7966" w:rsidRDefault="00681E79" w:rsidP="000E7966">
      <w:pPr>
        <w:pStyle w:val="a3"/>
        <w:numPr>
          <w:ilvl w:val="0"/>
          <w:numId w:val="3"/>
        </w:numPr>
        <w:tabs>
          <w:tab w:val="left" w:pos="0"/>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IV</w:t>
      </w:r>
      <w:r>
        <w:rPr>
          <w:rFonts w:ascii="Times New Roman" w:hAnsi="Times New Roman"/>
          <w:sz w:val="28"/>
          <w:szCs w:val="28"/>
        </w:rPr>
        <w:t>. «Сведения о подпрограммах государственной программы</w:t>
      </w:r>
      <w:r w:rsidR="00C9458B">
        <w:rPr>
          <w:rFonts w:ascii="Times New Roman" w:hAnsi="Times New Roman"/>
          <w:sz w:val="28"/>
          <w:szCs w:val="28"/>
        </w:rPr>
        <w:t>»</w:t>
      </w:r>
      <w:r w:rsidR="00B30B03">
        <w:rPr>
          <w:rFonts w:ascii="Times New Roman" w:hAnsi="Times New Roman"/>
          <w:sz w:val="28"/>
          <w:szCs w:val="28"/>
        </w:rPr>
        <w:t xml:space="preserve"> внести следующие изменения:</w:t>
      </w:r>
    </w:p>
    <w:p w:rsidR="000E7966" w:rsidRDefault="000E7966" w:rsidP="000E7966">
      <w:pPr>
        <w:pStyle w:val="a3"/>
        <w:tabs>
          <w:tab w:val="left" w:pos="0"/>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0943EE">
        <w:rPr>
          <w:rFonts w:ascii="Times New Roman" w:hAnsi="Times New Roman"/>
          <w:sz w:val="28"/>
          <w:szCs w:val="28"/>
        </w:rPr>
        <w:t>а</w:t>
      </w:r>
      <w:r w:rsidR="008A577E" w:rsidRPr="00C37CEA">
        <w:rPr>
          <w:rFonts w:ascii="Times New Roman" w:hAnsi="Times New Roman"/>
          <w:sz w:val="28"/>
          <w:szCs w:val="28"/>
        </w:rPr>
        <w:t>бза</w:t>
      </w:r>
      <w:r w:rsidR="00C37CEA" w:rsidRPr="00C37CEA">
        <w:rPr>
          <w:rFonts w:ascii="Times New Roman" w:hAnsi="Times New Roman"/>
          <w:sz w:val="28"/>
          <w:szCs w:val="28"/>
        </w:rPr>
        <w:t xml:space="preserve">ц </w:t>
      </w:r>
      <w:r w:rsidR="00C37CEA">
        <w:rPr>
          <w:rFonts w:ascii="Times New Roman" w:hAnsi="Times New Roman"/>
          <w:sz w:val="28"/>
          <w:szCs w:val="28"/>
        </w:rPr>
        <w:t>седьмой</w:t>
      </w:r>
      <w:r w:rsidR="00C37CEA" w:rsidRPr="00C37CEA">
        <w:rPr>
          <w:rFonts w:ascii="Times New Roman" w:hAnsi="Times New Roman"/>
          <w:sz w:val="28"/>
          <w:szCs w:val="28"/>
        </w:rPr>
        <w:t xml:space="preserve"> изложить в следующей редакции:</w:t>
      </w:r>
    </w:p>
    <w:p w:rsidR="000E7966" w:rsidRDefault="00C37CEA" w:rsidP="000E7966">
      <w:pPr>
        <w:pStyle w:val="a3"/>
        <w:tabs>
          <w:tab w:val="left" w:pos="0"/>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w:t>
      </w:r>
      <w:r w:rsidR="000E7966">
        <w:rPr>
          <w:rFonts w:ascii="Times New Roman" w:hAnsi="Times New Roman"/>
          <w:sz w:val="28"/>
          <w:szCs w:val="28"/>
        </w:rPr>
        <w:t>6</w:t>
      </w:r>
      <w:r>
        <w:rPr>
          <w:rFonts w:ascii="Times New Roman" w:hAnsi="Times New Roman"/>
          <w:sz w:val="28"/>
          <w:szCs w:val="28"/>
        </w:rPr>
        <w:t xml:space="preserve">) Развитие </w:t>
      </w:r>
      <w:r w:rsidR="00B05191">
        <w:rPr>
          <w:rFonts w:ascii="Times New Roman" w:hAnsi="Times New Roman"/>
          <w:sz w:val="28"/>
          <w:szCs w:val="28"/>
        </w:rPr>
        <w:t xml:space="preserve">государственной </w:t>
      </w:r>
      <w:r>
        <w:rPr>
          <w:rFonts w:ascii="Times New Roman" w:hAnsi="Times New Roman"/>
          <w:sz w:val="28"/>
          <w:szCs w:val="28"/>
        </w:rPr>
        <w:t>ветеринарной службы Республики Алтай.»;</w:t>
      </w:r>
    </w:p>
    <w:p w:rsidR="00C37CEA" w:rsidRDefault="000E7966" w:rsidP="00A954D9">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0943EE">
        <w:rPr>
          <w:rFonts w:ascii="Times New Roman" w:hAnsi="Times New Roman"/>
          <w:sz w:val="28"/>
          <w:szCs w:val="28"/>
        </w:rPr>
        <w:t>в</w:t>
      </w:r>
      <w:r w:rsidR="00C37CEA">
        <w:rPr>
          <w:rFonts w:ascii="Times New Roman" w:hAnsi="Times New Roman"/>
          <w:sz w:val="28"/>
          <w:szCs w:val="28"/>
        </w:rPr>
        <w:t xml:space="preserve"> подразделе 2 «Подпрограмма «Обеспечение общих условий функционирования отраслей агропромышленного комплекса</w:t>
      </w:r>
      <w:r w:rsidR="00B30B03">
        <w:rPr>
          <w:rFonts w:ascii="Times New Roman" w:hAnsi="Times New Roman"/>
          <w:sz w:val="28"/>
          <w:szCs w:val="28"/>
        </w:rPr>
        <w:t>»:</w:t>
      </w:r>
    </w:p>
    <w:p w:rsidR="004666D9" w:rsidRDefault="000943EE" w:rsidP="00A954D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0E7966">
        <w:rPr>
          <w:rFonts w:ascii="Times New Roman" w:hAnsi="Times New Roman" w:cs="Times New Roman"/>
          <w:sz w:val="28"/>
          <w:szCs w:val="28"/>
        </w:rPr>
        <w:t xml:space="preserve">пункт </w:t>
      </w:r>
      <w:r w:rsidR="004666D9">
        <w:rPr>
          <w:rFonts w:ascii="Times New Roman" w:hAnsi="Times New Roman" w:cs="Times New Roman"/>
          <w:sz w:val="28"/>
          <w:szCs w:val="28"/>
        </w:rPr>
        <w:t>2.1. «Паспорт подпрограммы государственной программы Республики Алтай» изложить в следующей редакции:</w:t>
      </w:r>
    </w:p>
    <w:p w:rsidR="004666D9" w:rsidRPr="002F58A0" w:rsidRDefault="004666D9" w:rsidP="004666D9">
      <w:pPr>
        <w:pStyle w:val="ConsPlusTitle"/>
        <w:tabs>
          <w:tab w:val="left" w:pos="1575"/>
          <w:tab w:val="center" w:pos="4677"/>
        </w:tabs>
        <w:outlineLvl w:val="3"/>
        <w:rPr>
          <w:rFonts w:ascii="Times New Roman" w:hAnsi="Times New Roman" w:cs="Times New Roman"/>
          <w:sz w:val="28"/>
          <w:szCs w:val="28"/>
        </w:rPr>
      </w:pPr>
      <w:r>
        <w:rPr>
          <w:rFonts w:ascii="Times New Roman" w:hAnsi="Times New Roman" w:cs="Times New Roman"/>
          <w:sz w:val="28"/>
          <w:szCs w:val="28"/>
        </w:rPr>
        <w:lastRenderedPageBreak/>
        <w:tab/>
        <w:t>«</w:t>
      </w:r>
      <w:r>
        <w:rPr>
          <w:rFonts w:ascii="Times New Roman" w:hAnsi="Times New Roman" w:cs="Times New Roman"/>
          <w:sz w:val="28"/>
          <w:szCs w:val="28"/>
        </w:rPr>
        <w:tab/>
      </w:r>
      <w:r w:rsidRPr="002F58A0">
        <w:rPr>
          <w:rFonts w:ascii="Times New Roman" w:hAnsi="Times New Roman" w:cs="Times New Roman"/>
          <w:sz w:val="28"/>
          <w:szCs w:val="28"/>
        </w:rPr>
        <w:t>2.1. Паспорт подпрограммы государственной</w:t>
      </w:r>
    </w:p>
    <w:p w:rsidR="004666D9" w:rsidRPr="002F58A0" w:rsidRDefault="004666D9" w:rsidP="004666D9">
      <w:pPr>
        <w:pStyle w:val="ConsPlusTitle"/>
        <w:jc w:val="center"/>
        <w:rPr>
          <w:rFonts w:ascii="Times New Roman" w:hAnsi="Times New Roman" w:cs="Times New Roman"/>
          <w:sz w:val="28"/>
          <w:szCs w:val="28"/>
        </w:rPr>
      </w:pPr>
      <w:r w:rsidRPr="002F58A0">
        <w:rPr>
          <w:rFonts w:ascii="Times New Roman" w:hAnsi="Times New Roman" w:cs="Times New Roman"/>
          <w:sz w:val="28"/>
          <w:szCs w:val="28"/>
        </w:rPr>
        <w:t>программы Республики Алтай</w:t>
      </w:r>
    </w:p>
    <w:p w:rsidR="004666D9" w:rsidRPr="002F58A0" w:rsidRDefault="004666D9" w:rsidP="004666D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26"/>
      </w:tblGrid>
      <w:tr w:rsidR="004666D9" w:rsidRPr="002F58A0" w:rsidTr="000A432B">
        <w:tc>
          <w:tcPr>
            <w:tcW w:w="3288"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Наименование подпрограммы (далее - подпрограмма)</w:t>
            </w:r>
          </w:p>
        </w:tc>
        <w:tc>
          <w:tcPr>
            <w:tcW w:w="5726"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Обеспечение общих условий функционирования отраслей агропромышленного комплекса</w:t>
            </w:r>
          </w:p>
        </w:tc>
      </w:tr>
      <w:tr w:rsidR="004666D9" w:rsidRPr="002F58A0" w:rsidTr="000A432B">
        <w:tc>
          <w:tcPr>
            <w:tcW w:w="3288"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Наименование государственной программы, в состав которой входит подпрограмма</w:t>
            </w:r>
          </w:p>
        </w:tc>
        <w:tc>
          <w:tcPr>
            <w:tcW w:w="5726"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p>
        </w:tc>
      </w:tr>
      <w:tr w:rsidR="004666D9" w:rsidRPr="002F58A0" w:rsidTr="000A432B">
        <w:tc>
          <w:tcPr>
            <w:tcW w:w="3288"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Администратор подпрограммы</w:t>
            </w:r>
          </w:p>
        </w:tc>
        <w:tc>
          <w:tcPr>
            <w:tcW w:w="5726"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Министерство сельского хозяйства Республики Алтай</w:t>
            </w:r>
          </w:p>
        </w:tc>
      </w:tr>
      <w:tr w:rsidR="004666D9" w:rsidRPr="002F58A0" w:rsidTr="000A432B">
        <w:tc>
          <w:tcPr>
            <w:tcW w:w="3288"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726" w:type="dxa"/>
          </w:tcPr>
          <w:p w:rsidR="004666D9"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Комитет по охране, использованию и воспроизводству объектов животного мира Республики Алтай;</w:t>
            </w:r>
          </w:p>
          <w:p w:rsidR="00403EFA" w:rsidRPr="002F58A0" w:rsidRDefault="00403EFA" w:rsidP="000A432B">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регионального развития Республики Алтай</w:t>
            </w:r>
          </w:p>
          <w:p w:rsidR="004666D9" w:rsidRPr="002F58A0" w:rsidRDefault="004666D9" w:rsidP="000A432B">
            <w:pPr>
              <w:pStyle w:val="ConsPlusNormal"/>
              <w:jc w:val="both"/>
              <w:rPr>
                <w:rFonts w:ascii="Times New Roman" w:hAnsi="Times New Roman" w:cs="Times New Roman"/>
                <w:sz w:val="28"/>
                <w:szCs w:val="28"/>
              </w:rPr>
            </w:pPr>
          </w:p>
        </w:tc>
      </w:tr>
      <w:tr w:rsidR="004666D9" w:rsidRPr="002F58A0" w:rsidTr="000A432B">
        <w:tc>
          <w:tcPr>
            <w:tcW w:w="3288"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Сроки реализации подпрограммы</w:t>
            </w:r>
          </w:p>
        </w:tc>
        <w:tc>
          <w:tcPr>
            <w:tcW w:w="5726" w:type="dxa"/>
          </w:tcPr>
          <w:p w:rsidR="004666D9" w:rsidRPr="002F58A0" w:rsidRDefault="004666D9" w:rsidP="000A432B">
            <w:pPr>
              <w:pStyle w:val="ConsPlusNormal"/>
              <w:jc w:val="both"/>
              <w:rPr>
                <w:rFonts w:ascii="Times New Roman" w:hAnsi="Times New Roman" w:cs="Times New Roman"/>
                <w:sz w:val="28"/>
                <w:szCs w:val="28"/>
              </w:rPr>
            </w:pPr>
            <w:r>
              <w:rPr>
                <w:rFonts w:ascii="Times New Roman" w:hAnsi="Times New Roman" w:cs="Times New Roman"/>
                <w:sz w:val="28"/>
                <w:szCs w:val="28"/>
              </w:rPr>
              <w:t>2021 - 2026</w:t>
            </w:r>
            <w:r w:rsidRPr="002F58A0">
              <w:rPr>
                <w:rFonts w:ascii="Times New Roman" w:hAnsi="Times New Roman" w:cs="Times New Roman"/>
                <w:sz w:val="28"/>
                <w:szCs w:val="28"/>
              </w:rPr>
              <w:t xml:space="preserve"> годы</w:t>
            </w:r>
          </w:p>
        </w:tc>
      </w:tr>
      <w:tr w:rsidR="004666D9" w:rsidRPr="002F58A0" w:rsidTr="000A432B">
        <w:tc>
          <w:tcPr>
            <w:tcW w:w="3288"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Цель подпрограммы</w:t>
            </w:r>
          </w:p>
        </w:tc>
        <w:tc>
          <w:tcPr>
            <w:tcW w:w="5726" w:type="dxa"/>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Обеспечение общих условий функционирования отраслей агропромышленного комплекса</w:t>
            </w:r>
          </w:p>
        </w:tc>
      </w:tr>
      <w:tr w:rsidR="004666D9" w:rsidRPr="002F58A0" w:rsidTr="000A432B">
        <w:tblPrEx>
          <w:tblBorders>
            <w:insideH w:val="none" w:sz="0" w:space="0" w:color="auto"/>
          </w:tblBorders>
        </w:tblPrEx>
        <w:tc>
          <w:tcPr>
            <w:tcW w:w="3288" w:type="dxa"/>
            <w:tcBorders>
              <w:top w:val="single" w:sz="4" w:space="0" w:color="auto"/>
              <w:bottom w:val="single" w:sz="4" w:space="0" w:color="auto"/>
            </w:tcBorders>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Задачи подпрограммы</w:t>
            </w:r>
          </w:p>
        </w:tc>
        <w:tc>
          <w:tcPr>
            <w:tcW w:w="5726" w:type="dxa"/>
            <w:tcBorders>
              <w:top w:val="single" w:sz="4" w:space="0" w:color="auto"/>
              <w:bottom w:val="single" w:sz="4" w:space="0" w:color="auto"/>
            </w:tcBorders>
          </w:tcPr>
          <w:p w:rsidR="004666D9" w:rsidRPr="002F58A0" w:rsidRDefault="00403EFA" w:rsidP="000A432B">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004666D9" w:rsidRPr="002F58A0">
              <w:rPr>
                <w:rFonts w:ascii="Times New Roman" w:hAnsi="Times New Roman" w:cs="Times New Roman"/>
                <w:sz w:val="28"/>
                <w:szCs w:val="28"/>
              </w:rPr>
              <w:t>егулирование численности животных, наносящих ущерб сельскому и охотничьему хозяйству на территории РА;</w:t>
            </w:r>
          </w:p>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проведение выставочно-ярмарочных мероприятий для продвижения сельскохозяйственной продукции;</w:t>
            </w:r>
          </w:p>
          <w:p w:rsidR="00403EFA"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повышение кадрового потенциала работников АПК</w:t>
            </w:r>
            <w:r w:rsidR="00403EFA">
              <w:rPr>
                <w:rFonts w:ascii="Times New Roman" w:hAnsi="Times New Roman" w:cs="Times New Roman"/>
                <w:sz w:val="28"/>
                <w:szCs w:val="28"/>
              </w:rPr>
              <w:t xml:space="preserve"> </w:t>
            </w:r>
          </w:p>
          <w:p w:rsidR="004666D9" w:rsidRPr="002F58A0" w:rsidRDefault="00403EFA" w:rsidP="000A432B">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обеспечение условий развития племенного животноводства и улучшения генетического потенциала сельскохозяйственных животных;</w:t>
            </w:r>
          </w:p>
        </w:tc>
      </w:tr>
      <w:tr w:rsidR="004666D9" w:rsidRPr="002F58A0" w:rsidTr="000A432B">
        <w:tblPrEx>
          <w:tblBorders>
            <w:insideH w:val="none" w:sz="0" w:space="0" w:color="auto"/>
          </w:tblBorders>
        </w:tblPrEx>
        <w:tc>
          <w:tcPr>
            <w:tcW w:w="3288" w:type="dxa"/>
            <w:tcBorders>
              <w:top w:val="single" w:sz="4" w:space="0" w:color="auto"/>
              <w:bottom w:val="single" w:sz="4" w:space="0" w:color="auto"/>
            </w:tcBorders>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Целевые показатели подпрограммы</w:t>
            </w:r>
          </w:p>
        </w:tc>
        <w:tc>
          <w:tcPr>
            <w:tcW w:w="5726" w:type="dxa"/>
            <w:tcBorders>
              <w:top w:val="single" w:sz="4" w:space="0" w:color="auto"/>
              <w:bottom w:val="single" w:sz="4" w:space="0" w:color="auto"/>
            </w:tcBorders>
          </w:tcPr>
          <w:p w:rsidR="004666D9" w:rsidRPr="00351522" w:rsidRDefault="008A51C5" w:rsidP="000A432B">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4666D9" w:rsidRPr="00351522">
              <w:rPr>
                <w:rFonts w:ascii="Times New Roman" w:hAnsi="Times New Roman" w:cs="Times New Roman"/>
                <w:sz w:val="28"/>
                <w:szCs w:val="28"/>
              </w:rPr>
              <w:t xml:space="preserve">оличество обращений граждан, сельхозорганизаций по случаю задавов </w:t>
            </w:r>
            <w:r w:rsidR="004666D9" w:rsidRPr="00351522">
              <w:rPr>
                <w:rFonts w:ascii="Times New Roman" w:hAnsi="Times New Roman" w:cs="Times New Roman"/>
                <w:sz w:val="28"/>
                <w:szCs w:val="28"/>
              </w:rPr>
              <w:lastRenderedPageBreak/>
              <w:t>сельскохозяйственных животных волками, ед.;</w:t>
            </w:r>
          </w:p>
          <w:p w:rsidR="004666D9" w:rsidRPr="00351522" w:rsidRDefault="004666D9" w:rsidP="000A432B">
            <w:pPr>
              <w:pStyle w:val="ConsPlusNormal"/>
              <w:jc w:val="both"/>
              <w:rPr>
                <w:rFonts w:ascii="Times New Roman" w:hAnsi="Times New Roman" w:cs="Times New Roman"/>
                <w:sz w:val="28"/>
                <w:szCs w:val="28"/>
              </w:rPr>
            </w:pPr>
            <w:r w:rsidRPr="00351522">
              <w:rPr>
                <w:rFonts w:ascii="Times New Roman" w:hAnsi="Times New Roman" w:cs="Times New Roman"/>
                <w:sz w:val="28"/>
                <w:szCs w:val="28"/>
              </w:rPr>
              <w:t>объем реализованной на ярмарках, выставках сельхозпродукции, млн</w:t>
            </w:r>
            <w:r w:rsidR="00F6377F">
              <w:rPr>
                <w:rFonts w:ascii="Times New Roman" w:hAnsi="Times New Roman" w:cs="Times New Roman"/>
                <w:sz w:val="28"/>
                <w:szCs w:val="28"/>
              </w:rPr>
              <w:t xml:space="preserve"> </w:t>
            </w:r>
            <w:r w:rsidRPr="00351522">
              <w:rPr>
                <w:rFonts w:ascii="Times New Roman" w:hAnsi="Times New Roman" w:cs="Times New Roman"/>
                <w:sz w:val="28"/>
                <w:szCs w:val="28"/>
              </w:rPr>
              <w:t>руб.;</w:t>
            </w:r>
          </w:p>
          <w:p w:rsidR="004666D9" w:rsidRDefault="004666D9" w:rsidP="000A432B">
            <w:pPr>
              <w:pStyle w:val="ConsPlusNormal"/>
              <w:jc w:val="both"/>
              <w:rPr>
                <w:rFonts w:ascii="Times New Roman" w:hAnsi="Times New Roman" w:cs="Times New Roman"/>
                <w:sz w:val="28"/>
                <w:szCs w:val="28"/>
              </w:rPr>
            </w:pPr>
            <w:r w:rsidRPr="00351522">
              <w:rPr>
                <w:rFonts w:ascii="Times New Roman" w:hAnsi="Times New Roman" w:cs="Times New Roman"/>
                <w:sz w:val="28"/>
                <w:szCs w:val="28"/>
              </w:rPr>
              <w:t>доля руководителей и специалистов в АПК с высшим образованием, % от общего числа</w:t>
            </w:r>
            <w:r w:rsidR="00403EFA">
              <w:rPr>
                <w:rFonts w:ascii="Times New Roman" w:hAnsi="Times New Roman" w:cs="Times New Roman"/>
                <w:sz w:val="28"/>
                <w:szCs w:val="28"/>
              </w:rPr>
              <w:t>;</w:t>
            </w:r>
          </w:p>
          <w:p w:rsidR="00403EFA" w:rsidRPr="00351522" w:rsidRDefault="00413DE2" w:rsidP="000A432B">
            <w:pPr>
              <w:pStyle w:val="ConsPlusNormal"/>
              <w:jc w:val="both"/>
              <w:rPr>
                <w:rFonts w:ascii="Times New Roman" w:hAnsi="Times New Roman" w:cs="Times New Roman"/>
                <w:sz w:val="28"/>
                <w:szCs w:val="28"/>
              </w:rPr>
            </w:pPr>
            <w:r>
              <w:rPr>
                <w:rFonts w:ascii="Times New Roman" w:hAnsi="Times New Roman" w:cs="Times New Roman"/>
                <w:sz w:val="28"/>
                <w:szCs w:val="28"/>
              </w:rPr>
              <w:t>строительство животноводческого комплекса, ед.</w:t>
            </w:r>
          </w:p>
        </w:tc>
      </w:tr>
      <w:tr w:rsidR="004666D9" w:rsidRPr="002F58A0" w:rsidTr="000A432B">
        <w:tblPrEx>
          <w:tblBorders>
            <w:insideH w:val="none" w:sz="0" w:space="0" w:color="auto"/>
          </w:tblBorders>
        </w:tblPrEx>
        <w:tc>
          <w:tcPr>
            <w:tcW w:w="3288" w:type="dxa"/>
            <w:tcBorders>
              <w:top w:val="single" w:sz="4" w:space="0" w:color="auto"/>
              <w:bottom w:val="single" w:sz="4" w:space="0" w:color="auto"/>
            </w:tcBorders>
          </w:tcPr>
          <w:p w:rsidR="004666D9" w:rsidRPr="002F58A0" w:rsidRDefault="004666D9" w:rsidP="000A432B">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lastRenderedPageBreak/>
              <w:t>Ресурсное обеспечение подпрограммы</w:t>
            </w:r>
          </w:p>
        </w:tc>
        <w:tc>
          <w:tcPr>
            <w:tcW w:w="5726" w:type="dxa"/>
            <w:tcBorders>
              <w:top w:val="single" w:sz="4" w:space="0" w:color="auto"/>
              <w:bottom w:val="single" w:sz="4" w:space="0" w:color="auto"/>
            </w:tcBorders>
          </w:tcPr>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 xml:space="preserve">Всего на реализацию подпрограммы: </w:t>
            </w:r>
            <w:r w:rsidR="008116D5">
              <w:rPr>
                <w:rFonts w:ascii="Times New Roman" w:hAnsi="Times New Roman"/>
                <w:sz w:val="28"/>
                <w:szCs w:val="28"/>
              </w:rPr>
              <w:t>202 377,0</w:t>
            </w:r>
            <w:r w:rsidRPr="00021585">
              <w:rPr>
                <w:rFonts w:ascii="Times New Roman" w:hAnsi="Times New Roman"/>
                <w:sz w:val="28"/>
                <w:szCs w:val="28"/>
              </w:rPr>
              <w:t xml:space="preserve"> тыс. рублей, в том числе:</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2021 год – </w:t>
            </w:r>
            <w:r>
              <w:rPr>
                <w:rFonts w:ascii="Times New Roman" w:hAnsi="Times New Roman" w:cs="Times New Roman"/>
                <w:sz w:val="28"/>
                <w:szCs w:val="28"/>
              </w:rPr>
              <w:t>151 308,1</w:t>
            </w:r>
            <w:r w:rsidRPr="00021585">
              <w:rPr>
                <w:rFonts w:ascii="Times New Roman" w:hAnsi="Times New Roman" w:cs="Times New Roman"/>
                <w:sz w:val="28"/>
                <w:szCs w:val="28"/>
              </w:rPr>
              <w:t xml:space="preserve">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2022 год – </w:t>
            </w:r>
            <w:r w:rsidR="00C26930">
              <w:rPr>
                <w:rFonts w:ascii="Times New Roman" w:hAnsi="Times New Roman" w:cs="Times New Roman"/>
                <w:sz w:val="28"/>
                <w:szCs w:val="28"/>
              </w:rPr>
              <w:t>6 514,1</w:t>
            </w:r>
            <w:r w:rsidRPr="00021585">
              <w:rPr>
                <w:rFonts w:ascii="Times New Roman" w:hAnsi="Times New Roman" w:cs="Times New Roman"/>
                <w:sz w:val="28"/>
                <w:szCs w:val="28"/>
              </w:rPr>
              <w:t xml:space="preserve">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2023 год – </w:t>
            </w:r>
            <w:r w:rsidR="00C26930">
              <w:rPr>
                <w:rFonts w:ascii="Times New Roman" w:hAnsi="Times New Roman" w:cs="Times New Roman"/>
                <w:sz w:val="28"/>
                <w:szCs w:val="28"/>
              </w:rPr>
              <w:t>6 442,8</w:t>
            </w:r>
            <w:r w:rsidRPr="00021585">
              <w:rPr>
                <w:rFonts w:ascii="Times New Roman" w:hAnsi="Times New Roman" w:cs="Times New Roman"/>
                <w:sz w:val="28"/>
                <w:szCs w:val="28"/>
              </w:rPr>
              <w:t xml:space="preserve">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2024 год – </w:t>
            </w:r>
            <w:r w:rsidR="008116D5">
              <w:rPr>
                <w:rFonts w:ascii="Times New Roman" w:hAnsi="Times New Roman" w:cs="Times New Roman"/>
                <w:sz w:val="28"/>
                <w:szCs w:val="28"/>
              </w:rPr>
              <w:t>12 704,0</w:t>
            </w:r>
            <w:r w:rsidRPr="00021585">
              <w:rPr>
                <w:rFonts w:ascii="Times New Roman" w:hAnsi="Times New Roman" w:cs="Times New Roman"/>
                <w:sz w:val="28"/>
                <w:szCs w:val="28"/>
              </w:rPr>
              <w:t xml:space="preserve">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2025 год – </w:t>
            </w:r>
            <w:r w:rsidR="008116D5">
              <w:rPr>
                <w:rFonts w:ascii="Times New Roman" w:hAnsi="Times New Roman" w:cs="Times New Roman"/>
                <w:sz w:val="28"/>
                <w:szCs w:val="28"/>
              </w:rPr>
              <w:t>12 704,0</w:t>
            </w:r>
            <w:r w:rsidRPr="00021585">
              <w:rPr>
                <w:rFonts w:ascii="Times New Roman" w:hAnsi="Times New Roman" w:cs="Times New Roman"/>
                <w:sz w:val="28"/>
                <w:szCs w:val="28"/>
              </w:rPr>
              <w:t xml:space="preserve">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2026 год – </w:t>
            </w:r>
            <w:r w:rsidR="008116D5">
              <w:rPr>
                <w:rFonts w:ascii="Times New Roman" w:hAnsi="Times New Roman" w:cs="Times New Roman"/>
                <w:sz w:val="28"/>
                <w:szCs w:val="28"/>
              </w:rPr>
              <w:t>12 704,0</w:t>
            </w:r>
            <w:r w:rsidRPr="00021585">
              <w:rPr>
                <w:rFonts w:ascii="Times New Roman" w:hAnsi="Times New Roman" w:cs="Times New Roman"/>
                <w:sz w:val="28"/>
                <w:szCs w:val="28"/>
              </w:rPr>
              <w:t xml:space="preserve"> тыс. рублей;</w:t>
            </w:r>
          </w:p>
          <w:p w:rsidR="008116D5" w:rsidRPr="00021585" w:rsidRDefault="004666D9" w:rsidP="008116D5">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 xml:space="preserve">- за счет средств республиканского бюджета Республики Алтай </w:t>
            </w:r>
            <w:r w:rsidR="008116D5">
              <w:rPr>
                <w:rFonts w:ascii="Times New Roman" w:hAnsi="Times New Roman"/>
                <w:sz w:val="28"/>
                <w:szCs w:val="28"/>
              </w:rPr>
              <w:t>202 377,0</w:t>
            </w:r>
            <w:r w:rsidR="008116D5" w:rsidRPr="00021585">
              <w:rPr>
                <w:rFonts w:ascii="Times New Roman" w:hAnsi="Times New Roman"/>
                <w:sz w:val="28"/>
                <w:szCs w:val="28"/>
              </w:rPr>
              <w:t xml:space="preserve"> тыс. рублей, в том числе:</w:t>
            </w:r>
          </w:p>
          <w:p w:rsidR="008116D5" w:rsidRPr="00021585" w:rsidRDefault="008116D5" w:rsidP="008116D5">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2021 год – </w:t>
            </w:r>
            <w:r>
              <w:rPr>
                <w:rFonts w:ascii="Times New Roman" w:hAnsi="Times New Roman" w:cs="Times New Roman"/>
                <w:sz w:val="28"/>
                <w:szCs w:val="28"/>
              </w:rPr>
              <w:t>151 308,1</w:t>
            </w:r>
            <w:r w:rsidRPr="00021585">
              <w:rPr>
                <w:rFonts w:ascii="Times New Roman" w:hAnsi="Times New Roman" w:cs="Times New Roman"/>
                <w:sz w:val="28"/>
                <w:szCs w:val="28"/>
              </w:rPr>
              <w:t xml:space="preserve"> тыс. рублей;</w:t>
            </w:r>
          </w:p>
          <w:p w:rsidR="008116D5" w:rsidRPr="00021585" w:rsidRDefault="008116D5" w:rsidP="008116D5">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2022 год – </w:t>
            </w:r>
            <w:r>
              <w:rPr>
                <w:rFonts w:ascii="Times New Roman" w:hAnsi="Times New Roman" w:cs="Times New Roman"/>
                <w:sz w:val="28"/>
                <w:szCs w:val="28"/>
              </w:rPr>
              <w:t>6 514,1</w:t>
            </w:r>
            <w:r w:rsidRPr="00021585">
              <w:rPr>
                <w:rFonts w:ascii="Times New Roman" w:hAnsi="Times New Roman" w:cs="Times New Roman"/>
                <w:sz w:val="28"/>
                <w:szCs w:val="28"/>
              </w:rPr>
              <w:t xml:space="preserve"> тыс. рублей;</w:t>
            </w:r>
          </w:p>
          <w:p w:rsidR="008116D5" w:rsidRPr="00021585" w:rsidRDefault="008116D5" w:rsidP="008116D5">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2023 год – </w:t>
            </w:r>
            <w:r>
              <w:rPr>
                <w:rFonts w:ascii="Times New Roman" w:hAnsi="Times New Roman" w:cs="Times New Roman"/>
                <w:sz w:val="28"/>
                <w:szCs w:val="28"/>
              </w:rPr>
              <w:t>6 442,8</w:t>
            </w:r>
            <w:r w:rsidRPr="00021585">
              <w:rPr>
                <w:rFonts w:ascii="Times New Roman" w:hAnsi="Times New Roman" w:cs="Times New Roman"/>
                <w:sz w:val="28"/>
                <w:szCs w:val="28"/>
              </w:rPr>
              <w:t xml:space="preserve"> тыс. рублей;</w:t>
            </w:r>
          </w:p>
          <w:p w:rsidR="008116D5" w:rsidRPr="00021585" w:rsidRDefault="008116D5" w:rsidP="008116D5">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2024 год – </w:t>
            </w:r>
            <w:r>
              <w:rPr>
                <w:rFonts w:ascii="Times New Roman" w:hAnsi="Times New Roman" w:cs="Times New Roman"/>
                <w:sz w:val="28"/>
                <w:szCs w:val="28"/>
              </w:rPr>
              <w:t>12 704,0</w:t>
            </w:r>
            <w:r w:rsidRPr="00021585">
              <w:rPr>
                <w:rFonts w:ascii="Times New Roman" w:hAnsi="Times New Roman" w:cs="Times New Roman"/>
                <w:sz w:val="28"/>
                <w:szCs w:val="28"/>
              </w:rPr>
              <w:t xml:space="preserve"> тыс. рублей;</w:t>
            </w:r>
          </w:p>
          <w:p w:rsidR="008116D5" w:rsidRPr="00021585" w:rsidRDefault="008116D5" w:rsidP="008116D5">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2025 год – </w:t>
            </w:r>
            <w:r>
              <w:rPr>
                <w:rFonts w:ascii="Times New Roman" w:hAnsi="Times New Roman" w:cs="Times New Roman"/>
                <w:sz w:val="28"/>
                <w:szCs w:val="28"/>
              </w:rPr>
              <w:t>12 704,0</w:t>
            </w:r>
            <w:r w:rsidRPr="00021585">
              <w:rPr>
                <w:rFonts w:ascii="Times New Roman" w:hAnsi="Times New Roman" w:cs="Times New Roman"/>
                <w:sz w:val="28"/>
                <w:szCs w:val="28"/>
              </w:rPr>
              <w:t xml:space="preserve"> тыс. рублей;</w:t>
            </w:r>
          </w:p>
          <w:p w:rsidR="008116D5" w:rsidRPr="00021585" w:rsidRDefault="008116D5" w:rsidP="008116D5">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 xml:space="preserve">2026 год – </w:t>
            </w:r>
            <w:r>
              <w:rPr>
                <w:rFonts w:ascii="Times New Roman" w:hAnsi="Times New Roman" w:cs="Times New Roman"/>
                <w:sz w:val="28"/>
                <w:szCs w:val="28"/>
              </w:rPr>
              <w:t>12 704,0</w:t>
            </w:r>
            <w:r w:rsidRPr="00021585">
              <w:rPr>
                <w:rFonts w:ascii="Times New Roman" w:hAnsi="Times New Roman" w:cs="Times New Roman"/>
                <w:sz w:val="28"/>
                <w:szCs w:val="28"/>
              </w:rPr>
              <w:t xml:space="preserve">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 за счет средств федерального бюджета (справочно) 0,0 тыс. рублей, в том числе:</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2021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2022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2023год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2024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2025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2026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2021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2022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2023год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2024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2025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2026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lastRenderedPageBreak/>
              <w:t>- за счет средств бюджетов муниципальных образований в Республике Алтай (справочно) 0,0 тыс. рублей, в том числе:</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2021 год – 0,0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2022 год – 0,0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2023 год – 0,0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2024 год – 0,0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2025 год – 0,0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2026 год – 0,0 тыс. рублей;</w:t>
            </w:r>
          </w:p>
          <w:p w:rsidR="004666D9" w:rsidRPr="00021585" w:rsidRDefault="004666D9" w:rsidP="000A432B">
            <w:pPr>
              <w:autoSpaceDE w:val="0"/>
              <w:autoSpaceDN w:val="0"/>
              <w:adjustRightInd w:val="0"/>
              <w:spacing w:after="0" w:line="240" w:lineRule="auto"/>
              <w:jc w:val="both"/>
              <w:rPr>
                <w:rFonts w:ascii="Times New Roman" w:hAnsi="Times New Roman"/>
                <w:sz w:val="28"/>
                <w:szCs w:val="28"/>
              </w:rPr>
            </w:pPr>
            <w:r w:rsidRPr="00021585">
              <w:rPr>
                <w:rFonts w:ascii="Times New Roman" w:hAnsi="Times New Roman"/>
                <w:sz w:val="28"/>
                <w:szCs w:val="28"/>
              </w:rPr>
              <w:t>- за счет иных источников (справочно) 0,0 тыс. рублей, в том числе:</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2021 год – 0,0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2022 год – 0,0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2023 год – 0,0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2024 год – 0,0 тыс. рублей;</w:t>
            </w:r>
          </w:p>
          <w:p w:rsidR="004666D9" w:rsidRPr="00021585" w:rsidRDefault="004666D9" w:rsidP="000A432B">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2025 год – 0,0 тыс. рублей;</w:t>
            </w:r>
          </w:p>
          <w:p w:rsidR="004666D9" w:rsidRPr="00021585" w:rsidRDefault="004666D9" w:rsidP="00D60CD6">
            <w:pPr>
              <w:pStyle w:val="ConsPlusNormal"/>
              <w:jc w:val="both"/>
              <w:rPr>
                <w:rFonts w:ascii="Times New Roman" w:hAnsi="Times New Roman" w:cs="Times New Roman"/>
                <w:sz w:val="28"/>
                <w:szCs w:val="28"/>
              </w:rPr>
            </w:pPr>
            <w:r w:rsidRPr="00021585">
              <w:rPr>
                <w:rFonts w:ascii="Times New Roman" w:hAnsi="Times New Roman" w:cs="Times New Roman"/>
                <w:sz w:val="28"/>
                <w:szCs w:val="28"/>
              </w:rPr>
              <w:t>2026 год – 0,0 тыс. рублей.</w:t>
            </w:r>
            <w:r w:rsidR="000E7966">
              <w:rPr>
                <w:rFonts w:ascii="Times New Roman" w:hAnsi="Times New Roman" w:cs="Times New Roman"/>
                <w:sz w:val="28"/>
                <w:szCs w:val="28"/>
              </w:rPr>
              <w:t>»;</w:t>
            </w:r>
          </w:p>
        </w:tc>
      </w:tr>
    </w:tbl>
    <w:p w:rsidR="000E7966" w:rsidRDefault="000943EE" w:rsidP="00355532">
      <w:pPr>
        <w:pStyle w:val="ConsPlusNormal"/>
        <w:tabs>
          <w:tab w:val="left" w:pos="0"/>
        </w:tabs>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0E7966">
        <w:rPr>
          <w:rFonts w:ascii="Times New Roman" w:hAnsi="Times New Roman" w:cs="Times New Roman"/>
          <w:sz w:val="28"/>
          <w:szCs w:val="28"/>
        </w:rPr>
        <w:t>в пункте</w:t>
      </w:r>
      <w:r w:rsidR="008F3596">
        <w:rPr>
          <w:rFonts w:ascii="Times New Roman" w:hAnsi="Times New Roman" w:cs="Times New Roman"/>
          <w:sz w:val="28"/>
          <w:szCs w:val="28"/>
        </w:rPr>
        <w:t xml:space="preserve"> 2.2. «Цель и задачи подпрограммы» </w:t>
      </w:r>
      <w:r w:rsidR="000E7966">
        <w:rPr>
          <w:rFonts w:ascii="Times New Roman" w:hAnsi="Times New Roman" w:cs="Times New Roman"/>
          <w:sz w:val="28"/>
          <w:szCs w:val="28"/>
        </w:rPr>
        <w:t>абзацы третий, четвертый и пятый признать утратившими силу;</w:t>
      </w:r>
    </w:p>
    <w:p w:rsidR="00B30B03" w:rsidRDefault="000E7966" w:rsidP="00355532">
      <w:pPr>
        <w:pStyle w:val="ConsPlusNormal"/>
        <w:tabs>
          <w:tab w:val="left" w:pos="0"/>
        </w:tabs>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пункт </w:t>
      </w:r>
      <w:r w:rsidR="008F3596">
        <w:rPr>
          <w:rFonts w:ascii="Times New Roman" w:hAnsi="Times New Roman" w:cs="Times New Roman"/>
          <w:sz w:val="28"/>
          <w:szCs w:val="28"/>
        </w:rPr>
        <w:t xml:space="preserve"> 2.3. «Основные мероприятия подпрограммы» изложить в следующей редакции:</w:t>
      </w:r>
    </w:p>
    <w:p w:rsidR="008B2D35" w:rsidRPr="002F58A0" w:rsidRDefault="000E7966" w:rsidP="000E7966">
      <w:pPr>
        <w:pStyle w:val="ConsPlusTitle"/>
        <w:tabs>
          <w:tab w:val="left" w:pos="2565"/>
          <w:tab w:val="center" w:pos="5032"/>
        </w:tabs>
        <w:contextualSpacing/>
        <w:jc w:val="center"/>
        <w:outlineLvl w:val="3"/>
        <w:rPr>
          <w:rFonts w:ascii="Times New Roman" w:hAnsi="Times New Roman" w:cs="Times New Roman"/>
          <w:sz w:val="28"/>
          <w:szCs w:val="28"/>
        </w:rPr>
      </w:pPr>
      <w:r>
        <w:rPr>
          <w:rFonts w:ascii="Times New Roman" w:hAnsi="Times New Roman" w:cs="Times New Roman"/>
          <w:sz w:val="28"/>
          <w:szCs w:val="28"/>
        </w:rPr>
        <w:t>«</w:t>
      </w:r>
      <w:r w:rsidR="008B2D35" w:rsidRPr="002F58A0">
        <w:rPr>
          <w:rFonts w:ascii="Times New Roman" w:hAnsi="Times New Roman" w:cs="Times New Roman"/>
          <w:sz w:val="28"/>
          <w:szCs w:val="28"/>
        </w:rPr>
        <w:t>2.3. Основные мероприятия подпрограммы</w:t>
      </w:r>
    </w:p>
    <w:p w:rsidR="008B2D35" w:rsidRPr="002F58A0" w:rsidRDefault="008B2D35" w:rsidP="00A57E6C">
      <w:pPr>
        <w:pStyle w:val="ConsPlusNormal"/>
        <w:ind w:firstLine="709"/>
        <w:contextualSpacing/>
        <w:jc w:val="both"/>
        <w:rPr>
          <w:rFonts w:ascii="Times New Roman" w:hAnsi="Times New Roman" w:cs="Times New Roman"/>
          <w:sz w:val="28"/>
          <w:szCs w:val="28"/>
        </w:rPr>
      </w:pPr>
    </w:p>
    <w:p w:rsidR="008B2D35" w:rsidRPr="002F58A0" w:rsidRDefault="008B2D35" w:rsidP="00A57E6C">
      <w:pPr>
        <w:pStyle w:val="ConsPlusNormal"/>
        <w:ind w:firstLine="709"/>
        <w:contextualSpacing/>
        <w:jc w:val="both"/>
        <w:rPr>
          <w:rFonts w:ascii="Times New Roman" w:hAnsi="Times New Roman" w:cs="Times New Roman"/>
          <w:sz w:val="28"/>
          <w:szCs w:val="28"/>
        </w:rPr>
      </w:pPr>
      <w:r w:rsidRPr="002F58A0">
        <w:rPr>
          <w:rFonts w:ascii="Times New Roman" w:hAnsi="Times New Roman" w:cs="Times New Roman"/>
          <w:sz w:val="28"/>
          <w:szCs w:val="28"/>
        </w:rPr>
        <w:t xml:space="preserve">Основными мероприятиями подпрограммы </w:t>
      </w:r>
      <w:r>
        <w:rPr>
          <w:rFonts w:ascii="Times New Roman" w:hAnsi="Times New Roman" w:cs="Times New Roman"/>
          <w:sz w:val="28"/>
          <w:szCs w:val="28"/>
        </w:rPr>
        <w:t>«</w:t>
      </w:r>
      <w:r w:rsidRPr="002F58A0">
        <w:rPr>
          <w:rFonts w:ascii="Times New Roman" w:hAnsi="Times New Roman" w:cs="Times New Roman"/>
          <w:sz w:val="28"/>
          <w:szCs w:val="28"/>
        </w:rPr>
        <w:t>Обеспечение общих условий функционирования отраслей агропромышленного комплекса</w:t>
      </w:r>
      <w:r>
        <w:rPr>
          <w:rFonts w:ascii="Times New Roman" w:hAnsi="Times New Roman" w:cs="Times New Roman"/>
          <w:sz w:val="28"/>
          <w:szCs w:val="28"/>
        </w:rPr>
        <w:t>»</w:t>
      </w:r>
      <w:r w:rsidRPr="002F58A0">
        <w:rPr>
          <w:rFonts w:ascii="Times New Roman" w:hAnsi="Times New Roman" w:cs="Times New Roman"/>
          <w:sz w:val="28"/>
          <w:szCs w:val="28"/>
        </w:rPr>
        <w:t xml:space="preserve"> являются:</w:t>
      </w:r>
    </w:p>
    <w:p w:rsidR="008B2D35" w:rsidRPr="002F58A0" w:rsidRDefault="008B2D35" w:rsidP="00A57E6C">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2F58A0">
        <w:rPr>
          <w:rFonts w:ascii="Times New Roman" w:hAnsi="Times New Roman" w:cs="Times New Roman"/>
          <w:sz w:val="28"/>
          <w:szCs w:val="28"/>
        </w:rPr>
        <w:t>) регулирование численности животных, наносящих ущерб сельскому и охотничьему хозяйству;</w:t>
      </w:r>
    </w:p>
    <w:p w:rsidR="008B2D35" w:rsidRPr="002F58A0" w:rsidRDefault="005342F3" w:rsidP="00A57E6C">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B2D35" w:rsidRPr="002F58A0">
        <w:rPr>
          <w:rFonts w:ascii="Times New Roman" w:hAnsi="Times New Roman" w:cs="Times New Roman"/>
          <w:sz w:val="28"/>
          <w:szCs w:val="28"/>
        </w:rPr>
        <w:t>) проведение выставочно-ярмарочных мероприятий для продвижения сельскохозяйственной продукции, в том числе:</w:t>
      </w:r>
    </w:p>
    <w:p w:rsidR="008B2D35" w:rsidRPr="002F58A0" w:rsidRDefault="008B2D35" w:rsidP="00A57E6C">
      <w:pPr>
        <w:pStyle w:val="ConsPlusNormal"/>
        <w:spacing w:before="220"/>
        <w:ind w:firstLine="709"/>
        <w:contextualSpacing/>
        <w:jc w:val="both"/>
        <w:rPr>
          <w:rFonts w:ascii="Times New Roman" w:hAnsi="Times New Roman" w:cs="Times New Roman"/>
          <w:sz w:val="28"/>
          <w:szCs w:val="28"/>
        </w:rPr>
      </w:pPr>
      <w:r w:rsidRPr="002F58A0">
        <w:rPr>
          <w:rFonts w:ascii="Times New Roman" w:hAnsi="Times New Roman" w:cs="Times New Roman"/>
          <w:sz w:val="28"/>
          <w:szCs w:val="28"/>
        </w:rPr>
        <w:t>организация ярмарок, выставок сельскохозяйственной продукции и других мероприятий в области сельского хозяйства;</w:t>
      </w:r>
    </w:p>
    <w:p w:rsidR="008B2D35" w:rsidRPr="002F58A0" w:rsidRDefault="005342F3" w:rsidP="00A57E6C">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B2D35">
        <w:rPr>
          <w:rFonts w:ascii="Times New Roman" w:hAnsi="Times New Roman" w:cs="Times New Roman"/>
          <w:sz w:val="28"/>
          <w:szCs w:val="28"/>
        </w:rPr>
        <w:t>)</w:t>
      </w:r>
      <w:r w:rsidR="008B2D35" w:rsidRPr="002F58A0">
        <w:rPr>
          <w:rFonts w:ascii="Times New Roman" w:hAnsi="Times New Roman" w:cs="Times New Roman"/>
          <w:sz w:val="28"/>
          <w:szCs w:val="28"/>
        </w:rPr>
        <w:t xml:space="preserve"> повышение кадрового потенциала работников АПК, в том числе:</w:t>
      </w:r>
    </w:p>
    <w:p w:rsidR="008B2D35" w:rsidRPr="002F58A0" w:rsidRDefault="008B2D35" w:rsidP="00A57E6C">
      <w:pPr>
        <w:pStyle w:val="ConsPlusNormal"/>
        <w:spacing w:before="220"/>
        <w:ind w:firstLine="709"/>
        <w:contextualSpacing/>
        <w:jc w:val="both"/>
        <w:rPr>
          <w:rFonts w:ascii="Times New Roman" w:hAnsi="Times New Roman" w:cs="Times New Roman"/>
          <w:sz w:val="28"/>
          <w:szCs w:val="28"/>
        </w:rPr>
      </w:pPr>
      <w:r w:rsidRPr="002F58A0">
        <w:rPr>
          <w:rFonts w:ascii="Times New Roman" w:hAnsi="Times New Roman" w:cs="Times New Roman"/>
          <w:sz w:val="28"/>
          <w:szCs w:val="28"/>
        </w:rPr>
        <w:t>кадровое обеспечение агропромышленного комплекса;</w:t>
      </w:r>
    </w:p>
    <w:p w:rsidR="008B2D35" w:rsidRDefault="008B2D35" w:rsidP="00A57E6C">
      <w:pPr>
        <w:pStyle w:val="ConsPlusNormal"/>
        <w:spacing w:before="220"/>
        <w:ind w:firstLine="709"/>
        <w:contextualSpacing/>
        <w:jc w:val="both"/>
        <w:rPr>
          <w:rFonts w:ascii="Times New Roman" w:hAnsi="Times New Roman" w:cs="Times New Roman"/>
          <w:sz w:val="28"/>
          <w:szCs w:val="28"/>
        </w:rPr>
      </w:pPr>
      <w:r w:rsidRPr="002F58A0">
        <w:rPr>
          <w:rFonts w:ascii="Times New Roman" w:hAnsi="Times New Roman" w:cs="Times New Roman"/>
          <w:sz w:val="28"/>
          <w:szCs w:val="28"/>
        </w:rPr>
        <w:t xml:space="preserve">организация республиканских трудовых </w:t>
      </w:r>
      <w:r w:rsidR="00403EFA">
        <w:rPr>
          <w:rFonts w:ascii="Times New Roman" w:hAnsi="Times New Roman" w:cs="Times New Roman"/>
          <w:sz w:val="28"/>
          <w:szCs w:val="28"/>
        </w:rPr>
        <w:t>соревнований и прочих конкурсов;</w:t>
      </w:r>
    </w:p>
    <w:p w:rsidR="00403EFA" w:rsidRPr="002F58A0" w:rsidRDefault="00403EFA" w:rsidP="00A57E6C">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403EFA">
        <w:rPr>
          <w:rFonts w:ascii="Times New Roman" w:hAnsi="Times New Roman" w:cs="Times New Roman"/>
          <w:sz w:val="28"/>
          <w:szCs w:val="28"/>
        </w:rPr>
        <w:t xml:space="preserve"> </w:t>
      </w:r>
      <w:r>
        <w:rPr>
          <w:rFonts w:ascii="Times New Roman" w:hAnsi="Times New Roman" w:cs="Times New Roman"/>
          <w:sz w:val="28"/>
          <w:szCs w:val="28"/>
        </w:rPr>
        <w:t>обеспечение условий развития племенного животноводства и улучшения генетического потенциала сельскохозяйственных животных.</w:t>
      </w:r>
    </w:p>
    <w:p w:rsidR="008B2D35" w:rsidRDefault="008B2D35" w:rsidP="00A57E6C">
      <w:pPr>
        <w:pStyle w:val="ConsPlusNormal"/>
        <w:spacing w:before="220"/>
        <w:ind w:firstLine="709"/>
        <w:contextualSpacing/>
        <w:jc w:val="both"/>
        <w:rPr>
          <w:rFonts w:ascii="Times New Roman" w:hAnsi="Times New Roman" w:cs="Times New Roman"/>
          <w:sz w:val="28"/>
          <w:szCs w:val="28"/>
        </w:rPr>
      </w:pPr>
      <w:r w:rsidRPr="00026EB1">
        <w:rPr>
          <w:rFonts w:ascii="Times New Roman" w:hAnsi="Times New Roman" w:cs="Times New Roman"/>
          <w:color w:val="000000" w:themeColor="text1"/>
          <w:sz w:val="28"/>
          <w:szCs w:val="28"/>
        </w:rPr>
        <w:t>Перечень о</w:t>
      </w:r>
      <w:r w:rsidRPr="002F58A0">
        <w:rPr>
          <w:rFonts w:ascii="Times New Roman" w:hAnsi="Times New Roman" w:cs="Times New Roman"/>
          <w:sz w:val="28"/>
          <w:szCs w:val="28"/>
        </w:rPr>
        <w:t xml:space="preserve">сновных мероприятий подпрограммы </w:t>
      </w:r>
      <w:r>
        <w:rPr>
          <w:rFonts w:ascii="Times New Roman" w:hAnsi="Times New Roman" w:cs="Times New Roman"/>
          <w:sz w:val="28"/>
          <w:szCs w:val="28"/>
        </w:rPr>
        <w:t>«</w:t>
      </w:r>
      <w:r w:rsidRPr="002F58A0">
        <w:rPr>
          <w:rFonts w:ascii="Times New Roman" w:hAnsi="Times New Roman" w:cs="Times New Roman"/>
          <w:sz w:val="28"/>
          <w:szCs w:val="28"/>
        </w:rPr>
        <w:t>Организация республиканских трудовых соревнований и прочих конкурсов</w:t>
      </w:r>
      <w:r>
        <w:rPr>
          <w:rFonts w:ascii="Times New Roman" w:hAnsi="Times New Roman" w:cs="Times New Roman"/>
          <w:sz w:val="28"/>
          <w:szCs w:val="28"/>
        </w:rPr>
        <w:t>»</w:t>
      </w:r>
      <w:r w:rsidRPr="002F58A0">
        <w:rPr>
          <w:rFonts w:ascii="Times New Roman" w:hAnsi="Times New Roman" w:cs="Times New Roman"/>
          <w:sz w:val="28"/>
          <w:szCs w:val="28"/>
        </w:rPr>
        <w:t xml:space="preserve"> представлен в приложении </w:t>
      </w:r>
      <w:r>
        <w:rPr>
          <w:rFonts w:ascii="Times New Roman" w:hAnsi="Times New Roman" w:cs="Times New Roman"/>
          <w:sz w:val="28"/>
          <w:szCs w:val="28"/>
        </w:rPr>
        <w:t>№</w:t>
      </w:r>
      <w:r w:rsidRPr="002F58A0">
        <w:rPr>
          <w:rFonts w:ascii="Times New Roman" w:hAnsi="Times New Roman" w:cs="Times New Roman"/>
          <w:sz w:val="28"/>
          <w:szCs w:val="28"/>
        </w:rPr>
        <w:t xml:space="preserve"> 2 к программе.</w:t>
      </w:r>
      <w:r>
        <w:rPr>
          <w:rFonts w:ascii="Times New Roman" w:hAnsi="Times New Roman" w:cs="Times New Roman"/>
          <w:sz w:val="28"/>
          <w:szCs w:val="28"/>
        </w:rPr>
        <w:t>»;</w:t>
      </w:r>
    </w:p>
    <w:p w:rsidR="008B2D35" w:rsidRDefault="000943EE" w:rsidP="00A57E6C">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8B2D35">
        <w:rPr>
          <w:rFonts w:ascii="Times New Roman" w:hAnsi="Times New Roman" w:cs="Times New Roman"/>
          <w:sz w:val="28"/>
          <w:szCs w:val="28"/>
        </w:rPr>
        <w:t xml:space="preserve">абзац третий </w:t>
      </w:r>
      <w:r w:rsidR="000E7966">
        <w:rPr>
          <w:rFonts w:ascii="Times New Roman" w:hAnsi="Times New Roman" w:cs="Times New Roman"/>
          <w:sz w:val="28"/>
          <w:szCs w:val="28"/>
        </w:rPr>
        <w:t>пункта</w:t>
      </w:r>
      <w:r w:rsidR="008B2D35">
        <w:rPr>
          <w:rFonts w:ascii="Times New Roman" w:hAnsi="Times New Roman" w:cs="Times New Roman"/>
          <w:sz w:val="28"/>
          <w:szCs w:val="28"/>
        </w:rPr>
        <w:t xml:space="preserve"> 2.4. «Меры государственного регулирования»</w:t>
      </w:r>
      <w:r w:rsidR="00A57E6C">
        <w:rPr>
          <w:rFonts w:ascii="Times New Roman" w:hAnsi="Times New Roman" w:cs="Times New Roman"/>
          <w:sz w:val="28"/>
          <w:szCs w:val="28"/>
        </w:rPr>
        <w:t xml:space="preserve"> </w:t>
      </w:r>
      <w:r w:rsidR="000E7966">
        <w:rPr>
          <w:rFonts w:ascii="Times New Roman" w:hAnsi="Times New Roman" w:cs="Times New Roman"/>
          <w:sz w:val="28"/>
          <w:szCs w:val="28"/>
        </w:rPr>
        <w:t>признать утратившим силу</w:t>
      </w:r>
      <w:r w:rsidR="00A57E6C">
        <w:rPr>
          <w:rFonts w:ascii="Times New Roman" w:hAnsi="Times New Roman" w:cs="Times New Roman"/>
          <w:sz w:val="28"/>
          <w:szCs w:val="28"/>
        </w:rPr>
        <w:t>;</w:t>
      </w:r>
    </w:p>
    <w:p w:rsidR="00A57E6C" w:rsidRDefault="000943EE" w:rsidP="000E7966">
      <w:pPr>
        <w:pStyle w:val="ConsPlusNormal"/>
        <w:spacing w:before="220"/>
        <w:ind w:firstLine="709"/>
        <w:contextualSpacing/>
        <w:jc w:val="both"/>
        <w:rPr>
          <w:rFonts w:ascii="Times New Roman" w:hAnsi="Times New Roman"/>
          <w:sz w:val="28"/>
          <w:szCs w:val="28"/>
        </w:rPr>
      </w:pPr>
      <w:r>
        <w:rPr>
          <w:rFonts w:ascii="Times New Roman" w:hAnsi="Times New Roman" w:cs="Times New Roman"/>
          <w:sz w:val="28"/>
          <w:szCs w:val="28"/>
        </w:rPr>
        <w:lastRenderedPageBreak/>
        <w:t xml:space="preserve">г) </w:t>
      </w:r>
      <w:r w:rsidR="00A954D9">
        <w:rPr>
          <w:rFonts w:ascii="Times New Roman" w:hAnsi="Times New Roman" w:cs="Times New Roman"/>
          <w:sz w:val="28"/>
          <w:szCs w:val="28"/>
        </w:rPr>
        <w:t>абзац второй пункта</w:t>
      </w:r>
      <w:r w:rsidR="000E7966">
        <w:rPr>
          <w:rFonts w:ascii="Times New Roman" w:hAnsi="Times New Roman" w:cs="Times New Roman"/>
          <w:sz w:val="28"/>
          <w:szCs w:val="28"/>
        </w:rPr>
        <w:t xml:space="preserve"> 2.7. «Сведения об участии организаций» признать утратившим силу</w:t>
      </w:r>
      <w:r w:rsidR="00A57E6C">
        <w:rPr>
          <w:rFonts w:ascii="Times New Roman" w:hAnsi="Times New Roman"/>
          <w:sz w:val="28"/>
          <w:szCs w:val="28"/>
        </w:rPr>
        <w:t>;</w:t>
      </w:r>
    </w:p>
    <w:p w:rsidR="00A57E6C" w:rsidRPr="000E7966" w:rsidRDefault="000943EE" w:rsidP="000E7966">
      <w:pPr>
        <w:pStyle w:val="a3"/>
        <w:numPr>
          <w:ilvl w:val="0"/>
          <w:numId w:val="16"/>
        </w:numPr>
        <w:shd w:val="clear" w:color="auto" w:fill="FFFFFF"/>
        <w:spacing w:after="0" w:line="240" w:lineRule="auto"/>
        <w:ind w:left="0" w:firstLine="709"/>
        <w:jc w:val="both"/>
        <w:outlineLvl w:val="3"/>
        <w:rPr>
          <w:rFonts w:ascii="Times New Roman" w:hAnsi="Times New Roman"/>
          <w:sz w:val="28"/>
          <w:szCs w:val="28"/>
        </w:rPr>
      </w:pPr>
      <w:r w:rsidRPr="000E7966">
        <w:rPr>
          <w:rFonts w:ascii="Times New Roman" w:hAnsi="Times New Roman"/>
          <w:sz w:val="28"/>
          <w:szCs w:val="28"/>
        </w:rPr>
        <w:t>в</w:t>
      </w:r>
      <w:r w:rsidR="00A57E6C" w:rsidRPr="000E7966">
        <w:rPr>
          <w:rFonts w:ascii="Times New Roman" w:hAnsi="Times New Roman"/>
          <w:sz w:val="28"/>
          <w:szCs w:val="28"/>
        </w:rPr>
        <w:t xml:space="preserve"> подразделе 3</w:t>
      </w:r>
      <w:r w:rsidR="000E7966" w:rsidRPr="000E7966">
        <w:rPr>
          <w:rFonts w:ascii="Times New Roman" w:hAnsi="Times New Roman"/>
          <w:sz w:val="28"/>
          <w:szCs w:val="28"/>
        </w:rPr>
        <w:t>.</w:t>
      </w:r>
      <w:r w:rsidR="00A57E6C" w:rsidRPr="000E7966">
        <w:rPr>
          <w:rFonts w:ascii="Times New Roman" w:hAnsi="Times New Roman"/>
          <w:sz w:val="28"/>
          <w:szCs w:val="28"/>
        </w:rPr>
        <w:t xml:space="preserve"> Подпрограмма «Техническая и технологическая модернизация,</w:t>
      </w:r>
      <w:r w:rsidR="004C7433" w:rsidRPr="000E7966">
        <w:rPr>
          <w:rFonts w:ascii="Times New Roman" w:hAnsi="Times New Roman"/>
          <w:sz w:val="28"/>
          <w:szCs w:val="28"/>
        </w:rPr>
        <w:t xml:space="preserve"> </w:t>
      </w:r>
      <w:r w:rsidR="00A57E6C" w:rsidRPr="000E7966">
        <w:rPr>
          <w:rFonts w:ascii="Times New Roman" w:hAnsi="Times New Roman"/>
          <w:sz w:val="28"/>
          <w:szCs w:val="28"/>
        </w:rPr>
        <w:t>инновационное развитие подотраслей сельского хозяйства</w:t>
      </w:r>
      <w:r w:rsidR="004C7433" w:rsidRPr="000E7966">
        <w:rPr>
          <w:rFonts w:ascii="Times New Roman" w:hAnsi="Times New Roman"/>
          <w:sz w:val="28"/>
          <w:szCs w:val="28"/>
        </w:rPr>
        <w:t xml:space="preserve"> </w:t>
      </w:r>
      <w:r w:rsidR="00A57E6C" w:rsidRPr="000E7966">
        <w:rPr>
          <w:rFonts w:ascii="Times New Roman" w:hAnsi="Times New Roman"/>
          <w:sz w:val="28"/>
          <w:szCs w:val="28"/>
        </w:rPr>
        <w:t>и смежных отраслей»</w:t>
      </w:r>
      <w:r w:rsidR="004C7433" w:rsidRPr="000E7966">
        <w:rPr>
          <w:rFonts w:ascii="Times New Roman" w:hAnsi="Times New Roman"/>
          <w:sz w:val="28"/>
          <w:szCs w:val="28"/>
        </w:rPr>
        <w:t>:</w:t>
      </w:r>
    </w:p>
    <w:p w:rsidR="004C7433" w:rsidRDefault="000943EE" w:rsidP="004C7433">
      <w:pPr>
        <w:shd w:val="clear" w:color="auto" w:fill="FFFFFF"/>
        <w:spacing w:after="0" w:line="240" w:lineRule="auto"/>
        <w:ind w:firstLine="709"/>
        <w:contextualSpacing/>
        <w:jc w:val="both"/>
        <w:outlineLvl w:val="3"/>
        <w:rPr>
          <w:rFonts w:ascii="Times New Roman" w:hAnsi="Times New Roman"/>
          <w:sz w:val="28"/>
          <w:szCs w:val="28"/>
        </w:rPr>
      </w:pPr>
      <w:r>
        <w:rPr>
          <w:rFonts w:ascii="Times New Roman" w:hAnsi="Times New Roman"/>
          <w:sz w:val="28"/>
          <w:szCs w:val="28"/>
        </w:rPr>
        <w:t xml:space="preserve">а) </w:t>
      </w:r>
      <w:r w:rsidR="000E7966">
        <w:rPr>
          <w:rFonts w:ascii="Times New Roman" w:hAnsi="Times New Roman"/>
          <w:sz w:val="28"/>
          <w:szCs w:val="28"/>
        </w:rPr>
        <w:t xml:space="preserve">абзац первый </w:t>
      </w:r>
      <w:r w:rsidR="004C7433">
        <w:rPr>
          <w:rFonts w:ascii="Times New Roman" w:hAnsi="Times New Roman"/>
          <w:sz w:val="28"/>
          <w:szCs w:val="28"/>
        </w:rPr>
        <w:t>позици</w:t>
      </w:r>
      <w:r w:rsidR="000E7966">
        <w:rPr>
          <w:rFonts w:ascii="Times New Roman" w:hAnsi="Times New Roman"/>
          <w:sz w:val="28"/>
          <w:szCs w:val="28"/>
        </w:rPr>
        <w:t>и</w:t>
      </w:r>
      <w:r w:rsidR="004C7433">
        <w:rPr>
          <w:rFonts w:ascii="Times New Roman" w:hAnsi="Times New Roman"/>
          <w:sz w:val="28"/>
          <w:szCs w:val="28"/>
        </w:rPr>
        <w:t xml:space="preserve"> «Задачи подпрограммы» </w:t>
      </w:r>
      <w:r w:rsidR="000E7966">
        <w:rPr>
          <w:rFonts w:ascii="Times New Roman" w:hAnsi="Times New Roman"/>
          <w:sz w:val="28"/>
          <w:szCs w:val="28"/>
        </w:rPr>
        <w:t>пункта</w:t>
      </w:r>
      <w:r w:rsidR="004C7433">
        <w:rPr>
          <w:rFonts w:ascii="Times New Roman" w:hAnsi="Times New Roman"/>
          <w:sz w:val="28"/>
          <w:szCs w:val="28"/>
        </w:rPr>
        <w:t xml:space="preserve"> 3.1. «Паспорт подпрограммы государственной программы Республики Алтай» изложить в следующей редакции:</w:t>
      </w:r>
    </w:p>
    <w:p w:rsidR="000E7966" w:rsidRPr="004C7433" w:rsidRDefault="000E7966" w:rsidP="000E79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F58A0">
        <w:rPr>
          <w:rFonts w:ascii="Times New Roman" w:hAnsi="Times New Roman" w:cs="Times New Roman"/>
          <w:sz w:val="28"/>
          <w:szCs w:val="28"/>
        </w:rPr>
        <w:t>Техническая и технологическая модернизация, инновационное развитие подотраслей сельского хозяйства и смежных отраслей</w:t>
      </w:r>
      <w:r>
        <w:rPr>
          <w:rFonts w:ascii="Times New Roman" w:hAnsi="Times New Roman" w:cs="Times New Roman"/>
          <w:sz w:val="28"/>
          <w:szCs w:val="28"/>
        </w:rPr>
        <w:t xml:space="preserve"> </w:t>
      </w:r>
      <w:r w:rsidRPr="004C7433">
        <w:rPr>
          <w:rFonts w:ascii="Times New Roman" w:hAnsi="Times New Roman" w:cs="Times New Roman"/>
          <w:sz w:val="28"/>
          <w:szCs w:val="28"/>
        </w:rPr>
        <w:t>с учетом мер по адаптации к изменениям климата</w:t>
      </w:r>
      <w:r>
        <w:rPr>
          <w:rFonts w:ascii="Times New Roman" w:hAnsi="Times New Roman" w:cs="Times New Roman"/>
          <w:sz w:val="28"/>
          <w:szCs w:val="28"/>
        </w:rPr>
        <w:t>;»</w:t>
      </w:r>
      <w:r w:rsidRPr="004C7433">
        <w:rPr>
          <w:rFonts w:ascii="Times New Roman" w:hAnsi="Times New Roman" w:cs="Times New Roman"/>
          <w:sz w:val="28"/>
          <w:szCs w:val="28"/>
        </w:rPr>
        <w:t>;</w:t>
      </w:r>
    </w:p>
    <w:p w:rsidR="004C7433" w:rsidRDefault="000943EE" w:rsidP="004C7433">
      <w:pPr>
        <w:shd w:val="clear" w:color="auto" w:fill="FFFFFF"/>
        <w:spacing w:after="0" w:line="240" w:lineRule="auto"/>
        <w:ind w:firstLine="709"/>
        <w:contextualSpacing/>
        <w:jc w:val="both"/>
        <w:outlineLvl w:val="3"/>
        <w:rPr>
          <w:rFonts w:ascii="Times New Roman" w:hAnsi="Times New Roman"/>
          <w:sz w:val="28"/>
          <w:szCs w:val="28"/>
        </w:rPr>
      </w:pPr>
      <w:r>
        <w:rPr>
          <w:rFonts w:ascii="Times New Roman" w:hAnsi="Times New Roman"/>
          <w:sz w:val="28"/>
          <w:szCs w:val="28"/>
        </w:rPr>
        <w:t xml:space="preserve">б) </w:t>
      </w:r>
      <w:r w:rsidR="004C7433">
        <w:rPr>
          <w:rFonts w:ascii="Times New Roman" w:hAnsi="Times New Roman"/>
          <w:sz w:val="28"/>
          <w:szCs w:val="28"/>
        </w:rPr>
        <w:t xml:space="preserve">абзац третий </w:t>
      </w:r>
      <w:r w:rsidR="000E7966">
        <w:rPr>
          <w:rFonts w:ascii="Times New Roman" w:hAnsi="Times New Roman"/>
          <w:sz w:val="28"/>
          <w:szCs w:val="28"/>
        </w:rPr>
        <w:t>пункта</w:t>
      </w:r>
      <w:r w:rsidR="004C7433">
        <w:rPr>
          <w:rFonts w:ascii="Times New Roman" w:hAnsi="Times New Roman"/>
          <w:sz w:val="28"/>
          <w:szCs w:val="28"/>
        </w:rPr>
        <w:t xml:space="preserve"> 3.2. «Цель и задачи подпрограммы» изложить в следующей редакции:</w:t>
      </w:r>
    </w:p>
    <w:p w:rsidR="004C7433" w:rsidRDefault="007D1DC5" w:rsidP="004C7433">
      <w:pPr>
        <w:shd w:val="clear" w:color="auto" w:fill="FFFFFF"/>
        <w:spacing w:after="0" w:line="240" w:lineRule="auto"/>
        <w:ind w:firstLine="709"/>
        <w:contextualSpacing/>
        <w:jc w:val="both"/>
        <w:outlineLvl w:val="3"/>
        <w:rPr>
          <w:rFonts w:ascii="Times New Roman" w:hAnsi="Times New Roman"/>
          <w:sz w:val="28"/>
          <w:szCs w:val="28"/>
        </w:rPr>
      </w:pPr>
      <w:r>
        <w:rPr>
          <w:rFonts w:ascii="Times New Roman" w:hAnsi="Times New Roman"/>
          <w:sz w:val="28"/>
          <w:szCs w:val="28"/>
        </w:rPr>
        <w:t>«т</w:t>
      </w:r>
      <w:r w:rsidR="004C7433" w:rsidRPr="002F58A0">
        <w:rPr>
          <w:rFonts w:ascii="Times New Roman" w:hAnsi="Times New Roman"/>
          <w:sz w:val="28"/>
          <w:szCs w:val="28"/>
        </w:rPr>
        <w:t>ехническая и технологическая модернизация, инновационное развитие подотраслей сельского хозяйства и смежных отраслей</w:t>
      </w:r>
      <w:r w:rsidR="004C7433">
        <w:rPr>
          <w:rFonts w:ascii="Times New Roman" w:hAnsi="Times New Roman"/>
          <w:sz w:val="28"/>
          <w:szCs w:val="28"/>
        </w:rPr>
        <w:t xml:space="preserve"> </w:t>
      </w:r>
      <w:r w:rsidR="004C7433" w:rsidRPr="004C7433">
        <w:rPr>
          <w:rFonts w:ascii="Times New Roman" w:hAnsi="Times New Roman"/>
          <w:sz w:val="28"/>
          <w:szCs w:val="28"/>
        </w:rPr>
        <w:t>с учетом мер по адаптации к изменениям климата</w:t>
      </w:r>
      <w:r>
        <w:rPr>
          <w:rFonts w:ascii="Times New Roman" w:hAnsi="Times New Roman"/>
          <w:sz w:val="28"/>
          <w:szCs w:val="28"/>
        </w:rPr>
        <w:t>»;</w:t>
      </w:r>
    </w:p>
    <w:p w:rsidR="000E7966" w:rsidRDefault="000943EE" w:rsidP="004C7433">
      <w:pPr>
        <w:shd w:val="clear" w:color="auto" w:fill="FFFFFF"/>
        <w:spacing w:after="0" w:line="240" w:lineRule="auto"/>
        <w:ind w:firstLine="709"/>
        <w:contextualSpacing/>
        <w:jc w:val="both"/>
        <w:outlineLvl w:val="3"/>
        <w:rPr>
          <w:rFonts w:ascii="Times New Roman" w:hAnsi="Times New Roman"/>
          <w:sz w:val="28"/>
          <w:szCs w:val="28"/>
        </w:rPr>
      </w:pPr>
      <w:r>
        <w:rPr>
          <w:rFonts w:ascii="Times New Roman" w:hAnsi="Times New Roman"/>
          <w:sz w:val="28"/>
          <w:szCs w:val="28"/>
        </w:rPr>
        <w:t xml:space="preserve">в) </w:t>
      </w:r>
      <w:r w:rsidR="000E7966">
        <w:rPr>
          <w:rFonts w:ascii="Times New Roman" w:hAnsi="Times New Roman"/>
          <w:sz w:val="28"/>
          <w:szCs w:val="28"/>
        </w:rPr>
        <w:t>в пункте</w:t>
      </w:r>
      <w:r w:rsidR="007D1DC5">
        <w:rPr>
          <w:rFonts w:ascii="Times New Roman" w:hAnsi="Times New Roman"/>
          <w:sz w:val="28"/>
          <w:szCs w:val="28"/>
        </w:rPr>
        <w:t xml:space="preserve"> 3.3. «Основные мероприятия подпрограммы»</w:t>
      </w:r>
      <w:r w:rsidR="000E7966">
        <w:rPr>
          <w:rFonts w:ascii="Times New Roman" w:hAnsi="Times New Roman"/>
          <w:sz w:val="28"/>
          <w:szCs w:val="28"/>
        </w:rPr>
        <w:t>:</w:t>
      </w:r>
    </w:p>
    <w:p w:rsidR="007D1DC5" w:rsidRPr="002F58A0" w:rsidRDefault="000E7966" w:rsidP="004C7433">
      <w:pPr>
        <w:shd w:val="clear" w:color="auto" w:fill="FFFFFF"/>
        <w:spacing w:after="0" w:line="240" w:lineRule="auto"/>
        <w:ind w:firstLine="709"/>
        <w:contextualSpacing/>
        <w:jc w:val="both"/>
        <w:outlineLvl w:val="3"/>
        <w:rPr>
          <w:rFonts w:ascii="Times New Roman" w:hAnsi="Times New Roman"/>
          <w:sz w:val="28"/>
          <w:szCs w:val="28"/>
        </w:rPr>
      </w:pPr>
      <w:r>
        <w:rPr>
          <w:rFonts w:ascii="Times New Roman" w:hAnsi="Times New Roman"/>
          <w:sz w:val="28"/>
          <w:szCs w:val="28"/>
        </w:rPr>
        <w:t xml:space="preserve">абзац второй </w:t>
      </w:r>
      <w:r w:rsidR="007D1DC5">
        <w:rPr>
          <w:rFonts w:ascii="Times New Roman" w:hAnsi="Times New Roman"/>
          <w:sz w:val="28"/>
          <w:szCs w:val="28"/>
        </w:rPr>
        <w:t>изложить в следующей редакции:</w:t>
      </w:r>
    </w:p>
    <w:p w:rsidR="000E7966" w:rsidRDefault="000E7966" w:rsidP="000E796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C13E42">
        <w:rPr>
          <w:rFonts w:ascii="Times New Roman" w:hAnsi="Times New Roman" w:cs="Times New Roman"/>
          <w:sz w:val="28"/>
          <w:szCs w:val="28"/>
        </w:rPr>
        <w:t xml:space="preserve"> техническая и технологическая модернизация, инновационное развитие подотраслей сельского хозяйства и смежных отраслей </w:t>
      </w:r>
      <w:r w:rsidRPr="004C7433">
        <w:rPr>
          <w:rFonts w:ascii="Times New Roman" w:hAnsi="Times New Roman" w:cs="Times New Roman"/>
          <w:sz w:val="28"/>
          <w:szCs w:val="28"/>
        </w:rPr>
        <w:t>с учетом мер по адаптации к изменениям климата</w:t>
      </w:r>
      <w:r w:rsidRPr="00C13E42">
        <w:rPr>
          <w:rFonts w:ascii="Times New Roman" w:hAnsi="Times New Roman" w:cs="Times New Roman"/>
          <w:sz w:val="28"/>
          <w:szCs w:val="28"/>
        </w:rPr>
        <w:t>, в том числе:</w:t>
      </w:r>
      <w:r>
        <w:rPr>
          <w:rFonts w:ascii="Times New Roman" w:hAnsi="Times New Roman" w:cs="Times New Roman"/>
          <w:sz w:val="28"/>
          <w:szCs w:val="28"/>
        </w:rPr>
        <w:t>»;</w:t>
      </w:r>
    </w:p>
    <w:p w:rsidR="000E7966" w:rsidRDefault="000E7966" w:rsidP="000E796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абзац пятый изложить в следующей редакции:</w:t>
      </w:r>
    </w:p>
    <w:p w:rsidR="007D1DC5" w:rsidRPr="000E7966" w:rsidRDefault="000E7966" w:rsidP="007D1DC5">
      <w:pPr>
        <w:pStyle w:val="ConsPlusNormal"/>
        <w:spacing w:before="220"/>
        <w:ind w:firstLine="709"/>
        <w:contextualSpacing/>
        <w:jc w:val="both"/>
        <w:rPr>
          <w:rFonts w:ascii="Times New Roman" w:hAnsi="Times New Roman" w:cs="Times New Roman"/>
          <w:sz w:val="28"/>
          <w:szCs w:val="28"/>
        </w:rPr>
      </w:pPr>
      <w:r w:rsidRPr="000E7966">
        <w:rPr>
          <w:rFonts w:ascii="Times New Roman" w:hAnsi="Times New Roman" w:cs="Times New Roman"/>
          <w:sz w:val="28"/>
          <w:szCs w:val="28"/>
        </w:rPr>
        <w:t>«</w:t>
      </w:r>
      <w:r w:rsidR="007D1DC5" w:rsidRPr="000E7966">
        <w:rPr>
          <w:rFonts w:ascii="Times New Roman" w:hAnsi="Times New Roman" w:cs="Times New Roman"/>
          <w:sz w:val="28"/>
          <w:szCs w:val="28"/>
        </w:rPr>
        <w:t>научно-исследовательские и опытно-конструкторские работы в области сельского хозяйства;</w:t>
      </w:r>
    </w:p>
    <w:p w:rsidR="007D1DC5" w:rsidRPr="000E7966" w:rsidRDefault="007D1DC5" w:rsidP="007D1DC5">
      <w:pPr>
        <w:pStyle w:val="ConsPlusNormal"/>
        <w:spacing w:before="220"/>
        <w:ind w:firstLine="709"/>
        <w:contextualSpacing/>
        <w:jc w:val="both"/>
        <w:rPr>
          <w:rFonts w:ascii="Times New Roman" w:hAnsi="Times New Roman" w:cs="Times New Roman"/>
          <w:sz w:val="28"/>
          <w:szCs w:val="28"/>
        </w:rPr>
      </w:pPr>
      <w:r w:rsidRPr="000E7966">
        <w:rPr>
          <w:rFonts w:ascii="Times New Roman" w:hAnsi="Times New Roman" w:cs="Times New Roman"/>
          <w:sz w:val="28"/>
          <w:szCs w:val="28"/>
        </w:rPr>
        <w:t>реализация проекта «Моя цифровая ферма» для государства;</w:t>
      </w:r>
      <w:r w:rsidR="000E7966" w:rsidRPr="000E7966">
        <w:rPr>
          <w:rFonts w:ascii="Times New Roman" w:hAnsi="Times New Roman" w:cs="Times New Roman"/>
          <w:sz w:val="28"/>
          <w:szCs w:val="28"/>
        </w:rPr>
        <w:t>»;</w:t>
      </w:r>
    </w:p>
    <w:p w:rsidR="005F078D" w:rsidRDefault="000C6504" w:rsidP="000E7966">
      <w:pPr>
        <w:pStyle w:val="ConsPlusTitle"/>
        <w:numPr>
          <w:ilvl w:val="0"/>
          <w:numId w:val="16"/>
        </w:numPr>
        <w:ind w:left="0"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в</w:t>
      </w:r>
      <w:r w:rsidR="005F078D" w:rsidRPr="005F078D">
        <w:rPr>
          <w:rFonts w:ascii="Times New Roman" w:hAnsi="Times New Roman" w:cs="Times New Roman"/>
          <w:b w:val="0"/>
          <w:sz w:val="28"/>
          <w:szCs w:val="28"/>
        </w:rPr>
        <w:t xml:space="preserve"> подразделе 5</w:t>
      </w:r>
      <w:r w:rsidR="000E7966">
        <w:rPr>
          <w:rFonts w:ascii="Times New Roman" w:hAnsi="Times New Roman" w:cs="Times New Roman"/>
          <w:b w:val="0"/>
          <w:sz w:val="28"/>
          <w:szCs w:val="28"/>
        </w:rPr>
        <w:t>.</w:t>
      </w:r>
      <w:r w:rsidR="005F078D" w:rsidRPr="005F078D">
        <w:rPr>
          <w:rFonts w:ascii="Times New Roman" w:hAnsi="Times New Roman" w:cs="Times New Roman"/>
          <w:b w:val="0"/>
          <w:sz w:val="28"/>
          <w:szCs w:val="28"/>
        </w:rPr>
        <w:t xml:space="preserve"> Подпрограмма «Развитие мелиорации земель сельскохозяйственного назначения»</w:t>
      </w:r>
      <w:r w:rsidR="005F078D">
        <w:rPr>
          <w:rFonts w:ascii="Times New Roman" w:hAnsi="Times New Roman" w:cs="Times New Roman"/>
          <w:b w:val="0"/>
          <w:sz w:val="28"/>
          <w:szCs w:val="28"/>
        </w:rPr>
        <w:t>:</w:t>
      </w:r>
    </w:p>
    <w:p w:rsidR="005F078D" w:rsidRDefault="000C6504" w:rsidP="000C6504">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а) </w:t>
      </w:r>
      <w:r w:rsidR="005F078D">
        <w:rPr>
          <w:rFonts w:ascii="Times New Roman" w:hAnsi="Times New Roman" w:cs="Times New Roman"/>
          <w:b w:val="0"/>
          <w:sz w:val="28"/>
          <w:szCs w:val="28"/>
        </w:rPr>
        <w:t xml:space="preserve">позицию «Задачи подпрограммы» </w:t>
      </w:r>
      <w:r w:rsidR="000E7966">
        <w:rPr>
          <w:rFonts w:ascii="Times New Roman" w:hAnsi="Times New Roman" w:cs="Times New Roman"/>
          <w:b w:val="0"/>
          <w:sz w:val="28"/>
          <w:szCs w:val="28"/>
        </w:rPr>
        <w:t xml:space="preserve">пункта 5.1. «Паспорт подпрограммы государственной программы Республики Алтай» </w:t>
      </w:r>
      <w:r w:rsidR="005F078D">
        <w:rPr>
          <w:rFonts w:ascii="Times New Roman" w:hAnsi="Times New Roman" w:cs="Times New Roman"/>
          <w:b w:val="0"/>
          <w:sz w:val="28"/>
          <w:szCs w:val="28"/>
        </w:rPr>
        <w:t>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26"/>
      </w:tblGrid>
      <w:tr w:rsidR="005F078D" w:rsidRPr="002F58A0" w:rsidTr="00B05191">
        <w:tc>
          <w:tcPr>
            <w:tcW w:w="3288" w:type="dxa"/>
            <w:tcBorders>
              <w:bottom w:val="single" w:sz="4" w:space="0" w:color="auto"/>
            </w:tcBorders>
          </w:tcPr>
          <w:p w:rsidR="005F078D" w:rsidRPr="002F58A0" w:rsidRDefault="005F078D" w:rsidP="00B0519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2F58A0">
              <w:rPr>
                <w:rFonts w:ascii="Times New Roman" w:hAnsi="Times New Roman" w:cs="Times New Roman"/>
                <w:sz w:val="28"/>
                <w:szCs w:val="28"/>
              </w:rPr>
              <w:t>Задачи подпрограммы</w:t>
            </w:r>
          </w:p>
        </w:tc>
        <w:tc>
          <w:tcPr>
            <w:tcW w:w="5726" w:type="dxa"/>
            <w:tcBorders>
              <w:bottom w:val="single" w:sz="4" w:space="0" w:color="auto"/>
            </w:tcBorders>
          </w:tcPr>
          <w:p w:rsidR="005F078D" w:rsidRPr="002F58A0" w:rsidRDefault="005F078D" w:rsidP="00D60CD6">
            <w:pPr>
              <w:pStyle w:val="ConsPlusNormal"/>
              <w:jc w:val="both"/>
              <w:rPr>
                <w:rFonts w:ascii="Times New Roman" w:hAnsi="Times New Roman" w:cs="Times New Roman"/>
                <w:sz w:val="28"/>
                <w:szCs w:val="28"/>
              </w:rPr>
            </w:pPr>
            <w:r w:rsidRPr="002F58A0">
              <w:rPr>
                <w:rFonts w:ascii="Times New Roman" w:hAnsi="Times New Roman" w:cs="Times New Roman"/>
                <w:sz w:val="28"/>
                <w:szCs w:val="28"/>
              </w:rPr>
              <w:t>Развитие мелиорации земель сельскохозяйственного назначения</w:t>
            </w:r>
            <w:r>
              <w:rPr>
                <w:rFonts w:ascii="Times New Roman" w:hAnsi="Times New Roman" w:cs="Times New Roman"/>
                <w:sz w:val="28"/>
                <w:szCs w:val="28"/>
              </w:rPr>
              <w:t xml:space="preserve"> с учетом мер по адаптации к изменениям климата</w:t>
            </w:r>
            <w:r w:rsidR="000E7966">
              <w:rPr>
                <w:rFonts w:ascii="Times New Roman" w:hAnsi="Times New Roman" w:cs="Times New Roman"/>
                <w:sz w:val="28"/>
                <w:szCs w:val="28"/>
              </w:rPr>
              <w:t>»;</w:t>
            </w:r>
          </w:p>
        </w:tc>
      </w:tr>
    </w:tbl>
    <w:p w:rsidR="005F078D" w:rsidRDefault="000C6504" w:rsidP="005F078D">
      <w:pPr>
        <w:pStyle w:val="ConsPlusTitle"/>
        <w:tabs>
          <w:tab w:val="left" w:pos="709"/>
        </w:tabs>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б) </w:t>
      </w:r>
      <w:r w:rsidR="005F078D">
        <w:rPr>
          <w:rFonts w:ascii="Times New Roman" w:hAnsi="Times New Roman" w:cs="Times New Roman"/>
          <w:b w:val="0"/>
          <w:sz w:val="28"/>
          <w:szCs w:val="28"/>
        </w:rPr>
        <w:t xml:space="preserve">абзац второй </w:t>
      </w:r>
      <w:r w:rsidR="000E7966">
        <w:rPr>
          <w:rFonts w:ascii="Times New Roman" w:hAnsi="Times New Roman" w:cs="Times New Roman"/>
          <w:b w:val="0"/>
          <w:sz w:val="28"/>
          <w:szCs w:val="28"/>
        </w:rPr>
        <w:t>пункта</w:t>
      </w:r>
      <w:r w:rsidR="005F078D">
        <w:rPr>
          <w:rFonts w:ascii="Times New Roman" w:hAnsi="Times New Roman" w:cs="Times New Roman"/>
          <w:b w:val="0"/>
          <w:sz w:val="28"/>
          <w:szCs w:val="28"/>
        </w:rPr>
        <w:t xml:space="preserve"> 5.2. «Цель и задачи подпрограммы» изложить в следующей редакции:</w:t>
      </w:r>
    </w:p>
    <w:p w:rsidR="005F078D" w:rsidRDefault="007B5F5A" w:rsidP="007B5F5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«Достижение цели подпрограммы будет осуществляться в рамках задачи: развитие мелиорации земель сельскохозяйственного назначения с учетом мер по адаптации к изменениям климата.»;</w:t>
      </w:r>
    </w:p>
    <w:p w:rsidR="007B5F5A" w:rsidRDefault="000C6504" w:rsidP="007B5F5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в) </w:t>
      </w:r>
      <w:r w:rsidR="007B5F5A">
        <w:rPr>
          <w:rFonts w:ascii="Times New Roman" w:hAnsi="Times New Roman" w:cs="Times New Roman"/>
          <w:b w:val="0"/>
          <w:sz w:val="28"/>
          <w:szCs w:val="28"/>
        </w:rPr>
        <w:t xml:space="preserve">абзац первый </w:t>
      </w:r>
      <w:r w:rsidR="000E7966">
        <w:rPr>
          <w:rFonts w:ascii="Times New Roman" w:hAnsi="Times New Roman" w:cs="Times New Roman"/>
          <w:b w:val="0"/>
          <w:sz w:val="28"/>
          <w:szCs w:val="28"/>
        </w:rPr>
        <w:t>пункта</w:t>
      </w:r>
      <w:r w:rsidR="007B5F5A">
        <w:rPr>
          <w:rFonts w:ascii="Times New Roman" w:hAnsi="Times New Roman" w:cs="Times New Roman"/>
          <w:b w:val="0"/>
          <w:sz w:val="28"/>
          <w:szCs w:val="28"/>
        </w:rPr>
        <w:t xml:space="preserve"> 5.3. «Основные мероприятия подпрограммы» изложить в следующей редакции:</w:t>
      </w:r>
    </w:p>
    <w:p w:rsidR="007B5F5A" w:rsidRDefault="007B5F5A" w:rsidP="007B5F5A">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Pr="002F58A0">
        <w:rPr>
          <w:rFonts w:ascii="Times New Roman" w:hAnsi="Times New Roman" w:cs="Times New Roman"/>
          <w:sz w:val="28"/>
          <w:szCs w:val="28"/>
        </w:rPr>
        <w:t xml:space="preserve">Основным мероприятием подпрограммы </w:t>
      </w:r>
      <w:r>
        <w:rPr>
          <w:rFonts w:ascii="Times New Roman" w:hAnsi="Times New Roman" w:cs="Times New Roman"/>
          <w:sz w:val="28"/>
          <w:szCs w:val="28"/>
        </w:rPr>
        <w:t>«</w:t>
      </w:r>
      <w:r w:rsidRPr="002F58A0">
        <w:rPr>
          <w:rFonts w:ascii="Times New Roman" w:hAnsi="Times New Roman" w:cs="Times New Roman"/>
          <w:sz w:val="28"/>
          <w:szCs w:val="28"/>
        </w:rPr>
        <w:t>Развитие мелиорации земель сельскохозяйственного назначения</w:t>
      </w:r>
      <w:r>
        <w:rPr>
          <w:rFonts w:ascii="Times New Roman" w:hAnsi="Times New Roman" w:cs="Times New Roman"/>
          <w:sz w:val="28"/>
          <w:szCs w:val="28"/>
        </w:rPr>
        <w:t>»</w:t>
      </w:r>
      <w:r w:rsidRPr="002F58A0">
        <w:rPr>
          <w:rFonts w:ascii="Times New Roman" w:hAnsi="Times New Roman" w:cs="Times New Roman"/>
          <w:sz w:val="28"/>
          <w:szCs w:val="28"/>
        </w:rPr>
        <w:t xml:space="preserve"> является развитие мелиорации земель сельскохозяйстве</w:t>
      </w:r>
      <w:r>
        <w:rPr>
          <w:rFonts w:ascii="Times New Roman" w:hAnsi="Times New Roman" w:cs="Times New Roman"/>
          <w:sz w:val="28"/>
          <w:szCs w:val="28"/>
        </w:rPr>
        <w:t>нного назначения с учетом мер по адаптации к изменениям климата</w:t>
      </w:r>
      <w:r w:rsidRPr="002F58A0">
        <w:rPr>
          <w:rFonts w:ascii="Times New Roman" w:hAnsi="Times New Roman" w:cs="Times New Roman"/>
          <w:sz w:val="28"/>
          <w:szCs w:val="28"/>
        </w:rPr>
        <w:t>, в том числе:</w:t>
      </w:r>
      <w:r>
        <w:rPr>
          <w:rFonts w:ascii="Times New Roman" w:hAnsi="Times New Roman" w:cs="Times New Roman"/>
          <w:sz w:val="28"/>
          <w:szCs w:val="28"/>
        </w:rPr>
        <w:t>»</w:t>
      </w:r>
      <w:r w:rsidR="00410329">
        <w:rPr>
          <w:rFonts w:ascii="Times New Roman" w:hAnsi="Times New Roman" w:cs="Times New Roman"/>
          <w:sz w:val="28"/>
          <w:szCs w:val="28"/>
        </w:rPr>
        <w:t>;</w:t>
      </w:r>
    </w:p>
    <w:p w:rsidR="00B05191" w:rsidRPr="000E7966" w:rsidRDefault="000E7966" w:rsidP="00B05191">
      <w:pPr>
        <w:pStyle w:val="ConsPlusNormal"/>
        <w:numPr>
          <w:ilvl w:val="0"/>
          <w:numId w:val="16"/>
        </w:numPr>
        <w:spacing w:before="220"/>
        <w:ind w:left="0" w:firstLine="709"/>
        <w:contextualSpacing/>
        <w:jc w:val="both"/>
        <w:rPr>
          <w:rFonts w:ascii="Times New Roman" w:hAnsi="Times New Roman" w:cs="Times New Roman"/>
          <w:sz w:val="28"/>
          <w:szCs w:val="28"/>
        </w:rPr>
      </w:pPr>
      <w:r w:rsidRPr="000E7966">
        <w:rPr>
          <w:rFonts w:ascii="Times New Roman" w:hAnsi="Times New Roman" w:cs="Times New Roman"/>
          <w:sz w:val="28"/>
          <w:szCs w:val="28"/>
        </w:rPr>
        <w:lastRenderedPageBreak/>
        <w:t>подраздел 6. «Обеспечивающая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изложить в следующей редакции:</w:t>
      </w:r>
    </w:p>
    <w:p w:rsidR="00A57E6C" w:rsidRDefault="00410329" w:rsidP="00B05191">
      <w:pPr>
        <w:pStyle w:val="ConsPlusNormal"/>
        <w:tabs>
          <w:tab w:val="left" w:pos="1470"/>
          <w:tab w:val="center" w:pos="5032"/>
        </w:tabs>
        <w:spacing w:before="220"/>
        <w:contextualSpacing/>
        <w:jc w:val="center"/>
        <w:rPr>
          <w:rFonts w:ascii="Times New Roman" w:hAnsi="Times New Roman" w:cs="Times New Roman"/>
          <w:b/>
          <w:sz w:val="28"/>
          <w:szCs w:val="28"/>
        </w:rPr>
      </w:pPr>
      <w:r>
        <w:rPr>
          <w:rFonts w:ascii="Times New Roman" w:hAnsi="Times New Roman" w:cs="Times New Roman"/>
          <w:sz w:val="28"/>
          <w:szCs w:val="28"/>
        </w:rPr>
        <w:t>«</w:t>
      </w:r>
      <w:r w:rsidR="000E7966" w:rsidRPr="000E7966">
        <w:rPr>
          <w:rFonts w:ascii="Times New Roman" w:hAnsi="Times New Roman" w:cs="Times New Roman"/>
          <w:b/>
          <w:sz w:val="28"/>
          <w:szCs w:val="28"/>
        </w:rPr>
        <w:t>6</w:t>
      </w:r>
      <w:r w:rsidRPr="00410329">
        <w:rPr>
          <w:rFonts w:ascii="Times New Roman" w:hAnsi="Times New Roman" w:cs="Times New Roman"/>
          <w:b/>
          <w:sz w:val="28"/>
          <w:szCs w:val="28"/>
        </w:rPr>
        <w:t xml:space="preserve">. Подпрограмма «Развитие </w:t>
      </w:r>
      <w:r w:rsidR="00B05191">
        <w:rPr>
          <w:rFonts w:ascii="Times New Roman" w:hAnsi="Times New Roman" w:cs="Times New Roman"/>
          <w:b/>
          <w:sz w:val="28"/>
          <w:szCs w:val="28"/>
        </w:rPr>
        <w:t xml:space="preserve">государственной </w:t>
      </w:r>
      <w:r w:rsidRPr="00410329">
        <w:rPr>
          <w:rFonts w:ascii="Times New Roman" w:hAnsi="Times New Roman" w:cs="Times New Roman"/>
          <w:b/>
          <w:sz w:val="28"/>
          <w:szCs w:val="28"/>
        </w:rPr>
        <w:t>ветеринарной службы Республики Алтай»</w:t>
      </w:r>
    </w:p>
    <w:p w:rsidR="00B05191" w:rsidRDefault="000E7966" w:rsidP="00B05191">
      <w:pPr>
        <w:pStyle w:val="ConsPlusNormal"/>
        <w:spacing w:before="22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6</w:t>
      </w:r>
      <w:r w:rsidR="00B05191">
        <w:rPr>
          <w:rFonts w:ascii="Times New Roman" w:hAnsi="Times New Roman" w:cs="Times New Roman"/>
          <w:b/>
          <w:sz w:val="28"/>
          <w:szCs w:val="28"/>
        </w:rPr>
        <w:t>.1. Паспорт подпрограммы государственной программы Республики Алтай</w:t>
      </w:r>
    </w:p>
    <w:p w:rsidR="00B05191" w:rsidRPr="00AF5C33" w:rsidRDefault="00B05191" w:rsidP="00B05191">
      <w:pPr>
        <w:widowControl w:val="0"/>
        <w:autoSpaceDE w:val="0"/>
        <w:autoSpaceDN w:val="0"/>
        <w:adjustRightInd w:val="0"/>
        <w:spacing w:after="0" w:line="240" w:lineRule="auto"/>
        <w:jc w:val="both"/>
        <w:rPr>
          <w:rFonts w:ascii="Times New Roman" w:eastAsiaTheme="minorEastAsia" w:hAnsi="Times New Roman"/>
          <w:sz w:val="24"/>
          <w:szCs w:val="24"/>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6463"/>
      </w:tblGrid>
      <w:tr w:rsidR="00B05191" w:rsidRPr="00AF5C33" w:rsidTr="008116D5">
        <w:tc>
          <w:tcPr>
            <w:tcW w:w="3039"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Наименование подпрограммы (далее - подпрограмма)</w:t>
            </w:r>
          </w:p>
        </w:tc>
        <w:tc>
          <w:tcPr>
            <w:tcW w:w="6463"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Calibri" w:hAnsi="Times New Roman"/>
                <w:sz w:val="28"/>
                <w:szCs w:val="28"/>
              </w:rPr>
              <w:t>Развитие государственной ветеринарной службы Республики Алтай</w:t>
            </w:r>
          </w:p>
        </w:tc>
      </w:tr>
      <w:tr w:rsidR="00B05191" w:rsidRPr="00AF5C33" w:rsidTr="008116D5">
        <w:tc>
          <w:tcPr>
            <w:tcW w:w="3039"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Наименование государственной программы, в состав которой входит подпрограмма</w:t>
            </w:r>
          </w:p>
        </w:tc>
        <w:tc>
          <w:tcPr>
            <w:tcW w:w="6463"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Развитие сельского хозяйства и регулирование рынков сельскохозяйственной продукции, сырья и продовольствия</w:t>
            </w:r>
          </w:p>
        </w:tc>
      </w:tr>
      <w:tr w:rsidR="00B05191" w:rsidRPr="00AF5C33" w:rsidTr="008116D5">
        <w:tc>
          <w:tcPr>
            <w:tcW w:w="3039"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Администратор подпрограммы</w:t>
            </w:r>
          </w:p>
        </w:tc>
        <w:tc>
          <w:tcPr>
            <w:tcW w:w="6463"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Министерство сельского хозяйства Республики Алтай</w:t>
            </w:r>
          </w:p>
        </w:tc>
      </w:tr>
      <w:tr w:rsidR="00B05191" w:rsidRPr="00AF5C33" w:rsidTr="008116D5">
        <w:tc>
          <w:tcPr>
            <w:tcW w:w="3039"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63"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Комитет ветеринарии с Госветинспекцией Республики Алтай;</w:t>
            </w:r>
          </w:p>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p>
        </w:tc>
      </w:tr>
      <w:tr w:rsidR="00B05191" w:rsidRPr="00AF5C33" w:rsidTr="008116D5">
        <w:tc>
          <w:tcPr>
            <w:tcW w:w="3039"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Сроки реализации подпрограммы</w:t>
            </w:r>
          </w:p>
        </w:tc>
        <w:tc>
          <w:tcPr>
            <w:tcW w:w="6463"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highlight w:val="yellow"/>
              </w:rPr>
            </w:pPr>
            <w:r w:rsidRPr="00B05191">
              <w:rPr>
                <w:rFonts w:ascii="Times New Roman" w:eastAsiaTheme="minorEastAsia" w:hAnsi="Times New Roman"/>
                <w:sz w:val="28"/>
                <w:szCs w:val="28"/>
              </w:rPr>
              <w:t>2022 – 2026 годы</w:t>
            </w:r>
          </w:p>
        </w:tc>
      </w:tr>
      <w:tr w:rsidR="00B05191" w:rsidRPr="00AF5C33" w:rsidTr="008116D5">
        <w:tc>
          <w:tcPr>
            <w:tcW w:w="3039"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Цель подпрограммы</w:t>
            </w:r>
          </w:p>
        </w:tc>
        <w:tc>
          <w:tcPr>
            <w:tcW w:w="6463"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Calibri" w:hAnsi="Times New Roman"/>
                <w:sz w:val="28"/>
                <w:szCs w:val="28"/>
              </w:rPr>
              <w:t>Развитие государственной ветеринарной службы Республики Алтай</w:t>
            </w:r>
          </w:p>
        </w:tc>
      </w:tr>
      <w:tr w:rsidR="00B05191" w:rsidRPr="00AF5C33" w:rsidTr="008116D5">
        <w:tc>
          <w:tcPr>
            <w:tcW w:w="3039"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Задачи подпрограммы</w:t>
            </w:r>
          </w:p>
        </w:tc>
        <w:tc>
          <w:tcPr>
            <w:tcW w:w="6463"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Обеспечение эпизоотического и ветеринарно-санитарного благополучия РА;</w:t>
            </w:r>
          </w:p>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осуществление деятельности по обращению с животными без владельцев;</w:t>
            </w:r>
          </w:p>
          <w:p w:rsidR="00B05191" w:rsidRPr="00B05191" w:rsidRDefault="00B05191" w:rsidP="008A51C5">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Calibri" w:hAnsi="Times New Roman"/>
                <w:sz w:val="28"/>
                <w:szCs w:val="28"/>
              </w:rPr>
              <w:t xml:space="preserve">организация и проведение мероприятий по защите населения от </w:t>
            </w:r>
            <w:r w:rsidR="008A51C5">
              <w:rPr>
                <w:rFonts w:ascii="Times New Roman" w:eastAsia="Calibri" w:hAnsi="Times New Roman"/>
                <w:sz w:val="28"/>
                <w:szCs w:val="28"/>
              </w:rPr>
              <w:t>зооантропонозных инфекций</w:t>
            </w:r>
          </w:p>
        </w:tc>
      </w:tr>
      <w:tr w:rsidR="00B05191" w:rsidRPr="00AF5C33" w:rsidTr="008116D5">
        <w:tc>
          <w:tcPr>
            <w:tcW w:w="3039"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lastRenderedPageBreak/>
              <w:t>Целевые показатели подпрограммы</w:t>
            </w:r>
          </w:p>
        </w:tc>
        <w:tc>
          <w:tcPr>
            <w:tcW w:w="6463" w:type="dxa"/>
          </w:tcPr>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Число проведенных диагностических исследований животных на туберкулез, бруцеллез, лептоспироз, лейкоз, млн исследований;</w:t>
            </w:r>
          </w:p>
          <w:p w:rsidR="00B05191" w:rsidRPr="00B05191"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B05191">
              <w:rPr>
                <w:rFonts w:ascii="Times New Roman" w:eastAsiaTheme="minorEastAsia" w:hAnsi="Times New Roman"/>
                <w:sz w:val="28"/>
                <w:szCs w:val="28"/>
              </w:rPr>
              <w:t>полнота проведения мероприятий при осуществлении деятельности по обращению с животными без владельцев, %;</w:t>
            </w:r>
          </w:p>
          <w:p w:rsidR="00B05191" w:rsidRPr="00B05191" w:rsidRDefault="0095004F" w:rsidP="0095004F">
            <w:pPr>
              <w:widowControl w:val="0"/>
              <w:autoSpaceDE w:val="0"/>
              <w:autoSpaceDN w:val="0"/>
              <w:adjustRightInd w:val="0"/>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к</w:t>
            </w:r>
            <w:r w:rsidRPr="0095004F">
              <w:rPr>
                <w:rFonts w:ascii="Times New Roman" w:eastAsiaTheme="minorEastAsia" w:hAnsi="Times New Roman"/>
                <w:sz w:val="28"/>
                <w:szCs w:val="28"/>
              </w:rPr>
              <w:t>оличество случаев заболевания среди домашних и сельскохозяйственных животных особо опасными инфекционными болезнями, общими для человека и животных (бешенство, сап, сибирская язва, ящур)</w:t>
            </w:r>
            <w:r w:rsidR="006E653A">
              <w:rPr>
                <w:rFonts w:ascii="Times New Roman" w:eastAsiaTheme="minorEastAsia" w:hAnsi="Times New Roman"/>
                <w:sz w:val="28"/>
                <w:szCs w:val="28"/>
              </w:rPr>
              <w:t>, ед.</w:t>
            </w:r>
            <w:r w:rsidRPr="0095004F">
              <w:rPr>
                <w:rFonts w:ascii="Times New Roman" w:eastAsiaTheme="minorEastAsia" w:hAnsi="Times New Roman"/>
                <w:sz w:val="28"/>
                <w:szCs w:val="28"/>
              </w:rPr>
              <w:t xml:space="preserve"> </w:t>
            </w:r>
          </w:p>
        </w:tc>
      </w:tr>
      <w:tr w:rsidR="00B05191" w:rsidRPr="00AF5C33" w:rsidTr="008116D5">
        <w:tc>
          <w:tcPr>
            <w:tcW w:w="3039" w:type="dxa"/>
          </w:tcPr>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Ресурсное обеспечение подпрограммы</w:t>
            </w:r>
          </w:p>
        </w:tc>
        <w:tc>
          <w:tcPr>
            <w:tcW w:w="6463" w:type="dxa"/>
          </w:tcPr>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xml:space="preserve">Всего на реализацию подпрограммы: </w:t>
            </w:r>
            <w:r w:rsidR="008116D5" w:rsidRPr="008116D5">
              <w:rPr>
                <w:rFonts w:ascii="Times New Roman" w:eastAsiaTheme="minorEastAsia" w:hAnsi="Times New Roman"/>
                <w:sz w:val="28"/>
                <w:szCs w:val="28"/>
              </w:rPr>
              <w:t>671 152,9</w:t>
            </w:r>
            <w:r w:rsidRPr="008116D5">
              <w:rPr>
                <w:rFonts w:ascii="Times New Roman" w:eastAsiaTheme="minorEastAsia" w:hAnsi="Times New Roman"/>
                <w:sz w:val="28"/>
                <w:szCs w:val="28"/>
              </w:rPr>
              <w:t xml:space="preserve"> тыс. рублей, в том числе:</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xml:space="preserve">2022 год – </w:t>
            </w:r>
            <w:r w:rsidR="008116D5" w:rsidRPr="008116D5">
              <w:rPr>
                <w:rFonts w:ascii="Times New Roman" w:eastAsiaTheme="minorEastAsia" w:hAnsi="Times New Roman"/>
                <w:sz w:val="28"/>
                <w:szCs w:val="28"/>
              </w:rPr>
              <w:t>133 484,9</w:t>
            </w:r>
            <w:r w:rsidRPr="008116D5">
              <w:rPr>
                <w:rFonts w:ascii="Times New Roman" w:eastAsiaTheme="minorEastAsia" w:hAnsi="Times New Roman"/>
                <w:sz w:val="28"/>
                <w:szCs w:val="28"/>
              </w:rPr>
              <w:t xml:space="preserve">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xml:space="preserve">2023 год – </w:t>
            </w:r>
            <w:r w:rsidR="008116D5" w:rsidRPr="008116D5">
              <w:rPr>
                <w:rFonts w:ascii="Times New Roman" w:eastAsiaTheme="minorEastAsia" w:hAnsi="Times New Roman"/>
                <w:sz w:val="28"/>
                <w:szCs w:val="28"/>
              </w:rPr>
              <w:t>139 530,8</w:t>
            </w:r>
            <w:r w:rsidRPr="008116D5">
              <w:rPr>
                <w:rFonts w:ascii="Times New Roman" w:eastAsiaTheme="minorEastAsia" w:hAnsi="Times New Roman"/>
                <w:sz w:val="28"/>
                <w:szCs w:val="28"/>
              </w:rPr>
              <w:t xml:space="preserve">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xml:space="preserve">2024 год – </w:t>
            </w:r>
            <w:r w:rsidR="008116D5" w:rsidRPr="008116D5">
              <w:rPr>
                <w:rFonts w:ascii="Times New Roman" w:eastAsiaTheme="minorEastAsia" w:hAnsi="Times New Roman"/>
                <w:sz w:val="28"/>
                <w:szCs w:val="28"/>
              </w:rPr>
              <w:t>132 712,4</w:t>
            </w:r>
            <w:r w:rsidRPr="008116D5">
              <w:rPr>
                <w:rFonts w:ascii="Times New Roman" w:eastAsiaTheme="minorEastAsia" w:hAnsi="Times New Roman"/>
                <w:sz w:val="28"/>
                <w:szCs w:val="28"/>
              </w:rPr>
              <w:t xml:space="preserve">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xml:space="preserve">2025 год – </w:t>
            </w:r>
            <w:r w:rsidR="008116D5" w:rsidRPr="008116D5">
              <w:rPr>
                <w:rFonts w:ascii="Times New Roman" w:eastAsiaTheme="minorEastAsia" w:hAnsi="Times New Roman"/>
                <w:sz w:val="28"/>
                <w:szCs w:val="28"/>
              </w:rPr>
              <w:t>132 712,4</w:t>
            </w:r>
            <w:r w:rsidRPr="008116D5">
              <w:rPr>
                <w:rFonts w:ascii="Times New Roman" w:eastAsiaTheme="minorEastAsia" w:hAnsi="Times New Roman"/>
                <w:sz w:val="28"/>
                <w:szCs w:val="28"/>
              </w:rPr>
              <w:t xml:space="preserve">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xml:space="preserve">2026 год – </w:t>
            </w:r>
            <w:r w:rsidR="008116D5" w:rsidRPr="008116D5">
              <w:rPr>
                <w:rFonts w:ascii="Times New Roman" w:eastAsiaTheme="minorEastAsia" w:hAnsi="Times New Roman"/>
                <w:sz w:val="28"/>
                <w:szCs w:val="28"/>
              </w:rPr>
              <w:t>132 712,4</w:t>
            </w:r>
            <w:r w:rsidRPr="008116D5">
              <w:rPr>
                <w:rFonts w:ascii="Times New Roman" w:eastAsiaTheme="minorEastAsia" w:hAnsi="Times New Roman"/>
                <w:sz w:val="28"/>
                <w:szCs w:val="28"/>
              </w:rPr>
              <w:t xml:space="preserve"> тыс. рублей;</w:t>
            </w:r>
          </w:p>
          <w:p w:rsidR="008116D5" w:rsidRPr="008116D5" w:rsidRDefault="00B05191" w:rsidP="008116D5">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xml:space="preserve">- за счет средств республиканского бюджета Республики Алтай </w:t>
            </w:r>
            <w:r w:rsidR="008116D5" w:rsidRPr="008116D5">
              <w:rPr>
                <w:rFonts w:ascii="Times New Roman" w:eastAsiaTheme="minorEastAsia" w:hAnsi="Times New Roman"/>
                <w:sz w:val="28"/>
                <w:szCs w:val="28"/>
              </w:rPr>
              <w:t>671 152,9 тыс. рублей, в том числе:</w:t>
            </w:r>
          </w:p>
          <w:p w:rsidR="008116D5" w:rsidRPr="008116D5" w:rsidRDefault="008116D5" w:rsidP="008116D5">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2022 год – 133 484,9 тыс. рублей;</w:t>
            </w:r>
          </w:p>
          <w:p w:rsidR="008116D5" w:rsidRPr="008116D5" w:rsidRDefault="008116D5" w:rsidP="008116D5">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2023 год – 139 530,8 тыс. рублей;</w:t>
            </w:r>
          </w:p>
          <w:p w:rsidR="008116D5" w:rsidRPr="008116D5" w:rsidRDefault="008116D5" w:rsidP="008116D5">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2024 год – 132 712,4 тыс. рублей;</w:t>
            </w:r>
          </w:p>
          <w:p w:rsidR="008116D5" w:rsidRPr="008116D5" w:rsidRDefault="008116D5" w:rsidP="008116D5">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2025 год – 132 712,4 тыс. рублей;</w:t>
            </w:r>
          </w:p>
          <w:p w:rsidR="008116D5" w:rsidRPr="008116D5" w:rsidRDefault="008116D5" w:rsidP="008116D5">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2026 год – 132 712,4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за счет средств федерального бюджета (справочно) 0,0 тыс. рублей, в том числе:</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2022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2023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2024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2025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2026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2022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2023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2024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2025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2026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xml:space="preserve">- за счет средств бюджетов муниципальных </w:t>
            </w:r>
            <w:r w:rsidRPr="008116D5">
              <w:rPr>
                <w:rFonts w:ascii="Times New Roman" w:eastAsiaTheme="minorEastAsia" w:hAnsi="Times New Roman"/>
                <w:sz w:val="28"/>
                <w:szCs w:val="28"/>
              </w:rPr>
              <w:lastRenderedPageBreak/>
              <w:t>образований в Республике Алтай (справочно) 0,0 тыс. рублей, в том числе:</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2022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2023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2024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2025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2026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 за счет иных источников (справочно) 0,0 тыс. рублей, в том числе:</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2022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2023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2024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2025 год - 0,0 тыс. рублей;</w:t>
            </w:r>
          </w:p>
          <w:p w:rsidR="00B05191" w:rsidRPr="008116D5"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r w:rsidRPr="008116D5">
              <w:rPr>
                <w:rFonts w:ascii="Times New Roman" w:eastAsiaTheme="minorEastAsia" w:hAnsi="Times New Roman"/>
                <w:sz w:val="28"/>
                <w:szCs w:val="28"/>
              </w:rPr>
              <w:t>2026 год - 0,0 тыс. рублей</w:t>
            </w:r>
          </w:p>
        </w:tc>
      </w:tr>
    </w:tbl>
    <w:p w:rsidR="00B05191" w:rsidRPr="009542B4" w:rsidRDefault="00B05191" w:rsidP="00B05191">
      <w:pPr>
        <w:widowControl w:val="0"/>
        <w:autoSpaceDE w:val="0"/>
        <w:autoSpaceDN w:val="0"/>
        <w:adjustRightInd w:val="0"/>
        <w:spacing w:after="0" w:line="240" w:lineRule="auto"/>
        <w:jc w:val="right"/>
        <w:outlineLvl w:val="3"/>
        <w:rPr>
          <w:rFonts w:ascii="Times New Roman" w:eastAsiaTheme="minorEastAsia" w:hAnsi="Times New Roman"/>
          <w:bCs/>
          <w:sz w:val="24"/>
          <w:szCs w:val="24"/>
        </w:rPr>
      </w:pPr>
    </w:p>
    <w:p w:rsidR="00B05191" w:rsidRPr="009542B4" w:rsidRDefault="000E7966" w:rsidP="00B05191">
      <w:pPr>
        <w:widowControl w:val="0"/>
        <w:autoSpaceDE w:val="0"/>
        <w:autoSpaceDN w:val="0"/>
        <w:adjustRightInd w:val="0"/>
        <w:spacing w:after="0" w:line="240" w:lineRule="auto"/>
        <w:jc w:val="center"/>
        <w:outlineLvl w:val="3"/>
        <w:rPr>
          <w:rFonts w:ascii="Times New Roman" w:eastAsiaTheme="minorEastAsia" w:hAnsi="Times New Roman"/>
          <w:b/>
          <w:bCs/>
          <w:sz w:val="28"/>
          <w:szCs w:val="28"/>
        </w:rPr>
      </w:pPr>
      <w:r>
        <w:rPr>
          <w:rFonts w:ascii="Times New Roman" w:eastAsiaTheme="minorEastAsia" w:hAnsi="Times New Roman"/>
          <w:b/>
          <w:bCs/>
          <w:sz w:val="28"/>
          <w:szCs w:val="28"/>
        </w:rPr>
        <w:t>6</w:t>
      </w:r>
      <w:r w:rsidR="00B05191" w:rsidRPr="009542B4">
        <w:rPr>
          <w:rFonts w:ascii="Times New Roman" w:eastAsiaTheme="minorEastAsia" w:hAnsi="Times New Roman"/>
          <w:b/>
          <w:bCs/>
          <w:sz w:val="28"/>
          <w:szCs w:val="28"/>
        </w:rPr>
        <w:t>.2. Цель и задачи подпрограммы</w:t>
      </w:r>
    </w:p>
    <w:p w:rsidR="00B05191" w:rsidRPr="009542B4" w:rsidRDefault="00B05191" w:rsidP="00B05191">
      <w:pPr>
        <w:widowControl w:val="0"/>
        <w:autoSpaceDE w:val="0"/>
        <w:autoSpaceDN w:val="0"/>
        <w:adjustRightInd w:val="0"/>
        <w:spacing w:after="0" w:line="240" w:lineRule="auto"/>
        <w:jc w:val="both"/>
        <w:rPr>
          <w:rFonts w:ascii="Times New Roman" w:eastAsiaTheme="minorEastAsia" w:hAnsi="Times New Roman"/>
          <w:sz w:val="28"/>
          <w:szCs w:val="28"/>
        </w:rPr>
      </w:pP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9542B4">
        <w:rPr>
          <w:rFonts w:ascii="Times New Roman" w:eastAsiaTheme="minorEastAsia" w:hAnsi="Times New Roman"/>
          <w:sz w:val="28"/>
          <w:szCs w:val="28"/>
        </w:rPr>
        <w:t xml:space="preserve">Целью подпрограммы </w:t>
      </w:r>
      <w:r w:rsidR="007A5C01">
        <w:rPr>
          <w:rFonts w:ascii="Times New Roman" w:eastAsiaTheme="minorEastAsia" w:hAnsi="Times New Roman"/>
          <w:sz w:val="28"/>
          <w:szCs w:val="28"/>
        </w:rPr>
        <w:t>«</w:t>
      </w:r>
      <w:r w:rsidRPr="009542B4">
        <w:rPr>
          <w:rFonts w:ascii="Times New Roman" w:eastAsia="Calibri" w:hAnsi="Times New Roman"/>
          <w:sz w:val="28"/>
          <w:szCs w:val="28"/>
        </w:rPr>
        <w:t>Развитие государственной ветеринарной службы Республики Алтай</w:t>
      </w:r>
      <w:r w:rsidR="007A5C01">
        <w:rPr>
          <w:rFonts w:ascii="Times New Roman" w:eastAsia="Calibri" w:hAnsi="Times New Roman"/>
          <w:sz w:val="28"/>
          <w:szCs w:val="28"/>
        </w:rPr>
        <w:t>»</w:t>
      </w:r>
      <w:r w:rsidRPr="009542B4">
        <w:rPr>
          <w:rFonts w:ascii="Times New Roman" w:eastAsiaTheme="minorEastAsia" w:hAnsi="Times New Roman"/>
          <w:sz w:val="28"/>
          <w:szCs w:val="28"/>
        </w:rPr>
        <w:t xml:space="preserve"> является обеспечение развития государственной ветеринарной службы Республики Алтай.</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9542B4">
        <w:rPr>
          <w:rFonts w:ascii="Times New Roman" w:eastAsiaTheme="minorEastAsia" w:hAnsi="Times New Roman"/>
          <w:sz w:val="28"/>
          <w:szCs w:val="28"/>
        </w:rPr>
        <w:t>Для достижения поставленной цели будут решаться следующие задачи:</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обеспечение эпизоотического и ветеринарно-санитарного благополучия Республики Алтай;</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осуществление деятельности по обращению с животными без владельцев;</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9542B4">
        <w:rPr>
          <w:rFonts w:ascii="Times New Roman" w:eastAsia="Calibri" w:hAnsi="Times New Roman"/>
          <w:sz w:val="28"/>
          <w:szCs w:val="28"/>
        </w:rPr>
        <w:t>организация и проведение мероприятий по защите населения от болезней общих для человека и животных</w:t>
      </w:r>
      <w:r w:rsidRPr="009542B4">
        <w:rPr>
          <w:rFonts w:ascii="Times New Roman" w:eastAsiaTheme="minorEastAsia" w:hAnsi="Times New Roman"/>
          <w:sz w:val="28"/>
          <w:szCs w:val="28"/>
        </w:rPr>
        <w:t>;</w:t>
      </w:r>
    </w:p>
    <w:p w:rsidR="00B05191"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9542B4">
        <w:rPr>
          <w:rFonts w:ascii="Times New Roman" w:eastAsiaTheme="minorEastAsia" w:hAnsi="Times New Roman"/>
          <w:sz w:val="28"/>
          <w:szCs w:val="28"/>
        </w:rPr>
        <w:t xml:space="preserve">Состав целевых показателей подпрограммы </w:t>
      </w:r>
      <w:r w:rsidR="007A5C01">
        <w:rPr>
          <w:rFonts w:ascii="Times New Roman" w:eastAsiaTheme="minorEastAsia" w:hAnsi="Times New Roman"/>
          <w:sz w:val="28"/>
          <w:szCs w:val="28"/>
        </w:rPr>
        <w:t>«</w:t>
      </w:r>
      <w:r w:rsidRPr="009542B4">
        <w:rPr>
          <w:rFonts w:ascii="Times New Roman" w:eastAsia="Calibri" w:hAnsi="Times New Roman"/>
          <w:sz w:val="28"/>
          <w:szCs w:val="28"/>
        </w:rPr>
        <w:t>Развитие государственной ветеринарной службы Республики Алтай</w:t>
      </w:r>
      <w:r w:rsidR="007A5C01">
        <w:rPr>
          <w:rFonts w:ascii="Times New Roman" w:eastAsia="Calibri" w:hAnsi="Times New Roman"/>
          <w:sz w:val="28"/>
          <w:szCs w:val="28"/>
        </w:rPr>
        <w:t>»</w:t>
      </w:r>
      <w:r w:rsidRPr="009542B4">
        <w:rPr>
          <w:rFonts w:ascii="Times New Roman" w:eastAsiaTheme="minorEastAsia" w:hAnsi="Times New Roman"/>
          <w:sz w:val="28"/>
          <w:szCs w:val="28"/>
        </w:rPr>
        <w:t xml:space="preserve"> определен на основе целевых индикаторов и показателей, установленных в ведомственных отчетах исполнительных органов государственной власти Республики Алтай.</w:t>
      </w:r>
    </w:p>
    <w:p w:rsidR="00B05191" w:rsidRPr="009542B4" w:rsidRDefault="00B52A53" w:rsidP="007A5C01">
      <w:pPr>
        <w:widowControl w:val="0"/>
        <w:autoSpaceDE w:val="0"/>
        <w:autoSpaceDN w:val="0"/>
        <w:adjustRightInd w:val="0"/>
        <w:spacing w:after="0" w:line="240" w:lineRule="auto"/>
        <w:ind w:firstLine="709"/>
        <w:jc w:val="both"/>
        <w:outlineLvl w:val="3"/>
        <w:rPr>
          <w:rFonts w:ascii="Times New Roman" w:eastAsiaTheme="minorEastAsia" w:hAnsi="Times New Roman"/>
          <w:sz w:val="28"/>
          <w:szCs w:val="28"/>
        </w:rPr>
      </w:pPr>
      <w:hyperlink w:anchor="Par902" w:tooltip="СВЕДЕНИЯ" w:history="1">
        <w:r w:rsidR="00B05191" w:rsidRPr="009542B4">
          <w:rPr>
            <w:rFonts w:ascii="Times New Roman" w:eastAsiaTheme="minorEastAsia" w:hAnsi="Times New Roman"/>
            <w:sz w:val="28"/>
            <w:szCs w:val="28"/>
          </w:rPr>
          <w:t>Сведения</w:t>
        </w:r>
      </w:hyperlink>
      <w:r w:rsidR="00B05191" w:rsidRPr="009542B4">
        <w:rPr>
          <w:rFonts w:ascii="Times New Roman" w:eastAsiaTheme="minorEastAsia" w:hAnsi="Times New Roman"/>
          <w:sz w:val="28"/>
          <w:szCs w:val="28"/>
        </w:rPr>
        <w:t xml:space="preserve"> о составе и значениях целевых показателей подпрограммы</w:t>
      </w:r>
      <w:r w:rsidR="007A5C01">
        <w:rPr>
          <w:rFonts w:ascii="Times New Roman" w:eastAsiaTheme="minorEastAsia" w:hAnsi="Times New Roman"/>
          <w:sz w:val="28"/>
          <w:szCs w:val="28"/>
        </w:rPr>
        <w:t xml:space="preserve"> «</w:t>
      </w:r>
      <w:r w:rsidR="00B05191" w:rsidRPr="009542B4">
        <w:rPr>
          <w:rFonts w:ascii="Times New Roman" w:eastAsia="Calibri" w:hAnsi="Times New Roman"/>
          <w:sz w:val="28"/>
          <w:szCs w:val="28"/>
        </w:rPr>
        <w:t>Развитие государственной ветеринарной службы Республики Алтай</w:t>
      </w:r>
      <w:r w:rsidR="007A5C01">
        <w:rPr>
          <w:rFonts w:ascii="Times New Roman" w:eastAsia="Calibri" w:hAnsi="Times New Roman"/>
          <w:sz w:val="28"/>
          <w:szCs w:val="28"/>
        </w:rPr>
        <w:t>»</w:t>
      </w:r>
      <w:r w:rsidR="00B05191" w:rsidRPr="009542B4">
        <w:rPr>
          <w:rFonts w:ascii="Times New Roman" w:eastAsiaTheme="minorEastAsia" w:hAnsi="Times New Roman"/>
          <w:sz w:val="28"/>
          <w:szCs w:val="28"/>
        </w:rPr>
        <w:t xml:space="preserve"> по годам реализации представлены в приложении </w:t>
      </w:r>
      <w:r w:rsidR="007A5C01">
        <w:rPr>
          <w:rFonts w:ascii="Times New Roman" w:eastAsiaTheme="minorEastAsia" w:hAnsi="Times New Roman"/>
          <w:sz w:val="28"/>
          <w:szCs w:val="28"/>
        </w:rPr>
        <w:t>№</w:t>
      </w:r>
      <w:r w:rsidR="00B05191" w:rsidRPr="009542B4">
        <w:rPr>
          <w:rFonts w:ascii="Times New Roman" w:eastAsiaTheme="minorEastAsia" w:hAnsi="Times New Roman"/>
          <w:sz w:val="28"/>
          <w:szCs w:val="28"/>
        </w:rPr>
        <w:t xml:space="preserve"> 1 к программе.</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B05191" w:rsidRPr="009542B4" w:rsidRDefault="000E7966" w:rsidP="007A5C01">
      <w:pPr>
        <w:widowControl w:val="0"/>
        <w:autoSpaceDE w:val="0"/>
        <w:autoSpaceDN w:val="0"/>
        <w:adjustRightInd w:val="0"/>
        <w:spacing w:after="0" w:line="240" w:lineRule="auto"/>
        <w:ind w:firstLine="709"/>
        <w:jc w:val="center"/>
        <w:outlineLvl w:val="3"/>
        <w:rPr>
          <w:rFonts w:ascii="Times New Roman" w:eastAsiaTheme="minorEastAsia" w:hAnsi="Times New Roman"/>
          <w:b/>
          <w:bCs/>
          <w:sz w:val="28"/>
          <w:szCs w:val="28"/>
        </w:rPr>
      </w:pPr>
      <w:r>
        <w:rPr>
          <w:rFonts w:ascii="Times New Roman" w:eastAsiaTheme="minorEastAsia" w:hAnsi="Times New Roman"/>
          <w:b/>
          <w:bCs/>
          <w:sz w:val="28"/>
          <w:szCs w:val="28"/>
        </w:rPr>
        <w:t>6</w:t>
      </w:r>
      <w:r w:rsidR="00B05191" w:rsidRPr="009542B4">
        <w:rPr>
          <w:rFonts w:ascii="Times New Roman" w:eastAsiaTheme="minorEastAsia" w:hAnsi="Times New Roman"/>
          <w:b/>
          <w:bCs/>
          <w:sz w:val="28"/>
          <w:szCs w:val="28"/>
        </w:rPr>
        <w:t>.3. Основные мероприятия подпрограммы</w:t>
      </w:r>
    </w:p>
    <w:p w:rsidR="00B05191" w:rsidRPr="009542B4" w:rsidRDefault="00B05191" w:rsidP="007A5C01">
      <w:pPr>
        <w:widowControl w:val="0"/>
        <w:autoSpaceDE w:val="0"/>
        <w:autoSpaceDN w:val="0"/>
        <w:adjustRightInd w:val="0"/>
        <w:spacing w:after="0" w:line="240" w:lineRule="auto"/>
        <w:ind w:firstLine="709"/>
        <w:jc w:val="center"/>
        <w:outlineLvl w:val="3"/>
        <w:rPr>
          <w:rFonts w:ascii="Times New Roman" w:eastAsiaTheme="minorEastAsia" w:hAnsi="Times New Roman"/>
          <w:b/>
          <w:bCs/>
          <w:sz w:val="28"/>
          <w:szCs w:val="28"/>
        </w:rPr>
      </w:pP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 xml:space="preserve">Основными мероприятиями подпрограммы </w:t>
      </w:r>
      <w:r w:rsidR="007A5C01">
        <w:rPr>
          <w:rFonts w:ascii="Times New Roman" w:hAnsi="Times New Roman" w:cs="Times New Roman"/>
          <w:sz w:val="28"/>
          <w:szCs w:val="28"/>
        </w:rPr>
        <w:t>«</w:t>
      </w:r>
      <w:r w:rsidRPr="009542B4">
        <w:rPr>
          <w:rFonts w:ascii="Times New Roman" w:eastAsia="Calibri" w:hAnsi="Times New Roman" w:cs="Times New Roman"/>
          <w:sz w:val="28"/>
          <w:szCs w:val="28"/>
        </w:rPr>
        <w:t>Развитие государственной ветеринарной службы Республики Алтай</w:t>
      </w:r>
      <w:r w:rsidR="007A5C01">
        <w:rPr>
          <w:rFonts w:ascii="Times New Roman" w:eastAsia="Calibri" w:hAnsi="Times New Roman" w:cs="Times New Roman"/>
          <w:sz w:val="28"/>
          <w:szCs w:val="28"/>
        </w:rPr>
        <w:t>»</w:t>
      </w:r>
      <w:r w:rsidRPr="009542B4">
        <w:rPr>
          <w:rFonts w:ascii="Times New Roman" w:hAnsi="Times New Roman" w:cs="Times New Roman"/>
          <w:sz w:val="28"/>
          <w:szCs w:val="28"/>
        </w:rPr>
        <w:t xml:space="preserve"> являются:</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1) обеспечение эпизоотического и ветеринарно-санитарного благополучия, в том числе:</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 xml:space="preserve">предоставление государственных услуг по обеспечению </w:t>
      </w:r>
      <w:r w:rsidRPr="009542B4">
        <w:rPr>
          <w:rFonts w:ascii="Times New Roman" w:hAnsi="Times New Roman" w:cs="Times New Roman"/>
          <w:sz w:val="28"/>
          <w:szCs w:val="28"/>
        </w:rPr>
        <w:lastRenderedPageBreak/>
        <w:t>эпизоотического ветеринарно-санитарного благополучия;</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предоставление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2) осуществление деятельности по обращению с животными без владельцев, в том числе:</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субвенции для осуществления отдельных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обеспечение условий для осуществления деятельности по обращению с животными без владельцев;</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hAnsi="Times New Roman" w:cs="Times New Roman"/>
          <w:sz w:val="28"/>
          <w:szCs w:val="28"/>
        </w:rPr>
        <w:t xml:space="preserve">3) </w:t>
      </w:r>
      <w:r w:rsidR="0020642B">
        <w:rPr>
          <w:rFonts w:ascii="Times New Roman" w:hAnsi="Times New Roman" w:cs="Times New Roman"/>
          <w:sz w:val="28"/>
          <w:szCs w:val="28"/>
        </w:rPr>
        <w:t>о</w:t>
      </w:r>
      <w:r w:rsidR="0020642B" w:rsidRPr="0020642B">
        <w:rPr>
          <w:rFonts w:ascii="Times New Roman" w:hAnsi="Times New Roman" w:cs="Times New Roman"/>
          <w:sz w:val="28"/>
          <w:szCs w:val="28"/>
        </w:rPr>
        <w:t>рганизация и проведение мероприятий по защите населения от зооантроп</w:t>
      </w:r>
      <w:r w:rsidR="0072405A">
        <w:rPr>
          <w:rFonts w:ascii="Times New Roman" w:hAnsi="Times New Roman" w:cs="Times New Roman"/>
          <w:sz w:val="28"/>
          <w:szCs w:val="28"/>
        </w:rPr>
        <w:t>оноз</w:t>
      </w:r>
      <w:r w:rsidR="0020642B" w:rsidRPr="0020642B">
        <w:rPr>
          <w:rFonts w:ascii="Times New Roman" w:hAnsi="Times New Roman" w:cs="Times New Roman"/>
          <w:sz w:val="28"/>
          <w:szCs w:val="28"/>
        </w:rPr>
        <w:t>ных инфекций</w:t>
      </w:r>
      <w:r w:rsidRPr="009542B4">
        <w:rPr>
          <w:rFonts w:ascii="Times New Roman" w:eastAsia="Calibri" w:hAnsi="Times New Roman" w:cs="Times New Roman"/>
          <w:sz w:val="28"/>
          <w:szCs w:val="28"/>
        </w:rPr>
        <w:t>, в том числе:</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eastAsia="Calibri" w:hAnsi="Times New Roman" w:cs="Times New Roman"/>
          <w:sz w:val="28"/>
          <w:szCs w:val="28"/>
          <w:lang w:eastAsia="en-US"/>
        </w:rPr>
        <w:t>обучение и повышение квалификации ветеринарных специалистов государственных ветеринарных учреждений</w:t>
      </w:r>
      <w:r w:rsidRPr="009542B4">
        <w:rPr>
          <w:rFonts w:ascii="Times New Roman" w:hAnsi="Times New Roman" w:cs="Times New Roman"/>
          <w:sz w:val="28"/>
          <w:szCs w:val="28"/>
        </w:rPr>
        <w:t>;</w:t>
      </w:r>
    </w:p>
    <w:p w:rsidR="00B05191" w:rsidRPr="009542B4" w:rsidRDefault="0020642B" w:rsidP="007A5C01">
      <w:pPr>
        <w:pStyle w:val="ConsPlusNormal"/>
        <w:ind w:firstLine="709"/>
        <w:jc w:val="both"/>
        <w:rPr>
          <w:rFonts w:ascii="Times New Roman" w:hAnsi="Times New Roman" w:cs="Times New Roman"/>
          <w:sz w:val="28"/>
          <w:szCs w:val="28"/>
        </w:rPr>
      </w:pPr>
      <w:r w:rsidRPr="0020642B">
        <w:rPr>
          <w:rFonts w:ascii="Times New Roman" w:hAnsi="Times New Roman" w:cs="Times New Roman"/>
          <w:sz w:val="28"/>
          <w:szCs w:val="28"/>
        </w:rPr>
        <w:t>проведение маркирования и электронного учета сельскохозяйственных животных</w:t>
      </w:r>
      <w:r w:rsidR="00B05191" w:rsidRPr="009542B4">
        <w:rPr>
          <w:rFonts w:ascii="Times New Roman" w:hAnsi="Times New Roman" w:cs="Times New Roman"/>
          <w:sz w:val="28"/>
          <w:szCs w:val="28"/>
        </w:rPr>
        <w:t>;</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eastAsia="Calibri" w:hAnsi="Times New Roman" w:cs="Times New Roman"/>
          <w:sz w:val="28"/>
          <w:szCs w:val="28"/>
          <w:lang w:eastAsia="en-US"/>
        </w:rPr>
        <w:t>реконструкция и ремонт зданий и сооружений ветеринарных учреждений и лабораторий</w:t>
      </w:r>
      <w:r w:rsidRPr="009542B4">
        <w:rPr>
          <w:rFonts w:ascii="Times New Roman" w:hAnsi="Times New Roman" w:cs="Times New Roman"/>
          <w:sz w:val="28"/>
          <w:szCs w:val="28"/>
        </w:rPr>
        <w:t>;</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eastAsia="Calibri" w:hAnsi="Times New Roman" w:cs="Times New Roman"/>
          <w:sz w:val="28"/>
          <w:szCs w:val="28"/>
          <w:lang w:eastAsia="en-US"/>
        </w:rPr>
        <w:t>приобретение лабораторного оборудования для ветеринарных лабораторий;</w:t>
      </w:r>
    </w:p>
    <w:p w:rsidR="00B05191" w:rsidRPr="009542B4" w:rsidRDefault="00B05191" w:rsidP="007A5C01">
      <w:pPr>
        <w:pStyle w:val="ConsPlusNormal"/>
        <w:ind w:firstLine="709"/>
        <w:jc w:val="both"/>
        <w:rPr>
          <w:rFonts w:ascii="Times New Roman" w:hAnsi="Times New Roman" w:cs="Times New Roman"/>
          <w:sz w:val="28"/>
          <w:szCs w:val="28"/>
        </w:rPr>
      </w:pPr>
      <w:r w:rsidRPr="009542B4">
        <w:rPr>
          <w:rFonts w:ascii="Times New Roman" w:eastAsia="Calibri" w:hAnsi="Times New Roman" w:cs="Times New Roman"/>
          <w:sz w:val="28"/>
          <w:szCs w:val="28"/>
          <w:lang w:eastAsia="en-US"/>
        </w:rPr>
        <w:t>предупреждение возникновения африканской чумы свиней, ящура, высокопатогенного гриппа птиц, бешенства, заразного узелкового дерматита крупного рогатого скота и других болезней животных</w:t>
      </w:r>
      <w:r w:rsidRPr="009542B4">
        <w:rPr>
          <w:rFonts w:ascii="Times New Roman" w:hAnsi="Times New Roman" w:cs="Times New Roman"/>
          <w:sz w:val="28"/>
          <w:szCs w:val="28"/>
        </w:rPr>
        <w:t xml:space="preserve">. </w:t>
      </w:r>
    </w:p>
    <w:p w:rsidR="00B05191" w:rsidRPr="009542B4" w:rsidRDefault="00B05191" w:rsidP="007A5C01">
      <w:pPr>
        <w:pStyle w:val="ConsPlusNormal"/>
        <w:ind w:firstLine="709"/>
        <w:jc w:val="both"/>
        <w:rPr>
          <w:rFonts w:ascii="Times New Roman" w:hAnsi="Times New Roman" w:cs="Times New Roman"/>
          <w:sz w:val="28"/>
          <w:szCs w:val="28"/>
        </w:rPr>
      </w:pPr>
    </w:p>
    <w:p w:rsidR="00B05191" w:rsidRPr="009542B4" w:rsidRDefault="000E7966" w:rsidP="007A5C01">
      <w:pPr>
        <w:widowControl w:val="0"/>
        <w:autoSpaceDE w:val="0"/>
        <w:autoSpaceDN w:val="0"/>
        <w:adjustRightInd w:val="0"/>
        <w:spacing w:after="0" w:line="240" w:lineRule="auto"/>
        <w:jc w:val="center"/>
        <w:outlineLvl w:val="3"/>
        <w:rPr>
          <w:rFonts w:ascii="Times New Roman" w:eastAsiaTheme="minorEastAsia" w:hAnsi="Times New Roman"/>
          <w:b/>
          <w:bCs/>
          <w:sz w:val="28"/>
          <w:szCs w:val="28"/>
        </w:rPr>
      </w:pPr>
      <w:r>
        <w:rPr>
          <w:rFonts w:ascii="Times New Roman" w:eastAsiaTheme="minorEastAsia" w:hAnsi="Times New Roman"/>
          <w:b/>
          <w:bCs/>
          <w:sz w:val="28"/>
          <w:szCs w:val="28"/>
        </w:rPr>
        <w:t>6</w:t>
      </w:r>
      <w:r w:rsidR="00B05191" w:rsidRPr="009542B4">
        <w:rPr>
          <w:rFonts w:ascii="Times New Roman" w:eastAsiaTheme="minorEastAsia" w:hAnsi="Times New Roman"/>
          <w:b/>
          <w:bCs/>
          <w:sz w:val="28"/>
          <w:szCs w:val="28"/>
        </w:rPr>
        <w:t>.4. Меры государственного регулирования</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9542B4">
        <w:rPr>
          <w:rFonts w:ascii="Times New Roman" w:eastAsiaTheme="minorEastAsia" w:hAnsi="Times New Roman"/>
          <w:sz w:val="28"/>
          <w:szCs w:val="28"/>
        </w:rPr>
        <w:t xml:space="preserve">Правовое регулирование подпрограммы </w:t>
      </w:r>
      <w:r w:rsidR="007A5C01">
        <w:rPr>
          <w:rFonts w:ascii="Times New Roman" w:eastAsiaTheme="minorEastAsia" w:hAnsi="Times New Roman"/>
          <w:sz w:val="28"/>
          <w:szCs w:val="28"/>
        </w:rPr>
        <w:t>«</w:t>
      </w:r>
      <w:r w:rsidRPr="009542B4">
        <w:rPr>
          <w:rFonts w:ascii="Times New Roman" w:eastAsia="Calibri" w:hAnsi="Times New Roman"/>
          <w:sz w:val="28"/>
          <w:szCs w:val="28"/>
        </w:rPr>
        <w:t>Развитие государственной ветеринарной службы Республики Алтай</w:t>
      </w:r>
      <w:r w:rsidR="007A5C01">
        <w:rPr>
          <w:rFonts w:ascii="Times New Roman" w:eastAsia="Calibri" w:hAnsi="Times New Roman"/>
          <w:sz w:val="28"/>
          <w:szCs w:val="28"/>
        </w:rPr>
        <w:t>»</w:t>
      </w:r>
      <w:r w:rsidRPr="009542B4">
        <w:rPr>
          <w:rFonts w:ascii="Times New Roman" w:eastAsiaTheme="minorEastAsia" w:hAnsi="Times New Roman"/>
          <w:sz w:val="28"/>
          <w:szCs w:val="28"/>
        </w:rPr>
        <w:t>:</w:t>
      </w:r>
    </w:p>
    <w:p w:rsidR="00B05191" w:rsidRPr="009542B4" w:rsidRDefault="007A5C0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hAnsi="Times New Roman"/>
          <w:sz w:val="28"/>
          <w:szCs w:val="28"/>
        </w:rPr>
        <w:t xml:space="preserve">Закон </w:t>
      </w:r>
      <w:r w:rsidR="00B05191" w:rsidRPr="009542B4">
        <w:rPr>
          <w:rFonts w:ascii="Times New Roman" w:eastAsiaTheme="minorEastAsia" w:hAnsi="Times New Roman"/>
          <w:sz w:val="28"/>
          <w:szCs w:val="28"/>
        </w:rPr>
        <w:t xml:space="preserve">Республики Алтай от 25 июня 2003 года </w:t>
      </w:r>
      <w:r>
        <w:rPr>
          <w:rFonts w:ascii="Times New Roman" w:eastAsiaTheme="minorEastAsia" w:hAnsi="Times New Roman"/>
          <w:sz w:val="28"/>
          <w:szCs w:val="28"/>
        </w:rPr>
        <w:t>№</w:t>
      </w:r>
      <w:r w:rsidR="00B05191" w:rsidRPr="009542B4">
        <w:rPr>
          <w:rFonts w:ascii="Times New Roman" w:eastAsiaTheme="minorEastAsia" w:hAnsi="Times New Roman"/>
          <w:sz w:val="28"/>
          <w:szCs w:val="28"/>
        </w:rPr>
        <w:t xml:space="preserve"> 12-34 </w:t>
      </w:r>
      <w:r>
        <w:rPr>
          <w:rFonts w:ascii="Times New Roman" w:eastAsiaTheme="minorEastAsia" w:hAnsi="Times New Roman"/>
          <w:sz w:val="28"/>
          <w:szCs w:val="28"/>
        </w:rPr>
        <w:t>«</w:t>
      </w:r>
      <w:r w:rsidR="00B05191" w:rsidRPr="009542B4">
        <w:rPr>
          <w:rFonts w:ascii="Times New Roman" w:eastAsiaTheme="minorEastAsia" w:hAnsi="Times New Roman"/>
          <w:sz w:val="28"/>
          <w:szCs w:val="28"/>
        </w:rPr>
        <w:t>О государственной поддержке агропромышленного комплекса Республики Алтай</w:t>
      </w:r>
      <w:r>
        <w:rPr>
          <w:rFonts w:ascii="Times New Roman" w:eastAsiaTheme="minorEastAsia" w:hAnsi="Times New Roman"/>
          <w:sz w:val="28"/>
          <w:szCs w:val="28"/>
        </w:rPr>
        <w:t>»</w:t>
      </w:r>
      <w:r w:rsidR="00B05191" w:rsidRPr="009542B4">
        <w:rPr>
          <w:rFonts w:ascii="Times New Roman" w:eastAsiaTheme="minorEastAsia" w:hAnsi="Times New Roman"/>
          <w:sz w:val="28"/>
          <w:szCs w:val="28"/>
        </w:rPr>
        <w:t xml:space="preserve">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 Республики Алтай;</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9542B4">
        <w:rPr>
          <w:rFonts w:ascii="Times New Roman" w:eastAsiaTheme="minorEastAsia" w:hAnsi="Times New Roman"/>
          <w:sz w:val="28"/>
          <w:szCs w:val="28"/>
        </w:rPr>
        <w:t xml:space="preserve">отдельные вопросы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w:t>
      </w:r>
      <w:r w:rsidRPr="009542B4">
        <w:rPr>
          <w:rFonts w:ascii="Times New Roman" w:eastAsiaTheme="minorEastAsia" w:hAnsi="Times New Roman"/>
          <w:sz w:val="28"/>
          <w:szCs w:val="28"/>
        </w:rPr>
        <w:lastRenderedPageBreak/>
        <w:t xml:space="preserve">животных, регулирует </w:t>
      </w:r>
      <w:r w:rsidR="007A5C01" w:rsidRPr="007A5C01">
        <w:rPr>
          <w:rFonts w:ascii="Times New Roman" w:eastAsiaTheme="minorEastAsia" w:hAnsi="Times New Roman"/>
          <w:sz w:val="28"/>
          <w:szCs w:val="28"/>
        </w:rPr>
        <w:t>Закон</w:t>
      </w:r>
      <w:r w:rsidRPr="009542B4">
        <w:rPr>
          <w:rFonts w:ascii="Times New Roman" w:eastAsiaTheme="minorEastAsia" w:hAnsi="Times New Roman"/>
          <w:sz w:val="28"/>
          <w:szCs w:val="28"/>
        </w:rPr>
        <w:t xml:space="preserve"> Республики Алтай от 28 марта 2014 года </w:t>
      </w:r>
      <w:r w:rsidR="007A5C01">
        <w:rPr>
          <w:rFonts w:ascii="Times New Roman" w:eastAsiaTheme="minorEastAsia" w:hAnsi="Times New Roman"/>
          <w:sz w:val="28"/>
          <w:szCs w:val="28"/>
        </w:rPr>
        <w:t>№</w:t>
      </w:r>
      <w:r w:rsidRPr="009542B4">
        <w:rPr>
          <w:rFonts w:ascii="Times New Roman" w:eastAsiaTheme="minorEastAsia" w:hAnsi="Times New Roman"/>
          <w:sz w:val="28"/>
          <w:szCs w:val="28"/>
        </w:rPr>
        <w:t xml:space="preserve"> 9-РЗ </w:t>
      </w:r>
      <w:r w:rsidR="007A5C01">
        <w:rPr>
          <w:rFonts w:ascii="Times New Roman" w:eastAsiaTheme="minorEastAsia" w:hAnsi="Times New Roman"/>
          <w:sz w:val="28"/>
          <w:szCs w:val="28"/>
        </w:rPr>
        <w:t>«</w:t>
      </w:r>
      <w:r w:rsidRPr="009542B4">
        <w:rPr>
          <w:rFonts w:ascii="Times New Roman" w:eastAsiaTheme="minorEastAsia" w:hAnsi="Times New Roman"/>
          <w:sz w:val="28"/>
          <w:szCs w:val="28"/>
        </w:rPr>
        <w:t>О полномочиях органов государственной власти Республики Алтай в области ветеринарии</w:t>
      </w:r>
      <w:r w:rsidR="007A5C01">
        <w:rPr>
          <w:rFonts w:ascii="Times New Roman" w:eastAsiaTheme="minorEastAsia" w:hAnsi="Times New Roman"/>
          <w:sz w:val="28"/>
          <w:szCs w:val="28"/>
        </w:rPr>
        <w:t>»</w:t>
      </w:r>
      <w:r w:rsidRPr="009542B4">
        <w:rPr>
          <w:rFonts w:ascii="Times New Roman" w:eastAsiaTheme="minorEastAsia" w:hAnsi="Times New Roman"/>
          <w:sz w:val="28"/>
          <w:szCs w:val="28"/>
        </w:rPr>
        <w:t>.</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B05191" w:rsidRPr="009542B4" w:rsidRDefault="000E7966" w:rsidP="007A5C01">
      <w:pPr>
        <w:widowControl w:val="0"/>
        <w:autoSpaceDE w:val="0"/>
        <w:autoSpaceDN w:val="0"/>
        <w:adjustRightInd w:val="0"/>
        <w:spacing w:after="0" w:line="240" w:lineRule="auto"/>
        <w:jc w:val="center"/>
        <w:outlineLvl w:val="3"/>
        <w:rPr>
          <w:rFonts w:ascii="Times New Roman" w:eastAsiaTheme="minorEastAsia" w:hAnsi="Times New Roman"/>
          <w:b/>
          <w:bCs/>
          <w:sz w:val="28"/>
          <w:szCs w:val="28"/>
        </w:rPr>
      </w:pPr>
      <w:r>
        <w:rPr>
          <w:rFonts w:ascii="Times New Roman" w:eastAsiaTheme="minorEastAsia" w:hAnsi="Times New Roman"/>
          <w:b/>
          <w:bCs/>
          <w:sz w:val="28"/>
          <w:szCs w:val="28"/>
        </w:rPr>
        <w:t>6</w:t>
      </w:r>
      <w:r w:rsidR="00B05191" w:rsidRPr="009542B4">
        <w:rPr>
          <w:rFonts w:ascii="Times New Roman" w:eastAsiaTheme="minorEastAsia" w:hAnsi="Times New Roman"/>
          <w:b/>
          <w:bCs/>
          <w:sz w:val="28"/>
          <w:szCs w:val="28"/>
        </w:rPr>
        <w:t>.5. Сведения о средствах федерального бюджета</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9542B4">
        <w:rPr>
          <w:rFonts w:ascii="Times New Roman" w:eastAsiaTheme="minorEastAsia" w:hAnsi="Times New Roman"/>
          <w:sz w:val="28"/>
          <w:szCs w:val="28"/>
        </w:rPr>
        <w:t xml:space="preserve">В рамках подпрограммы </w:t>
      </w:r>
      <w:r w:rsidR="007A5C01">
        <w:rPr>
          <w:rFonts w:ascii="Times New Roman" w:eastAsiaTheme="minorEastAsia" w:hAnsi="Times New Roman"/>
          <w:sz w:val="28"/>
          <w:szCs w:val="28"/>
        </w:rPr>
        <w:t>«</w:t>
      </w:r>
      <w:r w:rsidRPr="009542B4">
        <w:rPr>
          <w:rFonts w:ascii="Times New Roman" w:eastAsia="Calibri" w:hAnsi="Times New Roman"/>
          <w:sz w:val="28"/>
          <w:szCs w:val="28"/>
        </w:rPr>
        <w:t>Развитие государственной ветеринарной службы Республики Алтай</w:t>
      </w:r>
      <w:r w:rsidR="007A5C01">
        <w:rPr>
          <w:rFonts w:ascii="Times New Roman" w:eastAsia="Calibri" w:hAnsi="Times New Roman"/>
          <w:sz w:val="28"/>
          <w:szCs w:val="28"/>
        </w:rPr>
        <w:t>»</w:t>
      </w:r>
      <w:r w:rsidRPr="009542B4">
        <w:rPr>
          <w:rFonts w:ascii="Times New Roman" w:eastAsiaTheme="minorEastAsia" w:hAnsi="Times New Roman"/>
          <w:sz w:val="28"/>
          <w:szCs w:val="28"/>
        </w:rPr>
        <w:t xml:space="preserve"> привлечение средств федерального бюджета не планируется.</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B05191" w:rsidRPr="009542B4" w:rsidRDefault="000E7966" w:rsidP="007A5C01">
      <w:pPr>
        <w:widowControl w:val="0"/>
        <w:autoSpaceDE w:val="0"/>
        <w:autoSpaceDN w:val="0"/>
        <w:adjustRightInd w:val="0"/>
        <w:spacing w:after="0" w:line="240" w:lineRule="auto"/>
        <w:jc w:val="center"/>
        <w:outlineLvl w:val="3"/>
        <w:rPr>
          <w:rFonts w:ascii="Times New Roman" w:eastAsiaTheme="minorEastAsia" w:hAnsi="Times New Roman"/>
          <w:b/>
          <w:bCs/>
          <w:sz w:val="28"/>
          <w:szCs w:val="28"/>
        </w:rPr>
      </w:pPr>
      <w:r>
        <w:rPr>
          <w:rFonts w:ascii="Times New Roman" w:eastAsiaTheme="minorEastAsia" w:hAnsi="Times New Roman"/>
          <w:b/>
          <w:bCs/>
          <w:sz w:val="28"/>
          <w:szCs w:val="28"/>
        </w:rPr>
        <w:t>6</w:t>
      </w:r>
      <w:r w:rsidR="00B05191" w:rsidRPr="009542B4">
        <w:rPr>
          <w:rFonts w:ascii="Times New Roman" w:eastAsiaTheme="minorEastAsia" w:hAnsi="Times New Roman"/>
          <w:b/>
          <w:bCs/>
          <w:sz w:val="28"/>
          <w:szCs w:val="28"/>
        </w:rPr>
        <w:t>.6. Сведения об участии муниципальных образований</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B05191" w:rsidRPr="009542B4" w:rsidRDefault="00B05191" w:rsidP="007A5C01">
      <w:pPr>
        <w:widowControl w:val="0"/>
        <w:autoSpaceDE w:val="0"/>
        <w:autoSpaceDN w:val="0"/>
        <w:adjustRightInd w:val="0"/>
        <w:spacing w:after="0" w:line="240" w:lineRule="auto"/>
        <w:ind w:firstLine="709"/>
        <w:contextualSpacing/>
        <w:jc w:val="both"/>
        <w:rPr>
          <w:rFonts w:ascii="Times New Roman" w:eastAsiaTheme="minorEastAsia" w:hAnsi="Times New Roman"/>
          <w:sz w:val="28"/>
          <w:szCs w:val="28"/>
        </w:rPr>
      </w:pPr>
      <w:r w:rsidRPr="009542B4">
        <w:rPr>
          <w:rFonts w:ascii="Times New Roman" w:eastAsiaTheme="minorEastAsia" w:hAnsi="Times New Roman"/>
          <w:sz w:val="28"/>
          <w:szCs w:val="28"/>
        </w:rPr>
        <w:t>Средства местных бюджетов муниципальных образований в Республике Алтай на реализацию мероприятий подпрограммы не предусмотрены.</w:t>
      </w:r>
    </w:p>
    <w:p w:rsidR="00B05191" w:rsidRPr="009542B4" w:rsidRDefault="00B05191" w:rsidP="007A5C01">
      <w:pPr>
        <w:widowControl w:val="0"/>
        <w:autoSpaceDE w:val="0"/>
        <w:autoSpaceDN w:val="0"/>
        <w:adjustRightInd w:val="0"/>
        <w:spacing w:before="240" w:after="0" w:line="240" w:lineRule="auto"/>
        <w:ind w:firstLine="709"/>
        <w:contextualSpacing/>
        <w:jc w:val="both"/>
        <w:rPr>
          <w:rFonts w:ascii="Times New Roman" w:eastAsiaTheme="minorEastAsia" w:hAnsi="Times New Roman"/>
          <w:sz w:val="28"/>
          <w:szCs w:val="28"/>
        </w:rPr>
      </w:pPr>
      <w:r w:rsidRPr="009542B4">
        <w:rPr>
          <w:rFonts w:ascii="Times New Roman" w:eastAsiaTheme="minorEastAsia" w:hAnsi="Times New Roman"/>
          <w:sz w:val="28"/>
          <w:szCs w:val="28"/>
        </w:rPr>
        <w:t>Субсидии местным бюджетам муниципальных образований в Республике Алтай на реализацию мероприятий подпрограммы не предоставляются.</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B05191" w:rsidRPr="009542B4" w:rsidRDefault="009542B4" w:rsidP="007A5C01">
      <w:pPr>
        <w:widowControl w:val="0"/>
        <w:tabs>
          <w:tab w:val="left" w:pos="2070"/>
          <w:tab w:val="center" w:pos="4677"/>
        </w:tabs>
        <w:autoSpaceDE w:val="0"/>
        <w:autoSpaceDN w:val="0"/>
        <w:adjustRightInd w:val="0"/>
        <w:spacing w:after="0" w:line="240" w:lineRule="auto"/>
        <w:outlineLvl w:val="3"/>
        <w:rPr>
          <w:rFonts w:ascii="Times New Roman" w:eastAsiaTheme="minorEastAsia" w:hAnsi="Times New Roman"/>
          <w:b/>
          <w:bCs/>
          <w:sz w:val="28"/>
          <w:szCs w:val="28"/>
        </w:rPr>
      </w:pPr>
      <w:r>
        <w:rPr>
          <w:rFonts w:ascii="Times New Roman" w:eastAsiaTheme="minorEastAsia" w:hAnsi="Times New Roman"/>
          <w:b/>
          <w:bCs/>
          <w:sz w:val="28"/>
          <w:szCs w:val="28"/>
        </w:rPr>
        <w:tab/>
      </w:r>
      <w:r w:rsidR="000E7966">
        <w:rPr>
          <w:rFonts w:ascii="Times New Roman" w:eastAsiaTheme="minorEastAsia" w:hAnsi="Times New Roman"/>
          <w:b/>
          <w:bCs/>
          <w:sz w:val="28"/>
          <w:szCs w:val="28"/>
        </w:rPr>
        <w:t>6</w:t>
      </w:r>
      <w:r w:rsidR="00B05191" w:rsidRPr="009542B4">
        <w:rPr>
          <w:rFonts w:ascii="Times New Roman" w:eastAsiaTheme="minorEastAsia" w:hAnsi="Times New Roman"/>
          <w:b/>
          <w:bCs/>
          <w:sz w:val="28"/>
          <w:szCs w:val="28"/>
        </w:rPr>
        <w:t>.7. Сведения об участии организаций</w:t>
      </w: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B05191" w:rsidRPr="009542B4" w:rsidRDefault="00B05191" w:rsidP="007A5C0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9542B4">
        <w:rPr>
          <w:rFonts w:ascii="Times New Roman" w:eastAsiaTheme="minorEastAsia" w:hAnsi="Times New Roman"/>
          <w:sz w:val="28"/>
          <w:szCs w:val="28"/>
        </w:rPr>
        <w:t xml:space="preserve">В реализации мероприятий подпрограммы </w:t>
      </w:r>
      <w:r w:rsidR="007A5C01">
        <w:rPr>
          <w:rFonts w:ascii="Times New Roman" w:eastAsiaTheme="minorEastAsia" w:hAnsi="Times New Roman"/>
          <w:sz w:val="28"/>
          <w:szCs w:val="28"/>
        </w:rPr>
        <w:t>«</w:t>
      </w:r>
      <w:r w:rsidRPr="009542B4">
        <w:rPr>
          <w:rFonts w:ascii="Times New Roman" w:eastAsia="Calibri" w:hAnsi="Times New Roman"/>
          <w:sz w:val="28"/>
          <w:szCs w:val="28"/>
        </w:rPr>
        <w:t>Развитие государственной ветеринарной службы Республики Алтай</w:t>
      </w:r>
      <w:r w:rsidR="007A5C01">
        <w:rPr>
          <w:rFonts w:ascii="Times New Roman" w:eastAsia="Calibri" w:hAnsi="Times New Roman"/>
          <w:sz w:val="28"/>
          <w:szCs w:val="28"/>
        </w:rPr>
        <w:t>»</w:t>
      </w:r>
      <w:r w:rsidRPr="009542B4">
        <w:rPr>
          <w:rFonts w:ascii="Times New Roman" w:eastAsiaTheme="minorEastAsia" w:hAnsi="Times New Roman"/>
          <w:sz w:val="28"/>
          <w:szCs w:val="28"/>
        </w:rPr>
        <w:t xml:space="preserve"> планируется участие сельскохозяйственных организаций.</w:t>
      </w:r>
    </w:p>
    <w:p w:rsidR="00B05191" w:rsidRPr="009542B4" w:rsidRDefault="00B05191" w:rsidP="00BC6880">
      <w:pPr>
        <w:widowControl w:val="0"/>
        <w:autoSpaceDE w:val="0"/>
        <w:autoSpaceDN w:val="0"/>
        <w:adjustRightInd w:val="0"/>
        <w:spacing w:after="0" w:line="240" w:lineRule="auto"/>
        <w:ind w:firstLine="709"/>
        <w:contextualSpacing/>
        <w:jc w:val="both"/>
        <w:rPr>
          <w:rFonts w:ascii="Times New Roman" w:eastAsiaTheme="minorEastAsia" w:hAnsi="Times New Roman"/>
          <w:sz w:val="28"/>
          <w:szCs w:val="28"/>
        </w:rPr>
      </w:pPr>
      <w:r w:rsidRPr="009542B4">
        <w:rPr>
          <w:rFonts w:ascii="Times New Roman" w:eastAsiaTheme="minorEastAsia" w:hAnsi="Times New Roman"/>
          <w:sz w:val="28"/>
          <w:szCs w:val="28"/>
        </w:rPr>
        <w:t xml:space="preserve">Противоэпизоотические мероприятия осуществляют бюджетное учреждение Республики Алтай </w:t>
      </w:r>
      <w:r w:rsidR="007A5C01">
        <w:rPr>
          <w:rFonts w:ascii="Times New Roman" w:eastAsiaTheme="minorEastAsia" w:hAnsi="Times New Roman"/>
          <w:sz w:val="28"/>
          <w:szCs w:val="28"/>
        </w:rPr>
        <w:t>«</w:t>
      </w:r>
      <w:r w:rsidRPr="009542B4">
        <w:rPr>
          <w:rFonts w:ascii="Times New Roman" w:eastAsiaTheme="minorEastAsia" w:hAnsi="Times New Roman"/>
          <w:sz w:val="28"/>
          <w:szCs w:val="28"/>
        </w:rPr>
        <w:t>Республиканская ветеринарная лаборатория</w:t>
      </w:r>
      <w:r w:rsidR="007A5C01">
        <w:rPr>
          <w:rFonts w:ascii="Times New Roman" w:eastAsiaTheme="minorEastAsia" w:hAnsi="Times New Roman"/>
          <w:sz w:val="28"/>
          <w:szCs w:val="28"/>
        </w:rPr>
        <w:t>»</w:t>
      </w:r>
      <w:r w:rsidRPr="009542B4">
        <w:rPr>
          <w:rFonts w:ascii="Times New Roman" w:eastAsiaTheme="minorEastAsia" w:hAnsi="Times New Roman"/>
          <w:sz w:val="28"/>
          <w:szCs w:val="28"/>
        </w:rPr>
        <w:t xml:space="preserve">, бюджетное учреждение Республики Алтай </w:t>
      </w:r>
      <w:r w:rsidR="007A5C01">
        <w:rPr>
          <w:rFonts w:ascii="Times New Roman" w:eastAsiaTheme="minorEastAsia" w:hAnsi="Times New Roman"/>
          <w:sz w:val="28"/>
          <w:szCs w:val="28"/>
        </w:rPr>
        <w:t>«</w:t>
      </w:r>
      <w:r w:rsidRPr="009542B4">
        <w:rPr>
          <w:rFonts w:ascii="Times New Roman" w:eastAsiaTheme="minorEastAsia" w:hAnsi="Times New Roman"/>
          <w:sz w:val="28"/>
          <w:szCs w:val="28"/>
        </w:rPr>
        <w:t>Республиканская станция по борьбе с болезнями животных</w:t>
      </w:r>
      <w:r w:rsidR="007A5C01">
        <w:rPr>
          <w:rFonts w:ascii="Times New Roman" w:eastAsiaTheme="minorEastAsia" w:hAnsi="Times New Roman"/>
          <w:sz w:val="28"/>
          <w:szCs w:val="28"/>
        </w:rPr>
        <w:t>»</w:t>
      </w:r>
      <w:r w:rsidRPr="009542B4">
        <w:rPr>
          <w:rFonts w:ascii="Times New Roman" w:eastAsiaTheme="minorEastAsia" w:hAnsi="Times New Roman"/>
          <w:sz w:val="28"/>
          <w:szCs w:val="28"/>
        </w:rPr>
        <w:t xml:space="preserve">  и 10 районных станций по борьбе с болезнями животных.</w:t>
      </w:r>
    </w:p>
    <w:p w:rsidR="000E7966" w:rsidRDefault="00B05191" w:rsidP="000E7966">
      <w:pPr>
        <w:widowControl w:val="0"/>
        <w:autoSpaceDE w:val="0"/>
        <w:autoSpaceDN w:val="0"/>
        <w:adjustRightInd w:val="0"/>
        <w:spacing w:before="100" w:beforeAutospacing="1" w:after="100" w:afterAutospacing="1" w:line="240" w:lineRule="auto"/>
        <w:ind w:firstLine="709"/>
        <w:contextualSpacing/>
        <w:jc w:val="both"/>
        <w:rPr>
          <w:rFonts w:ascii="Times New Roman" w:eastAsiaTheme="minorEastAsia" w:hAnsi="Times New Roman"/>
          <w:sz w:val="28"/>
          <w:szCs w:val="28"/>
        </w:rPr>
      </w:pPr>
      <w:r w:rsidRPr="009542B4">
        <w:rPr>
          <w:rFonts w:ascii="Times New Roman" w:eastAsiaTheme="minorEastAsia" w:hAnsi="Times New Roman"/>
          <w:sz w:val="28"/>
          <w:szCs w:val="28"/>
        </w:rPr>
        <w:t>В рамках подпрограммы реализация инвестиционных проектов не планируется.</w:t>
      </w:r>
      <w:r w:rsidR="007A5C01">
        <w:rPr>
          <w:rFonts w:ascii="Times New Roman" w:eastAsiaTheme="minorEastAsia" w:hAnsi="Times New Roman"/>
          <w:sz w:val="28"/>
          <w:szCs w:val="28"/>
        </w:rPr>
        <w:t>».</w:t>
      </w:r>
    </w:p>
    <w:p w:rsidR="000E7966" w:rsidRPr="000E7966" w:rsidRDefault="000E7966" w:rsidP="000E7966">
      <w:pPr>
        <w:pStyle w:val="a3"/>
        <w:widowControl w:val="0"/>
        <w:numPr>
          <w:ilvl w:val="0"/>
          <w:numId w:val="3"/>
        </w:numPr>
        <w:autoSpaceDE w:val="0"/>
        <w:autoSpaceDN w:val="0"/>
        <w:adjustRightInd w:val="0"/>
        <w:spacing w:before="100" w:beforeAutospacing="1" w:after="100" w:afterAutospacing="1" w:line="240" w:lineRule="auto"/>
        <w:jc w:val="both"/>
        <w:rPr>
          <w:rFonts w:ascii="Times New Roman" w:eastAsiaTheme="minorEastAsia" w:hAnsi="Times New Roman"/>
          <w:sz w:val="28"/>
          <w:szCs w:val="28"/>
        </w:rPr>
      </w:pPr>
      <w:r w:rsidRPr="000E7966">
        <w:rPr>
          <w:rFonts w:ascii="Times New Roman" w:hAnsi="Times New Roman"/>
          <w:sz w:val="28"/>
          <w:szCs w:val="28"/>
        </w:rPr>
        <w:t xml:space="preserve">Дополнить разделом </w:t>
      </w:r>
      <w:r w:rsidRPr="000E7966">
        <w:rPr>
          <w:rFonts w:ascii="Times New Roman" w:hAnsi="Times New Roman"/>
          <w:sz w:val="28"/>
          <w:szCs w:val="28"/>
          <w:lang w:val="en-US"/>
        </w:rPr>
        <w:t>V</w:t>
      </w:r>
      <w:r w:rsidRPr="000E7966">
        <w:rPr>
          <w:rFonts w:ascii="Times New Roman" w:hAnsi="Times New Roman"/>
          <w:sz w:val="28"/>
          <w:szCs w:val="28"/>
        </w:rPr>
        <w:t xml:space="preserve">. </w:t>
      </w:r>
      <w:r>
        <w:rPr>
          <w:rFonts w:ascii="Times New Roman" w:hAnsi="Times New Roman"/>
          <w:sz w:val="28"/>
          <w:szCs w:val="28"/>
        </w:rPr>
        <w:t>с</w:t>
      </w:r>
      <w:r w:rsidRPr="000E7966">
        <w:rPr>
          <w:rFonts w:ascii="Times New Roman" w:hAnsi="Times New Roman"/>
          <w:sz w:val="28"/>
          <w:szCs w:val="28"/>
        </w:rPr>
        <w:t>ледующего содержания:</w:t>
      </w:r>
    </w:p>
    <w:p w:rsidR="000E7966" w:rsidRPr="000E7966" w:rsidRDefault="000E7966" w:rsidP="000E796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w:t>
      </w:r>
      <w:r w:rsidR="00A954D9" w:rsidRPr="00A954D9">
        <w:rPr>
          <w:rFonts w:ascii="Times New Roman" w:hAnsi="Times New Roman" w:cs="Times New Roman"/>
          <w:sz w:val="28"/>
          <w:szCs w:val="28"/>
        </w:rPr>
        <w:t>V.</w:t>
      </w:r>
      <w:r w:rsidR="00A954D9">
        <w:rPr>
          <w:rFonts w:ascii="Times New Roman" w:hAnsi="Times New Roman" w:cs="Times New Roman"/>
          <w:sz w:val="28"/>
          <w:szCs w:val="28"/>
        </w:rPr>
        <w:t xml:space="preserve"> </w:t>
      </w:r>
      <w:r w:rsidRPr="000E7966">
        <w:rPr>
          <w:rFonts w:ascii="Times New Roman" w:hAnsi="Times New Roman" w:cs="Times New Roman"/>
          <w:sz w:val="28"/>
          <w:szCs w:val="28"/>
        </w:rPr>
        <w:t xml:space="preserve">Обеспечивающая подпрограмма </w:t>
      </w:r>
      <w:r>
        <w:rPr>
          <w:rFonts w:ascii="Times New Roman" w:hAnsi="Times New Roman" w:cs="Times New Roman"/>
          <w:sz w:val="28"/>
          <w:szCs w:val="28"/>
        </w:rPr>
        <w:t>«</w:t>
      </w:r>
      <w:r w:rsidRPr="000E7966">
        <w:rPr>
          <w:rFonts w:ascii="Times New Roman" w:hAnsi="Times New Roman" w:cs="Times New Roman"/>
          <w:sz w:val="28"/>
          <w:szCs w:val="28"/>
        </w:rPr>
        <w:t>Обеспечение условий</w:t>
      </w:r>
    </w:p>
    <w:p w:rsidR="000E7966" w:rsidRPr="000E7966" w:rsidRDefault="000E7966" w:rsidP="000E7966">
      <w:pPr>
        <w:pStyle w:val="ConsPlusTitle"/>
        <w:jc w:val="center"/>
        <w:rPr>
          <w:rFonts w:ascii="Times New Roman" w:hAnsi="Times New Roman" w:cs="Times New Roman"/>
          <w:sz w:val="28"/>
          <w:szCs w:val="28"/>
        </w:rPr>
      </w:pPr>
      <w:r w:rsidRPr="000E7966">
        <w:rPr>
          <w:rFonts w:ascii="Times New Roman" w:hAnsi="Times New Roman" w:cs="Times New Roman"/>
          <w:sz w:val="28"/>
          <w:szCs w:val="28"/>
        </w:rPr>
        <w:t>реализации государственной программы Республики Алтай</w:t>
      </w:r>
    </w:p>
    <w:p w:rsidR="000E7966" w:rsidRPr="000E7966" w:rsidRDefault="000E7966" w:rsidP="000E796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0E7966">
        <w:rPr>
          <w:rFonts w:ascii="Times New Roman" w:hAnsi="Times New Roman" w:cs="Times New Roman"/>
          <w:sz w:val="28"/>
          <w:szCs w:val="28"/>
        </w:rPr>
        <w:t>Развитие сельского хозяйства и регулирование рынков</w:t>
      </w:r>
    </w:p>
    <w:p w:rsidR="000E7966" w:rsidRPr="000E7966" w:rsidRDefault="000E7966" w:rsidP="000E7966">
      <w:pPr>
        <w:pStyle w:val="ConsPlusTitle"/>
        <w:jc w:val="center"/>
        <w:rPr>
          <w:rFonts w:ascii="Times New Roman" w:hAnsi="Times New Roman" w:cs="Times New Roman"/>
          <w:sz w:val="28"/>
          <w:szCs w:val="28"/>
        </w:rPr>
      </w:pPr>
      <w:r w:rsidRPr="000E7966">
        <w:rPr>
          <w:rFonts w:ascii="Times New Roman" w:hAnsi="Times New Roman" w:cs="Times New Roman"/>
          <w:sz w:val="28"/>
          <w:szCs w:val="28"/>
        </w:rPr>
        <w:t>сельскохозяйственной продукции, сырья и продовольствия</w:t>
      </w:r>
      <w:r>
        <w:rPr>
          <w:rFonts w:ascii="Times New Roman" w:hAnsi="Times New Roman" w:cs="Times New Roman"/>
          <w:sz w:val="28"/>
          <w:szCs w:val="28"/>
        </w:rPr>
        <w:t>»</w:t>
      </w:r>
    </w:p>
    <w:p w:rsidR="000E7966" w:rsidRPr="000E7966" w:rsidRDefault="000E7966" w:rsidP="000E7966">
      <w:pPr>
        <w:pStyle w:val="ConsPlusNormal"/>
        <w:jc w:val="both"/>
        <w:rPr>
          <w:rFonts w:ascii="Times New Roman" w:hAnsi="Times New Roman" w:cs="Times New Roman"/>
          <w:sz w:val="28"/>
          <w:szCs w:val="28"/>
        </w:rPr>
      </w:pPr>
    </w:p>
    <w:p w:rsidR="000E7966" w:rsidRPr="000E7966" w:rsidRDefault="000E7966" w:rsidP="000E7966">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1.1.</w:t>
      </w:r>
      <w:r w:rsidRPr="000E7966">
        <w:rPr>
          <w:rFonts w:ascii="Times New Roman" w:hAnsi="Times New Roman" w:cs="Times New Roman"/>
          <w:sz w:val="28"/>
          <w:szCs w:val="28"/>
        </w:rPr>
        <w:t>Паспорт обеспечивающей подпрограммы государственной</w:t>
      </w:r>
    </w:p>
    <w:p w:rsidR="000E7966" w:rsidRPr="000E7966" w:rsidRDefault="000E7966" w:rsidP="000E7966">
      <w:pPr>
        <w:pStyle w:val="ConsPlusTitle"/>
        <w:jc w:val="center"/>
        <w:rPr>
          <w:rFonts w:ascii="Times New Roman" w:hAnsi="Times New Roman" w:cs="Times New Roman"/>
          <w:sz w:val="28"/>
          <w:szCs w:val="28"/>
        </w:rPr>
      </w:pPr>
      <w:r w:rsidRPr="000E7966">
        <w:rPr>
          <w:rFonts w:ascii="Times New Roman" w:hAnsi="Times New Roman" w:cs="Times New Roman"/>
          <w:sz w:val="28"/>
          <w:szCs w:val="28"/>
        </w:rPr>
        <w:t>программы Республики Алтай</w:t>
      </w:r>
    </w:p>
    <w:p w:rsidR="000E7966" w:rsidRPr="000E7966" w:rsidRDefault="000E7966" w:rsidP="000E7966">
      <w:pPr>
        <w:pStyle w:val="ConsPlusNormal"/>
        <w:ind w:left="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0E7966" w:rsidRPr="000E7966" w:rsidTr="004D6A4D">
        <w:tc>
          <w:tcPr>
            <w:tcW w:w="2551"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 xml:space="preserve">Наименование обеспечивающей </w:t>
            </w:r>
            <w:r w:rsidRPr="000E7966">
              <w:rPr>
                <w:rFonts w:ascii="Times New Roman" w:hAnsi="Times New Roman" w:cs="Times New Roman"/>
                <w:sz w:val="28"/>
                <w:szCs w:val="28"/>
              </w:rPr>
              <w:lastRenderedPageBreak/>
              <w:t>подпрограммы государственной программы (далее - обеспечивающая подпрограмма)</w:t>
            </w:r>
          </w:p>
        </w:tc>
        <w:tc>
          <w:tcPr>
            <w:tcW w:w="6463"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lastRenderedPageBreak/>
              <w:t xml:space="preserve">Обеспечение условий реализации государственной программы Республики Алтай "Развитие сельского </w:t>
            </w:r>
            <w:r w:rsidRPr="000E7966">
              <w:rPr>
                <w:rFonts w:ascii="Times New Roman" w:hAnsi="Times New Roman" w:cs="Times New Roman"/>
                <w:sz w:val="28"/>
                <w:szCs w:val="28"/>
              </w:rPr>
              <w:lastRenderedPageBreak/>
              <w:t>хозяйства и регулирование рынков сельскохозяйственной продукции, сырья и продовольствия"</w:t>
            </w:r>
          </w:p>
        </w:tc>
      </w:tr>
      <w:tr w:rsidR="000E7966" w:rsidRPr="000E7966" w:rsidTr="004D6A4D">
        <w:tc>
          <w:tcPr>
            <w:tcW w:w="2551"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lastRenderedPageBreak/>
              <w:t>Наименование государственной программы, в состав которой входит обеспечивающая подпрограмма</w:t>
            </w:r>
          </w:p>
        </w:tc>
        <w:tc>
          <w:tcPr>
            <w:tcW w:w="6463"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p>
        </w:tc>
      </w:tr>
      <w:tr w:rsidR="000E7966" w:rsidRPr="000E7966" w:rsidTr="004D6A4D">
        <w:tc>
          <w:tcPr>
            <w:tcW w:w="2551"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463"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Комитет ветеринарии с Госветинспекцией Республики Алтай</w:t>
            </w:r>
          </w:p>
        </w:tc>
      </w:tr>
      <w:tr w:rsidR="000E7966" w:rsidRPr="000E7966" w:rsidTr="004D6A4D">
        <w:tc>
          <w:tcPr>
            <w:tcW w:w="2551"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Цели обеспечивающей подпрограммы</w:t>
            </w:r>
          </w:p>
        </w:tc>
        <w:tc>
          <w:tcPr>
            <w:tcW w:w="6463"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0E7966" w:rsidRPr="000E7966" w:rsidTr="004D6A4D">
        <w:tc>
          <w:tcPr>
            <w:tcW w:w="2551"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Целевые показатели обеспечивающей подпрограммы</w:t>
            </w:r>
          </w:p>
        </w:tc>
        <w:tc>
          <w:tcPr>
            <w:tcW w:w="6463"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Уровень достижения показателей программы, %</w:t>
            </w:r>
          </w:p>
        </w:tc>
      </w:tr>
      <w:tr w:rsidR="000E7966" w:rsidRPr="000E7966" w:rsidTr="000E7966">
        <w:tc>
          <w:tcPr>
            <w:tcW w:w="2551"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Ресурсное обеспечение обеспечивающей подпрограммы</w:t>
            </w:r>
          </w:p>
        </w:tc>
        <w:tc>
          <w:tcPr>
            <w:tcW w:w="6463" w:type="dxa"/>
          </w:tcPr>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Всего на реализацию подпрограммы: 334688,1 тыс. рублей, в том числе:</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2021 год - 55487,5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2022 год - 55577,8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2023 год - 55829,8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2024 год - 55931,0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2025 год - 55931,0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2026 год - 55931,0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lastRenderedPageBreak/>
              <w:t>- за счет средств республиканского бюджета Республики Алтай 334688,1 тыс. рублей, в том числе:</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2021 год - 55487,5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2022 год - 55577,8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2023 год - 55829,8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2024 год - 55931,0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2025 год - 55931,0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2026 год - 55931,0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 за счет средств федерального бюджета (справочно) 0,0 тыс. рублей, в том числе:</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2021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2022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2023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2024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2025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2026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2021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2022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2023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2024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2025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2026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 за счет средств бюджетов муниципальных образований в Республике Алтай (справочно) 0,0 тыс. рублей, в том числе:</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2021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2022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2023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2024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2025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2026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 за счет иных источников (справочно) 0,0 тыс. рублей, в том числе:</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2021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2022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2023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2024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2025 год - 0,0 тыс. рублей;</w:t>
            </w:r>
          </w:p>
          <w:p w:rsidR="000E7966" w:rsidRPr="000E7966" w:rsidRDefault="000E7966" w:rsidP="000E7966">
            <w:pPr>
              <w:pStyle w:val="ConsPlusNormal"/>
              <w:jc w:val="both"/>
              <w:rPr>
                <w:rFonts w:ascii="Times New Roman" w:hAnsi="Times New Roman" w:cs="Times New Roman"/>
                <w:sz w:val="28"/>
                <w:szCs w:val="28"/>
              </w:rPr>
            </w:pPr>
            <w:r w:rsidRPr="000E7966">
              <w:rPr>
                <w:rFonts w:ascii="Times New Roman" w:hAnsi="Times New Roman" w:cs="Times New Roman"/>
                <w:sz w:val="28"/>
                <w:szCs w:val="28"/>
              </w:rPr>
              <w:t>2026 год - 0,0 тыс. рублей</w:t>
            </w:r>
          </w:p>
        </w:tc>
      </w:tr>
    </w:tbl>
    <w:p w:rsidR="000E7966" w:rsidRPr="000E7966" w:rsidRDefault="000E7966" w:rsidP="000E7966">
      <w:pPr>
        <w:pStyle w:val="ConsPlusNormal"/>
        <w:ind w:left="709"/>
        <w:jc w:val="both"/>
        <w:rPr>
          <w:rFonts w:ascii="Times New Roman" w:hAnsi="Times New Roman" w:cs="Times New Roman"/>
          <w:sz w:val="28"/>
          <w:szCs w:val="28"/>
        </w:rPr>
      </w:pPr>
    </w:p>
    <w:p w:rsidR="000E7966" w:rsidRPr="000E7966" w:rsidRDefault="000E7966" w:rsidP="000E7966">
      <w:pPr>
        <w:pStyle w:val="ConsPlusTitle"/>
        <w:ind w:firstLine="709"/>
        <w:jc w:val="center"/>
        <w:outlineLvl w:val="3"/>
        <w:rPr>
          <w:rFonts w:ascii="Times New Roman" w:hAnsi="Times New Roman" w:cs="Times New Roman"/>
          <w:sz w:val="28"/>
          <w:szCs w:val="28"/>
        </w:rPr>
      </w:pPr>
      <w:r>
        <w:rPr>
          <w:rFonts w:ascii="Times New Roman" w:hAnsi="Times New Roman" w:cs="Times New Roman"/>
          <w:sz w:val="28"/>
          <w:szCs w:val="28"/>
        </w:rPr>
        <w:t xml:space="preserve">1.2. </w:t>
      </w:r>
      <w:r w:rsidRPr="000E7966">
        <w:rPr>
          <w:rFonts w:ascii="Times New Roman" w:hAnsi="Times New Roman" w:cs="Times New Roman"/>
          <w:sz w:val="28"/>
          <w:szCs w:val="28"/>
        </w:rPr>
        <w:t>Цель, задачи, основные мероприятия и ресурсное</w:t>
      </w:r>
    </w:p>
    <w:p w:rsidR="000E7966" w:rsidRPr="000E7966" w:rsidRDefault="000E7966" w:rsidP="000E7966">
      <w:pPr>
        <w:pStyle w:val="ConsPlusTitle"/>
        <w:ind w:firstLine="709"/>
        <w:jc w:val="center"/>
        <w:rPr>
          <w:rFonts w:ascii="Times New Roman" w:hAnsi="Times New Roman" w:cs="Times New Roman"/>
          <w:sz w:val="28"/>
          <w:szCs w:val="28"/>
        </w:rPr>
      </w:pPr>
      <w:r w:rsidRPr="000E7966">
        <w:rPr>
          <w:rFonts w:ascii="Times New Roman" w:hAnsi="Times New Roman" w:cs="Times New Roman"/>
          <w:sz w:val="28"/>
          <w:szCs w:val="28"/>
        </w:rPr>
        <w:t>обеспечение обеспечивающей подпрограммы</w:t>
      </w:r>
    </w:p>
    <w:p w:rsidR="000E7966" w:rsidRPr="000E7966" w:rsidRDefault="000E7966" w:rsidP="000E7966">
      <w:pPr>
        <w:pStyle w:val="ConsPlusNormal"/>
        <w:ind w:firstLine="709"/>
        <w:jc w:val="both"/>
        <w:rPr>
          <w:rFonts w:ascii="Times New Roman" w:hAnsi="Times New Roman" w:cs="Times New Roman"/>
          <w:sz w:val="28"/>
          <w:szCs w:val="28"/>
        </w:rPr>
      </w:pPr>
    </w:p>
    <w:p w:rsidR="000E7966" w:rsidRPr="000E7966" w:rsidRDefault="000E7966" w:rsidP="000E7966">
      <w:pPr>
        <w:pStyle w:val="ConsPlusNormal"/>
        <w:ind w:firstLine="709"/>
        <w:contextualSpacing/>
        <w:jc w:val="both"/>
        <w:rPr>
          <w:rFonts w:ascii="Times New Roman" w:hAnsi="Times New Roman" w:cs="Times New Roman"/>
          <w:sz w:val="28"/>
          <w:szCs w:val="28"/>
        </w:rPr>
      </w:pPr>
      <w:r w:rsidRPr="000E7966">
        <w:rPr>
          <w:rFonts w:ascii="Times New Roman" w:hAnsi="Times New Roman" w:cs="Times New Roman"/>
          <w:sz w:val="28"/>
          <w:szCs w:val="28"/>
        </w:rPr>
        <w:t xml:space="preserve">Целью подпрограммы является обеспечение условий реализации государственной программы Республики Алтай </w:t>
      </w:r>
      <w:r>
        <w:rPr>
          <w:rFonts w:ascii="Times New Roman" w:hAnsi="Times New Roman" w:cs="Times New Roman"/>
          <w:sz w:val="28"/>
          <w:szCs w:val="28"/>
        </w:rPr>
        <w:t>«</w:t>
      </w:r>
      <w:r w:rsidRPr="000E796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w:t>
      </w:r>
      <w:r w:rsidRPr="000E7966">
        <w:rPr>
          <w:rFonts w:ascii="Times New Roman" w:hAnsi="Times New Roman" w:cs="Times New Roman"/>
          <w:sz w:val="28"/>
          <w:szCs w:val="28"/>
        </w:rPr>
        <w:t>.</w:t>
      </w:r>
    </w:p>
    <w:p w:rsidR="000E7966" w:rsidRPr="000E7966" w:rsidRDefault="000E7966" w:rsidP="000E7966">
      <w:pPr>
        <w:pStyle w:val="ConsPlusNormal"/>
        <w:spacing w:before="200"/>
        <w:ind w:firstLine="709"/>
        <w:contextualSpacing/>
        <w:jc w:val="both"/>
        <w:rPr>
          <w:rFonts w:ascii="Times New Roman" w:hAnsi="Times New Roman" w:cs="Times New Roman"/>
          <w:sz w:val="28"/>
          <w:szCs w:val="28"/>
        </w:rPr>
      </w:pPr>
      <w:r w:rsidRPr="000E7966">
        <w:rPr>
          <w:rFonts w:ascii="Times New Roman" w:hAnsi="Times New Roman" w:cs="Times New Roman"/>
          <w:sz w:val="28"/>
          <w:szCs w:val="28"/>
        </w:rPr>
        <w:t>Для достижения поставленной цели определена следующая задача:</w:t>
      </w:r>
    </w:p>
    <w:p w:rsidR="000E7966" w:rsidRPr="000E7966" w:rsidRDefault="000E7966" w:rsidP="000E7966">
      <w:pPr>
        <w:pStyle w:val="ConsPlusNormal"/>
        <w:spacing w:before="200"/>
        <w:ind w:firstLine="709"/>
        <w:contextualSpacing/>
        <w:jc w:val="both"/>
        <w:rPr>
          <w:rFonts w:ascii="Times New Roman" w:hAnsi="Times New Roman" w:cs="Times New Roman"/>
          <w:sz w:val="28"/>
          <w:szCs w:val="28"/>
        </w:rPr>
      </w:pPr>
      <w:r w:rsidRPr="000E7966">
        <w:rPr>
          <w:rFonts w:ascii="Times New Roman" w:hAnsi="Times New Roman" w:cs="Times New Roman"/>
          <w:sz w:val="28"/>
          <w:szCs w:val="28"/>
        </w:rPr>
        <w:t xml:space="preserve">создание условий для реализации государственной программы Республики Алтай </w:t>
      </w:r>
      <w:r>
        <w:rPr>
          <w:rFonts w:ascii="Times New Roman" w:hAnsi="Times New Roman" w:cs="Times New Roman"/>
          <w:sz w:val="28"/>
          <w:szCs w:val="28"/>
        </w:rPr>
        <w:t>«</w:t>
      </w:r>
      <w:r w:rsidRPr="000E796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w:t>
      </w:r>
      <w:r w:rsidRPr="000E7966">
        <w:rPr>
          <w:rFonts w:ascii="Times New Roman" w:hAnsi="Times New Roman" w:cs="Times New Roman"/>
          <w:sz w:val="28"/>
          <w:szCs w:val="28"/>
        </w:rPr>
        <w:t>.</w:t>
      </w:r>
    </w:p>
    <w:p w:rsidR="000E7966" w:rsidRDefault="007A5C01" w:rsidP="000E7966">
      <w:pPr>
        <w:pStyle w:val="a3"/>
        <w:widowControl w:val="0"/>
        <w:numPr>
          <w:ilvl w:val="0"/>
          <w:numId w:val="3"/>
        </w:numPr>
        <w:autoSpaceDE w:val="0"/>
        <w:autoSpaceDN w:val="0"/>
        <w:adjustRightInd w:val="0"/>
        <w:spacing w:after="100" w:afterAutospacing="1" w:line="240" w:lineRule="auto"/>
        <w:jc w:val="both"/>
        <w:rPr>
          <w:rFonts w:ascii="Times New Roman" w:hAnsi="Times New Roman"/>
          <w:sz w:val="28"/>
          <w:szCs w:val="28"/>
        </w:rPr>
      </w:pPr>
      <w:r w:rsidRPr="000E7966">
        <w:rPr>
          <w:rFonts w:ascii="Times New Roman" w:hAnsi="Times New Roman"/>
          <w:sz w:val="28"/>
          <w:szCs w:val="28"/>
        </w:rPr>
        <w:t>В Прил</w:t>
      </w:r>
      <w:r w:rsidR="000C6504" w:rsidRPr="000E7966">
        <w:rPr>
          <w:rFonts w:ascii="Times New Roman" w:hAnsi="Times New Roman"/>
          <w:sz w:val="28"/>
          <w:szCs w:val="28"/>
        </w:rPr>
        <w:t>ожении № 1:</w:t>
      </w:r>
    </w:p>
    <w:p w:rsidR="00BC6880" w:rsidRPr="000E7966" w:rsidRDefault="000C6504" w:rsidP="000E7966">
      <w:pPr>
        <w:pStyle w:val="a3"/>
        <w:widowControl w:val="0"/>
        <w:autoSpaceDE w:val="0"/>
        <w:autoSpaceDN w:val="0"/>
        <w:adjustRightInd w:val="0"/>
        <w:spacing w:after="100" w:afterAutospacing="1" w:line="240" w:lineRule="auto"/>
        <w:ind w:left="0" w:firstLine="709"/>
        <w:jc w:val="both"/>
        <w:rPr>
          <w:rFonts w:ascii="Times New Roman" w:hAnsi="Times New Roman"/>
          <w:sz w:val="28"/>
          <w:szCs w:val="28"/>
        </w:rPr>
      </w:pPr>
      <w:r w:rsidRPr="000E7966">
        <w:rPr>
          <w:rFonts w:ascii="Times New Roman" w:hAnsi="Times New Roman"/>
          <w:sz w:val="28"/>
          <w:szCs w:val="28"/>
        </w:rPr>
        <w:t xml:space="preserve">1) </w:t>
      </w:r>
      <w:r w:rsidR="00BC6880" w:rsidRPr="000E7966">
        <w:rPr>
          <w:rFonts w:ascii="Times New Roman" w:hAnsi="Times New Roman"/>
          <w:sz w:val="28"/>
          <w:szCs w:val="28"/>
        </w:rPr>
        <w:t>позицию 2 «Подпрограмма «Обеспечение общих условий функционирования отраслей агропромышленного комплекса» изложить в следующей редакции:</w:t>
      </w:r>
    </w:p>
    <w:p w:rsidR="00BC6880" w:rsidRDefault="00BC6880" w:rsidP="00BC6880">
      <w:pPr>
        <w:widowControl w:val="0"/>
        <w:autoSpaceDE w:val="0"/>
        <w:autoSpaceDN w:val="0"/>
        <w:adjustRightInd w:val="0"/>
        <w:spacing w:after="100" w:afterAutospacing="1" w:line="240" w:lineRule="auto"/>
        <w:ind w:firstLine="709"/>
        <w:contextualSpacing/>
        <w:jc w:val="both"/>
        <w:rPr>
          <w:rFonts w:ascii="Times New Roman" w:hAnsi="Times New Roman"/>
          <w:sz w:val="28"/>
          <w:szCs w:val="28"/>
        </w:rPr>
        <w:sectPr w:rsidR="00BC6880" w:rsidSect="000943EE">
          <w:headerReference w:type="default" r:id="rId11"/>
          <w:pgSz w:w="11906" w:h="16838"/>
          <w:pgMar w:top="1134" w:right="850" w:bottom="1134" w:left="1985" w:header="708" w:footer="708" w:gutter="0"/>
          <w:cols w:space="708"/>
          <w:titlePg/>
          <w:docGrid w:linePitch="360"/>
        </w:sectPr>
      </w:pPr>
    </w:p>
    <w:tbl>
      <w:tblPr>
        <w:tblStyle w:val="a4"/>
        <w:tblW w:w="14850" w:type="dxa"/>
        <w:tblLayout w:type="fixed"/>
        <w:tblLook w:val="04A0" w:firstRow="1" w:lastRow="0" w:firstColumn="1" w:lastColumn="0" w:noHBand="0" w:noVBand="1"/>
      </w:tblPr>
      <w:tblGrid>
        <w:gridCol w:w="817"/>
        <w:gridCol w:w="2977"/>
        <w:gridCol w:w="1275"/>
        <w:gridCol w:w="1134"/>
        <w:gridCol w:w="992"/>
        <w:gridCol w:w="1134"/>
        <w:gridCol w:w="1134"/>
        <w:gridCol w:w="1134"/>
        <w:gridCol w:w="1134"/>
        <w:gridCol w:w="1134"/>
        <w:gridCol w:w="1192"/>
        <w:gridCol w:w="793"/>
      </w:tblGrid>
      <w:tr w:rsidR="00BC6880" w:rsidRPr="006314F9" w:rsidTr="00877DF4">
        <w:tc>
          <w:tcPr>
            <w:tcW w:w="817" w:type="dxa"/>
          </w:tcPr>
          <w:p w:rsidR="00BC6880" w:rsidRDefault="00BC6880" w:rsidP="005A5E46">
            <w:pPr>
              <w:pStyle w:val="ConsPlusNormal"/>
              <w:spacing w:before="220"/>
              <w:contextualSpacing/>
              <w:jc w:val="both"/>
              <w:rPr>
                <w:rFonts w:ascii="Times New Roman" w:hAnsi="Times New Roman" w:cs="Times New Roman"/>
                <w:sz w:val="28"/>
                <w:szCs w:val="28"/>
              </w:rPr>
            </w:pPr>
          </w:p>
        </w:tc>
        <w:tc>
          <w:tcPr>
            <w:tcW w:w="14033" w:type="dxa"/>
            <w:gridSpan w:val="11"/>
          </w:tcPr>
          <w:p w:rsidR="00BC6880" w:rsidRPr="006314F9" w:rsidRDefault="00BC6880" w:rsidP="00877DF4">
            <w:pPr>
              <w:pStyle w:val="ConsPlusNormal"/>
              <w:ind w:left="1080"/>
              <w:contextualSpacing/>
              <w:rPr>
                <w:rFonts w:ascii="Times New Roman" w:hAnsi="Times New Roman" w:cs="Times New Roman"/>
                <w:sz w:val="24"/>
                <w:szCs w:val="24"/>
              </w:rPr>
            </w:pPr>
            <w:r>
              <w:rPr>
                <w:rFonts w:ascii="Times New Roman" w:hAnsi="Times New Roman" w:cs="Times New Roman"/>
                <w:sz w:val="24"/>
                <w:szCs w:val="24"/>
              </w:rPr>
              <w:t xml:space="preserve">« </w:t>
            </w:r>
            <w:r w:rsidR="00877DF4">
              <w:rPr>
                <w:rFonts w:ascii="Times New Roman" w:hAnsi="Times New Roman" w:cs="Times New Roman"/>
                <w:sz w:val="24"/>
                <w:szCs w:val="24"/>
              </w:rPr>
              <w:t>2</w:t>
            </w:r>
            <w:r>
              <w:rPr>
                <w:rFonts w:ascii="Times New Roman" w:hAnsi="Times New Roman" w:cs="Times New Roman"/>
                <w:sz w:val="24"/>
                <w:szCs w:val="24"/>
              </w:rPr>
              <w:t xml:space="preserve">. </w:t>
            </w:r>
            <w:r w:rsidRPr="006314F9">
              <w:rPr>
                <w:rFonts w:ascii="Times New Roman" w:hAnsi="Times New Roman" w:cs="Times New Roman"/>
                <w:sz w:val="24"/>
                <w:szCs w:val="24"/>
              </w:rPr>
              <w:t>Подпрограмма «Обеспечение общих условий функционирования отраслей агропромышленного комплекса»</w:t>
            </w:r>
          </w:p>
        </w:tc>
      </w:tr>
      <w:tr w:rsidR="00AD5CB9" w:rsidTr="00877DF4">
        <w:tc>
          <w:tcPr>
            <w:tcW w:w="817" w:type="dxa"/>
          </w:tcPr>
          <w:p w:rsidR="00AD5CB9" w:rsidRPr="006314F9" w:rsidRDefault="00AD5CB9" w:rsidP="005A5E46">
            <w:pPr>
              <w:pStyle w:val="ConsPlusNormal"/>
              <w:spacing w:before="220"/>
              <w:contextualSpacing/>
              <w:rPr>
                <w:rFonts w:ascii="Times New Roman" w:hAnsi="Times New Roman" w:cs="Times New Roman"/>
                <w:sz w:val="24"/>
                <w:szCs w:val="24"/>
              </w:rPr>
            </w:pPr>
            <w:r w:rsidRPr="006314F9">
              <w:rPr>
                <w:rFonts w:ascii="Times New Roman" w:hAnsi="Times New Roman" w:cs="Times New Roman"/>
                <w:sz w:val="24"/>
                <w:szCs w:val="24"/>
              </w:rPr>
              <w:t>2.1</w:t>
            </w:r>
            <w:r>
              <w:rPr>
                <w:rFonts w:ascii="Times New Roman" w:hAnsi="Times New Roman" w:cs="Times New Roman"/>
                <w:sz w:val="24"/>
                <w:szCs w:val="24"/>
              </w:rPr>
              <w:t>.</w:t>
            </w:r>
          </w:p>
        </w:tc>
        <w:tc>
          <w:tcPr>
            <w:tcW w:w="2977" w:type="dxa"/>
          </w:tcPr>
          <w:p w:rsidR="00AD5CB9" w:rsidRPr="00F60036" w:rsidRDefault="00AD5CB9" w:rsidP="008A51C5">
            <w:pPr>
              <w:autoSpaceDE w:val="0"/>
              <w:autoSpaceDN w:val="0"/>
              <w:adjustRightInd w:val="0"/>
              <w:jc w:val="both"/>
              <w:rPr>
                <w:rFonts w:ascii="Times New Roman" w:hAnsi="Times New Roman"/>
                <w:sz w:val="24"/>
                <w:szCs w:val="24"/>
              </w:rPr>
            </w:pPr>
            <w:r w:rsidRPr="00F60036">
              <w:rPr>
                <w:rFonts w:ascii="Times New Roman" w:hAnsi="Times New Roman"/>
                <w:sz w:val="24"/>
                <w:szCs w:val="24"/>
              </w:rPr>
              <w:t>Количество обращений граждан, сельхозорганизаций по случаю задавов сельскохозяйственных животных волками</w:t>
            </w:r>
          </w:p>
        </w:tc>
        <w:tc>
          <w:tcPr>
            <w:tcW w:w="1275" w:type="dxa"/>
          </w:tcPr>
          <w:p w:rsidR="00AD5CB9" w:rsidRPr="00D615B7" w:rsidRDefault="00AD5CB9" w:rsidP="008A51C5">
            <w:pPr>
              <w:autoSpaceDE w:val="0"/>
              <w:autoSpaceDN w:val="0"/>
              <w:adjustRightInd w:val="0"/>
              <w:jc w:val="center"/>
              <w:rPr>
                <w:rFonts w:ascii="Times New Roman" w:hAnsi="Times New Roman"/>
                <w:sz w:val="24"/>
                <w:szCs w:val="24"/>
              </w:rPr>
            </w:pPr>
            <w:r w:rsidRPr="00D615B7">
              <w:rPr>
                <w:rFonts w:ascii="Times New Roman" w:hAnsi="Times New Roman"/>
                <w:sz w:val="24"/>
                <w:szCs w:val="24"/>
              </w:rPr>
              <w:t>ед.</w:t>
            </w:r>
          </w:p>
        </w:tc>
        <w:tc>
          <w:tcPr>
            <w:tcW w:w="1134" w:type="dxa"/>
          </w:tcPr>
          <w:p w:rsidR="00AD5CB9" w:rsidRPr="006314F9" w:rsidRDefault="00AD5CB9" w:rsidP="008A51C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D5CB9" w:rsidRPr="006314F9" w:rsidRDefault="00AD5CB9" w:rsidP="008A51C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D5CB9" w:rsidRPr="006314F9" w:rsidRDefault="00AD5CB9" w:rsidP="008A51C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D5CB9" w:rsidRPr="006314F9" w:rsidRDefault="00AD5CB9" w:rsidP="008A51C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D5CB9" w:rsidRPr="006314F9" w:rsidRDefault="00AD5CB9" w:rsidP="008A51C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D5CB9" w:rsidRPr="006314F9" w:rsidRDefault="00AD5CB9" w:rsidP="008A51C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D5CB9" w:rsidRPr="006314F9" w:rsidRDefault="00AD5CB9" w:rsidP="008A51C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92" w:type="dxa"/>
          </w:tcPr>
          <w:p w:rsidR="00AD5CB9" w:rsidRPr="004C4090" w:rsidRDefault="00AD5CB9" w:rsidP="008A51C5">
            <w:pPr>
              <w:jc w:val="center"/>
              <w:rPr>
                <w:rFonts w:ascii="Times New Roman" w:hAnsi="Times New Roman"/>
                <w:sz w:val="24"/>
                <w:szCs w:val="24"/>
              </w:rPr>
            </w:pPr>
            <w:r>
              <w:rPr>
                <w:rFonts w:ascii="Times New Roman" w:hAnsi="Times New Roman"/>
                <w:sz w:val="24"/>
                <w:szCs w:val="24"/>
              </w:rPr>
              <w:t>0</w:t>
            </w:r>
          </w:p>
        </w:tc>
        <w:tc>
          <w:tcPr>
            <w:tcW w:w="793" w:type="dxa"/>
          </w:tcPr>
          <w:p w:rsidR="00AD5CB9" w:rsidRDefault="00AD5CB9" w:rsidP="008A51C5">
            <w:pPr>
              <w:jc w:val="center"/>
            </w:pPr>
            <w:r w:rsidRPr="00407CB9">
              <w:rPr>
                <w:rFonts w:ascii="Times New Roman" w:hAnsi="Times New Roman"/>
                <w:sz w:val="24"/>
                <w:szCs w:val="24"/>
                <w:lang w:val="en-US"/>
              </w:rPr>
              <w:t>II</w:t>
            </w:r>
          </w:p>
        </w:tc>
      </w:tr>
      <w:tr w:rsidR="00AD5CB9" w:rsidTr="00877DF4">
        <w:tc>
          <w:tcPr>
            <w:tcW w:w="817" w:type="dxa"/>
          </w:tcPr>
          <w:p w:rsidR="00AD5CB9" w:rsidRPr="006314F9" w:rsidRDefault="00AD5CB9" w:rsidP="005A5E46">
            <w:pPr>
              <w:pStyle w:val="ConsPlusNormal"/>
              <w:spacing w:before="220"/>
              <w:contextualSpacing/>
              <w:rPr>
                <w:rFonts w:ascii="Times New Roman" w:hAnsi="Times New Roman" w:cs="Times New Roman"/>
                <w:sz w:val="24"/>
                <w:szCs w:val="24"/>
              </w:rPr>
            </w:pPr>
            <w:r>
              <w:rPr>
                <w:rFonts w:ascii="Times New Roman" w:hAnsi="Times New Roman" w:cs="Times New Roman"/>
                <w:sz w:val="24"/>
                <w:szCs w:val="24"/>
              </w:rPr>
              <w:t>2.2.</w:t>
            </w:r>
          </w:p>
        </w:tc>
        <w:tc>
          <w:tcPr>
            <w:tcW w:w="2977" w:type="dxa"/>
          </w:tcPr>
          <w:p w:rsidR="00AD5CB9" w:rsidRPr="00D615B7" w:rsidRDefault="00AD5CB9" w:rsidP="008A51C5">
            <w:pPr>
              <w:autoSpaceDE w:val="0"/>
              <w:autoSpaceDN w:val="0"/>
              <w:adjustRightInd w:val="0"/>
              <w:jc w:val="both"/>
              <w:rPr>
                <w:rFonts w:ascii="Times New Roman" w:hAnsi="Times New Roman"/>
                <w:sz w:val="24"/>
                <w:szCs w:val="24"/>
              </w:rPr>
            </w:pPr>
            <w:r w:rsidRPr="00D615B7">
              <w:rPr>
                <w:rFonts w:ascii="Times New Roman" w:hAnsi="Times New Roman"/>
                <w:sz w:val="24"/>
                <w:szCs w:val="24"/>
              </w:rPr>
              <w:t>Объем реализованной на ярмарках, выставках сельхозпродукции</w:t>
            </w:r>
          </w:p>
        </w:tc>
        <w:tc>
          <w:tcPr>
            <w:tcW w:w="1275" w:type="dxa"/>
          </w:tcPr>
          <w:p w:rsidR="00AD5CB9" w:rsidRPr="00D615B7" w:rsidRDefault="00AD5CB9" w:rsidP="008A51C5">
            <w:pPr>
              <w:autoSpaceDE w:val="0"/>
              <w:autoSpaceDN w:val="0"/>
              <w:adjustRightInd w:val="0"/>
              <w:jc w:val="center"/>
              <w:rPr>
                <w:rFonts w:ascii="Times New Roman" w:hAnsi="Times New Roman"/>
                <w:sz w:val="24"/>
                <w:szCs w:val="24"/>
              </w:rPr>
            </w:pPr>
            <w:r w:rsidRPr="00D615B7">
              <w:rPr>
                <w:rFonts w:ascii="Times New Roman" w:hAnsi="Times New Roman"/>
                <w:sz w:val="24"/>
                <w:szCs w:val="24"/>
              </w:rPr>
              <w:t>млн</w:t>
            </w:r>
            <w:r>
              <w:rPr>
                <w:rFonts w:ascii="Times New Roman" w:hAnsi="Times New Roman"/>
                <w:color w:val="FF0000"/>
                <w:sz w:val="24"/>
                <w:szCs w:val="24"/>
              </w:rPr>
              <w:t>.</w:t>
            </w:r>
            <w:r w:rsidRPr="00D615B7">
              <w:rPr>
                <w:rFonts w:ascii="Times New Roman" w:hAnsi="Times New Roman"/>
                <w:sz w:val="24"/>
                <w:szCs w:val="24"/>
              </w:rPr>
              <w:t xml:space="preserve"> руб.</w:t>
            </w:r>
          </w:p>
        </w:tc>
        <w:tc>
          <w:tcPr>
            <w:tcW w:w="1134" w:type="dxa"/>
          </w:tcPr>
          <w:p w:rsidR="00AD5CB9" w:rsidRPr="0056689D" w:rsidRDefault="00AD5CB9" w:rsidP="008A51C5">
            <w:pPr>
              <w:pStyle w:val="ConsPlusNormal"/>
              <w:contextualSpacing/>
              <w:jc w:val="center"/>
              <w:rPr>
                <w:rFonts w:ascii="Times New Roman" w:hAnsi="Times New Roman" w:cs="Times New Roman"/>
                <w:sz w:val="24"/>
                <w:szCs w:val="24"/>
              </w:rPr>
            </w:pPr>
            <w:r w:rsidRPr="0056689D">
              <w:rPr>
                <w:rFonts w:ascii="Times New Roman" w:hAnsi="Times New Roman" w:cs="Times New Roman"/>
                <w:sz w:val="24"/>
                <w:szCs w:val="24"/>
              </w:rPr>
              <w:t>48</w:t>
            </w:r>
          </w:p>
        </w:tc>
        <w:tc>
          <w:tcPr>
            <w:tcW w:w="992" w:type="dxa"/>
          </w:tcPr>
          <w:p w:rsidR="00AD5CB9" w:rsidRPr="0056689D" w:rsidRDefault="00AD5CB9" w:rsidP="008A51C5">
            <w:pPr>
              <w:pStyle w:val="ConsPlusNormal"/>
              <w:contextualSpacing/>
              <w:jc w:val="center"/>
              <w:rPr>
                <w:rFonts w:ascii="Times New Roman" w:hAnsi="Times New Roman" w:cs="Times New Roman"/>
                <w:sz w:val="24"/>
                <w:szCs w:val="24"/>
              </w:rPr>
            </w:pPr>
            <w:r w:rsidRPr="0056689D">
              <w:rPr>
                <w:rFonts w:ascii="Times New Roman" w:hAnsi="Times New Roman" w:cs="Times New Roman"/>
                <w:sz w:val="24"/>
                <w:szCs w:val="24"/>
              </w:rPr>
              <w:t>24</w:t>
            </w:r>
          </w:p>
        </w:tc>
        <w:tc>
          <w:tcPr>
            <w:tcW w:w="1134" w:type="dxa"/>
          </w:tcPr>
          <w:p w:rsidR="00AD5CB9" w:rsidRPr="0056689D" w:rsidRDefault="00AD5CB9" w:rsidP="008A51C5">
            <w:pPr>
              <w:pStyle w:val="ConsPlusNormal"/>
              <w:contextualSpacing/>
              <w:jc w:val="center"/>
              <w:rPr>
                <w:rFonts w:ascii="Times New Roman" w:hAnsi="Times New Roman" w:cs="Times New Roman"/>
                <w:sz w:val="24"/>
                <w:szCs w:val="24"/>
              </w:rPr>
            </w:pPr>
            <w:r w:rsidRPr="0056689D">
              <w:rPr>
                <w:rFonts w:ascii="Times New Roman" w:hAnsi="Times New Roman" w:cs="Times New Roman"/>
                <w:sz w:val="24"/>
                <w:szCs w:val="24"/>
              </w:rPr>
              <w:t>30</w:t>
            </w:r>
          </w:p>
        </w:tc>
        <w:tc>
          <w:tcPr>
            <w:tcW w:w="1134" w:type="dxa"/>
          </w:tcPr>
          <w:p w:rsidR="00AD5CB9" w:rsidRPr="0056689D" w:rsidRDefault="00AD5CB9" w:rsidP="008A51C5">
            <w:pPr>
              <w:pStyle w:val="ConsPlusNormal"/>
              <w:contextualSpacing/>
              <w:jc w:val="center"/>
              <w:rPr>
                <w:rFonts w:ascii="Times New Roman" w:hAnsi="Times New Roman" w:cs="Times New Roman"/>
                <w:sz w:val="24"/>
                <w:szCs w:val="24"/>
              </w:rPr>
            </w:pPr>
            <w:r w:rsidRPr="0056689D">
              <w:rPr>
                <w:rFonts w:ascii="Times New Roman" w:hAnsi="Times New Roman" w:cs="Times New Roman"/>
                <w:sz w:val="24"/>
                <w:szCs w:val="24"/>
              </w:rPr>
              <w:t>30</w:t>
            </w:r>
          </w:p>
        </w:tc>
        <w:tc>
          <w:tcPr>
            <w:tcW w:w="1134" w:type="dxa"/>
          </w:tcPr>
          <w:p w:rsidR="00AD5CB9" w:rsidRPr="0056689D" w:rsidRDefault="00AD5CB9" w:rsidP="008A51C5">
            <w:pPr>
              <w:pStyle w:val="ConsPlusNormal"/>
              <w:contextualSpacing/>
              <w:jc w:val="center"/>
              <w:rPr>
                <w:rFonts w:ascii="Times New Roman" w:hAnsi="Times New Roman" w:cs="Times New Roman"/>
                <w:sz w:val="24"/>
                <w:szCs w:val="24"/>
              </w:rPr>
            </w:pPr>
            <w:r w:rsidRPr="0056689D">
              <w:rPr>
                <w:rFonts w:ascii="Times New Roman" w:hAnsi="Times New Roman" w:cs="Times New Roman"/>
                <w:sz w:val="24"/>
                <w:szCs w:val="24"/>
              </w:rPr>
              <w:t>30</w:t>
            </w:r>
          </w:p>
        </w:tc>
        <w:tc>
          <w:tcPr>
            <w:tcW w:w="1134" w:type="dxa"/>
          </w:tcPr>
          <w:p w:rsidR="00AD5CB9" w:rsidRPr="0056689D" w:rsidRDefault="00AD5CB9" w:rsidP="008A51C5">
            <w:pPr>
              <w:pStyle w:val="ConsPlusNormal"/>
              <w:contextualSpacing/>
              <w:jc w:val="center"/>
              <w:rPr>
                <w:rFonts w:ascii="Times New Roman" w:hAnsi="Times New Roman" w:cs="Times New Roman"/>
                <w:sz w:val="24"/>
                <w:szCs w:val="24"/>
              </w:rPr>
            </w:pPr>
            <w:r w:rsidRPr="0056689D">
              <w:rPr>
                <w:rFonts w:ascii="Times New Roman" w:hAnsi="Times New Roman" w:cs="Times New Roman"/>
                <w:sz w:val="24"/>
                <w:szCs w:val="24"/>
              </w:rPr>
              <w:t>30</w:t>
            </w:r>
          </w:p>
        </w:tc>
        <w:tc>
          <w:tcPr>
            <w:tcW w:w="1134" w:type="dxa"/>
          </w:tcPr>
          <w:p w:rsidR="00AD5CB9" w:rsidRPr="0056689D" w:rsidRDefault="00AD5CB9" w:rsidP="008A51C5">
            <w:pPr>
              <w:pStyle w:val="ConsPlusNormal"/>
              <w:contextualSpacing/>
              <w:jc w:val="center"/>
              <w:rPr>
                <w:rFonts w:ascii="Times New Roman" w:hAnsi="Times New Roman" w:cs="Times New Roman"/>
                <w:sz w:val="24"/>
                <w:szCs w:val="24"/>
              </w:rPr>
            </w:pPr>
            <w:r w:rsidRPr="0056689D">
              <w:rPr>
                <w:rFonts w:ascii="Times New Roman" w:hAnsi="Times New Roman" w:cs="Times New Roman"/>
                <w:sz w:val="24"/>
                <w:szCs w:val="24"/>
              </w:rPr>
              <w:t>30</w:t>
            </w:r>
          </w:p>
        </w:tc>
        <w:tc>
          <w:tcPr>
            <w:tcW w:w="1192" w:type="dxa"/>
          </w:tcPr>
          <w:p w:rsidR="00AD5CB9" w:rsidRPr="0056689D" w:rsidRDefault="00AD5CB9" w:rsidP="008A51C5">
            <w:pPr>
              <w:jc w:val="center"/>
              <w:rPr>
                <w:rFonts w:ascii="Times New Roman" w:hAnsi="Times New Roman"/>
                <w:sz w:val="24"/>
                <w:szCs w:val="24"/>
              </w:rPr>
            </w:pPr>
            <w:r w:rsidRPr="0056689D">
              <w:rPr>
                <w:rFonts w:ascii="Times New Roman" w:hAnsi="Times New Roman"/>
                <w:sz w:val="24"/>
                <w:szCs w:val="24"/>
              </w:rPr>
              <w:t>30</w:t>
            </w:r>
          </w:p>
        </w:tc>
        <w:tc>
          <w:tcPr>
            <w:tcW w:w="793" w:type="dxa"/>
          </w:tcPr>
          <w:p w:rsidR="00AD5CB9" w:rsidRDefault="00AD5CB9" w:rsidP="008A51C5">
            <w:pPr>
              <w:jc w:val="center"/>
            </w:pPr>
            <w:r w:rsidRPr="00DF13FB">
              <w:rPr>
                <w:rFonts w:ascii="Times New Roman" w:hAnsi="Times New Roman"/>
                <w:sz w:val="24"/>
                <w:szCs w:val="24"/>
                <w:lang w:val="en-US"/>
              </w:rPr>
              <w:t>II</w:t>
            </w:r>
          </w:p>
        </w:tc>
      </w:tr>
      <w:tr w:rsidR="00AD5CB9" w:rsidTr="00877DF4">
        <w:tc>
          <w:tcPr>
            <w:tcW w:w="817" w:type="dxa"/>
          </w:tcPr>
          <w:p w:rsidR="00AD5CB9" w:rsidRPr="006314F9" w:rsidRDefault="00AD5CB9" w:rsidP="005A5E46">
            <w:pPr>
              <w:pStyle w:val="ConsPlusNormal"/>
              <w:spacing w:before="220"/>
              <w:contextualSpacing/>
              <w:rPr>
                <w:rFonts w:ascii="Times New Roman" w:hAnsi="Times New Roman" w:cs="Times New Roman"/>
                <w:sz w:val="24"/>
                <w:szCs w:val="24"/>
              </w:rPr>
            </w:pPr>
            <w:r>
              <w:rPr>
                <w:rFonts w:ascii="Times New Roman" w:hAnsi="Times New Roman" w:cs="Times New Roman"/>
                <w:sz w:val="24"/>
                <w:szCs w:val="24"/>
              </w:rPr>
              <w:t>2.3.</w:t>
            </w:r>
          </w:p>
        </w:tc>
        <w:tc>
          <w:tcPr>
            <w:tcW w:w="2977" w:type="dxa"/>
          </w:tcPr>
          <w:p w:rsidR="00AD5CB9" w:rsidRPr="00D615B7" w:rsidRDefault="00AD5CB9" w:rsidP="008A51C5">
            <w:pPr>
              <w:autoSpaceDE w:val="0"/>
              <w:autoSpaceDN w:val="0"/>
              <w:adjustRightInd w:val="0"/>
              <w:jc w:val="both"/>
              <w:rPr>
                <w:rFonts w:ascii="Times New Roman" w:hAnsi="Times New Roman"/>
                <w:sz w:val="24"/>
                <w:szCs w:val="24"/>
              </w:rPr>
            </w:pPr>
            <w:r w:rsidRPr="00D615B7">
              <w:rPr>
                <w:rFonts w:ascii="Times New Roman" w:hAnsi="Times New Roman"/>
                <w:sz w:val="24"/>
                <w:szCs w:val="24"/>
              </w:rPr>
              <w:t>Доля руководителей и специалистов АПК с высшим образованием</w:t>
            </w:r>
          </w:p>
        </w:tc>
        <w:tc>
          <w:tcPr>
            <w:tcW w:w="1275" w:type="dxa"/>
          </w:tcPr>
          <w:p w:rsidR="00AD5CB9" w:rsidRPr="00D615B7" w:rsidRDefault="00AD5CB9" w:rsidP="008A51C5">
            <w:pPr>
              <w:autoSpaceDE w:val="0"/>
              <w:autoSpaceDN w:val="0"/>
              <w:adjustRightInd w:val="0"/>
              <w:jc w:val="center"/>
              <w:rPr>
                <w:rFonts w:ascii="Times New Roman" w:hAnsi="Times New Roman"/>
                <w:sz w:val="24"/>
                <w:szCs w:val="24"/>
              </w:rPr>
            </w:pPr>
            <w:r w:rsidRPr="00D615B7">
              <w:rPr>
                <w:rFonts w:ascii="Times New Roman" w:hAnsi="Times New Roman"/>
                <w:sz w:val="24"/>
                <w:szCs w:val="24"/>
              </w:rPr>
              <w:t>% от общего числа</w:t>
            </w:r>
          </w:p>
        </w:tc>
        <w:tc>
          <w:tcPr>
            <w:tcW w:w="1134" w:type="dxa"/>
          </w:tcPr>
          <w:p w:rsidR="00AD5CB9" w:rsidRPr="00682204" w:rsidRDefault="00AD5CB9" w:rsidP="008A51C5">
            <w:pPr>
              <w:pStyle w:val="ConsPlusNormal"/>
              <w:contextualSpacing/>
              <w:jc w:val="center"/>
              <w:rPr>
                <w:rFonts w:ascii="Times New Roman" w:hAnsi="Times New Roman" w:cs="Times New Roman"/>
                <w:sz w:val="24"/>
                <w:szCs w:val="24"/>
              </w:rPr>
            </w:pPr>
            <w:r w:rsidRPr="00682204">
              <w:rPr>
                <w:rFonts w:ascii="Times New Roman" w:hAnsi="Times New Roman" w:cs="Times New Roman"/>
                <w:sz w:val="24"/>
                <w:szCs w:val="24"/>
              </w:rPr>
              <w:t>6,56</w:t>
            </w:r>
          </w:p>
        </w:tc>
        <w:tc>
          <w:tcPr>
            <w:tcW w:w="992" w:type="dxa"/>
          </w:tcPr>
          <w:p w:rsidR="00AD5CB9" w:rsidRPr="00682204" w:rsidRDefault="00AD5CB9" w:rsidP="008A51C5">
            <w:pPr>
              <w:pStyle w:val="ConsPlusNormal"/>
              <w:contextualSpacing/>
              <w:jc w:val="center"/>
              <w:rPr>
                <w:rFonts w:ascii="Times New Roman" w:hAnsi="Times New Roman" w:cs="Times New Roman"/>
                <w:sz w:val="24"/>
                <w:szCs w:val="24"/>
              </w:rPr>
            </w:pPr>
            <w:r w:rsidRPr="00682204">
              <w:rPr>
                <w:rFonts w:ascii="Times New Roman" w:hAnsi="Times New Roman" w:cs="Times New Roman"/>
                <w:sz w:val="24"/>
                <w:szCs w:val="24"/>
              </w:rPr>
              <w:t>6,56</w:t>
            </w:r>
          </w:p>
        </w:tc>
        <w:tc>
          <w:tcPr>
            <w:tcW w:w="1134" w:type="dxa"/>
          </w:tcPr>
          <w:p w:rsidR="00AD5CB9" w:rsidRDefault="00AD5CB9" w:rsidP="008A51C5">
            <w:pPr>
              <w:jc w:val="center"/>
            </w:pPr>
            <w:r w:rsidRPr="00CE132C">
              <w:rPr>
                <w:rFonts w:ascii="Times New Roman" w:hAnsi="Times New Roman"/>
                <w:sz w:val="24"/>
                <w:szCs w:val="24"/>
              </w:rPr>
              <w:t>6,56</w:t>
            </w:r>
          </w:p>
        </w:tc>
        <w:tc>
          <w:tcPr>
            <w:tcW w:w="1134" w:type="dxa"/>
          </w:tcPr>
          <w:p w:rsidR="00AD5CB9" w:rsidRDefault="00AD5CB9" w:rsidP="008A51C5">
            <w:pPr>
              <w:jc w:val="center"/>
            </w:pPr>
            <w:r w:rsidRPr="00CE132C">
              <w:rPr>
                <w:rFonts w:ascii="Times New Roman" w:hAnsi="Times New Roman"/>
                <w:sz w:val="24"/>
                <w:szCs w:val="24"/>
              </w:rPr>
              <w:t>6,56</w:t>
            </w:r>
          </w:p>
        </w:tc>
        <w:tc>
          <w:tcPr>
            <w:tcW w:w="1134" w:type="dxa"/>
          </w:tcPr>
          <w:p w:rsidR="00AD5CB9" w:rsidRDefault="00AD5CB9" w:rsidP="008A51C5">
            <w:pPr>
              <w:jc w:val="center"/>
            </w:pPr>
            <w:r w:rsidRPr="00CE132C">
              <w:rPr>
                <w:rFonts w:ascii="Times New Roman" w:hAnsi="Times New Roman"/>
                <w:sz w:val="24"/>
                <w:szCs w:val="24"/>
              </w:rPr>
              <w:t>6,56</w:t>
            </w:r>
          </w:p>
        </w:tc>
        <w:tc>
          <w:tcPr>
            <w:tcW w:w="1134" w:type="dxa"/>
          </w:tcPr>
          <w:p w:rsidR="00AD5CB9" w:rsidRDefault="00AD5CB9" w:rsidP="008A51C5">
            <w:pPr>
              <w:jc w:val="center"/>
            </w:pPr>
            <w:r w:rsidRPr="00CE132C">
              <w:rPr>
                <w:rFonts w:ascii="Times New Roman" w:hAnsi="Times New Roman"/>
                <w:sz w:val="24"/>
                <w:szCs w:val="24"/>
              </w:rPr>
              <w:t>6,56</w:t>
            </w:r>
          </w:p>
        </w:tc>
        <w:tc>
          <w:tcPr>
            <w:tcW w:w="1134" w:type="dxa"/>
          </w:tcPr>
          <w:p w:rsidR="00AD5CB9" w:rsidRDefault="00AD5CB9" w:rsidP="008A51C5">
            <w:pPr>
              <w:jc w:val="center"/>
            </w:pPr>
            <w:r w:rsidRPr="00CE132C">
              <w:rPr>
                <w:rFonts w:ascii="Times New Roman" w:hAnsi="Times New Roman"/>
                <w:sz w:val="24"/>
                <w:szCs w:val="24"/>
              </w:rPr>
              <w:t>6,56</w:t>
            </w:r>
          </w:p>
        </w:tc>
        <w:tc>
          <w:tcPr>
            <w:tcW w:w="1192" w:type="dxa"/>
          </w:tcPr>
          <w:p w:rsidR="00AD5CB9" w:rsidRPr="004C4090" w:rsidRDefault="00AD5CB9" w:rsidP="008A51C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6,56</w:t>
            </w:r>
          </w:p>
        </w:tc>
        <w:tc>
          <w:tcPr>
            <w:tcW w:w="793" w:type="dxa"/>
          </w:tcPr>
          <w:p w:rsidR="00AD5CB9" w:rsidRDefault="00AD5CB9" w:rsidP="008A51C5">
            <w:pPr>
              <w:pStyle w:val="ConsPlusNormal"/>
              <w:contextualSpacing/>
              <w:jc w:val="center"/>
              <w:rPr>
                <w:rFonts w:ascii="Times New Roman" w:hAnsi="Times New Roman" w:cs="Times New Roman"/>
                <w:sz w:val="28"/>
                <w:szCs w:val="28"/>
              </w:rPr>
            </w:pPr>
            <w:r w:rsidRPr="00E8634C">
              <w:rPr>
                <w:rFonts w:ascii="Times New Roman" w:hAnsi="Times New Roman" w:cs="Times New Roman"/>
                <w:sz w:val="24"/>
                <w:szCs w:val="24"/>
                <w:lang w:val="en-US"/>
              </w:rPr>
              <w:t>II</w:t>
            </w:r>
          </w:p>
        </w:tc>
      </w:tr>
      <w:tr w:rsidR="00A954D9" w:rsidTr="00877DF4">
        <w:tc>
          <w:tcPr>
            <w:tcW w:w="817" w:type="dxa"/>
          </w:tcPr>
          <w:p w:rsidR="00A954D9" w:rsidRPr="00413DE2" w:rsidRDefault="00A954D9" w:rsidP="00A954D9">
            <w:pPr>
              <w:pStyle w:val="ConsPlusNormal"/>
              <w:spacing w:before="220"/>
              <w:contextualSpacing/>
              <w:rPr>
                <w:rFonts w:ascii="Times New Roman" w:hAnsi="Times New Roman" w:cs="Times New Roman"/>
                <w:sz w:val="24"/>
                <w:szCs w:val="24"/>
              </w:rPr>
            </w:pPr>
            <w:r w:rsidRPr="00413DE2">
              <w:rPr>
                <w:rFonts w:ascii="Times New Roman" w:hAnsi="Times New Roman" w:cs="Times New Roman"/>
                <w:sz w:val="24"/>
                <w:szCs w:val="24"/>
              </w:rPr>
              <w:t>2.4.</w:t>
            </w:r>
          </w:p>
        </w:tc>
        <w:tc>
          <w:tcPr>
            <w:tcW w:w="2977" w:type="dxa"/>
          </w:tcPr>
          <w:p w:rsidR="00A954D9" w:rsidRPr="00413DE2" w:rsidRDefault="00A954D9" w:rsidP="00A954D9">
            <w:pPr>
              <w:autoSpaceDE w:val="0"/>
              <w:autoSpaceDN w:val="0"/>
              <w:adjustRightInd w:val="0"/>
              <w:jc w:val="both"/>
              <w:rPr>
                <w:rFonts w:ascii="Times New Roman" w:hAnsi="Times New Roman"/>
                <w:sz w:val="24"/>
                <w:szCs w:val="24"/>
              </w:rPr>
            </w:pPr>
            <w:r w:rsidRPr="00413DE2">
              <w:rPr>
                <w:rFonts w:ascii="Times New Roman" w:hAnsi="Times New Roman"/>
                <w:sz w:val="24"/>
                <w:szCs w:val="24"/>
              </w:rPr>
              <w:t>Строительство животноводческого комплекса</w:t>
            </w:r>
          </w:p>
        </w:tc>
        <w:tc>
          <w:tcPr>
            <w:tcW w:w="1275" w:type="dxa"/>
          </w:tcPr>
          <w:p w:rsidR="00A954D9" w:rsidRPr="00413DE2" w:rsidRDefault="00A954D9" w:rsidP="00A954D9">
            <w:pPr>
              <w:autoSpaceDE w:val="0"/>
              <w:autoSpaceDN w:val="0"/>
              <w:adjustRightInd w:val="0"/>
              <w:jc w:val="center"/>
              <w:rPr>
                <w:rFonts w:ascii="Times New Roman" w:hAnsi="Times New Roman"/>
                <w:sz w:val="24"/>
                <w:szCs w:val="24"/>
              </w:rPr>
            </w:pPr>
            <w:r w:rsidRPr="00413DE2">
              <w:rPr>
                <w:rFonts w:ascii="Times New Roman" w:hAnsi="Times New Roman"/>
                <w:sz w:val="24"/>
                <w:szCs w:val="24"/>
              </w:rPr>
              <w:t>ед.</w:t>
            </w:r>
          </w:p>
        </w:tc>
        <w:tc>
          <w:tcPr>
            <w:tcW w:w="1134" w:type="dxa"/>
          </w:tcPr>
          <w:p w:rsidR="00A954D9" w:rsidRPr="00413DE2" w:rsidRDefault="00A954D9" w:rsidP="00A954D9">
            <w:pPr>
              <w:pStyle w:val="ConsPlusNormal"/>
              <w:contextualSpacing/>
              <w:jc w:val="center"/>
              <w:rPr>
                <w:rFonts w:ascii="Times New Roman" w:hAnsi="Times New Roman" w:cs="Times New Roman"/>
                <w:sz w:val="24"/>
                <w:szCs w:val="24"/>
              </w:rPr>
            </w:pPr>
            <w:r w:rsidRPr="00413DE2">
              <w:rPr>
                <w:rFonts w:ascii="Times New Roman" w:hAnsi="Times New Roman" w:cs="Times New Roman"/>
                <w:sz w:val="24"/>
                <w:szCs w:val="24"/>
              </w:rPr>
              <w:t>_</w:t>
            </w:r>
          </w:p>
        </w:tc>
        <w:tc>
          <w:tcPr>
            <w:tcW w:w="992" w:type="dxa"/>
          </w:tcPr>
          <w:p w:rsidR="00A954D9" w:rsidRPr="00413DE2" w:rsidRDefault="00A954D9" w:rsidP="00A954D9">
            <w:pPr>
              <w:pStyle w:val="ConsPlusNormal"/>
              <w:contextualSpacing/>
              <w:jc w:val="center"/>
              <w:rPr>
                <w:rFonts w:ascii="Times New Roman" w:hAnsi="Times New Roman" w:cs="Times New Roman"/>
                <w:sz w:val="24"/>
                <w:szCs w:val="24"/>
              </w:rPr>
            </w:pPr>
            <w:r w:rsidRPr="00413DE2">
              <w:rPr>
                <w:rFonts w:ascii="Times New Roman" w:hAnsi="Times New Roman" w:cs="Times New Roman"/>
                <w:sz w:val="24"/>
                <w:szCs w:val="24"/>
              </w:rPr>
              <w:t>_</w:t>
            </w:r>
          </w:p>
        </w:tc>
        <w:tc>
          <w:tcPr>
            <w:tcW w:w="1134" w:type="dxa"/>
          </w:tcPr>
          <w:p w:rsidR="00A954D9" w:rsidRPr="00413DE2" w:rsidRDefault="00A954D9" w:rsidP="00A954D9">
            <w:pPr>
              <w:jc w:val="center"/>
            </w:pPr>
            <w:r w:rsidRPr="00413DE2">
              <w:rPr>
                <w:rFonts w:ascii="Times New Roman" w:hAnsi="Times New Roman"/>
                <w:sz w:val="24"/>
                <w:szCs w:val="24"/>
              </w:rPr>
              <w:t>_</w:t>
            </w:r>
          </w:p>
        </w:tc>
        <w:tc>
          <w:tcPr>
            <w:tcW w:w="1134" w:type="dxa"/>
          </w:tcPr>
          <w:p w:rsidR="00A954D9" w:rsidRPr="00413DE2" w:rsidRDefault="00A954D9" w:rsidP="00A954D9">
            <w:pPr>
              <w:pStyle w:val="ConsPlusNormal"/>
              <w:contextualSpacing/>
              <w:jc w:val="center"/>
              <w:rPr>
                <w:rFonts w:ascii="Times New Roman" w:hAnsi="Times New Roman" w:cs="Times New Roman"/>
                <w:sz w:val="24"/>
                <w:szCs w:val="24"/>
              </w:rPr>
            </w:pPr>
            <w:r w:rsidRPr="00413DE2">
              <w:rPr>
                <w:rFonts w:ascii="Times New Roman" w:hAnsi="Times New Roman" w:cs="Times New Roman"/>
                <w:sz w:val="24"/>
                <w:szCs w:val="24"/>
              </w:rPr>
              <w:t>0</w:t>
            </w:r>
          </w:p>
        </w:tc>
        <w:tc>
          <w:tcPr>
            <w:tcW w:w="1134" w:type="dxa"/>
          </w:tcPr>
          <w:p w:rsidR="00A954D9" w:rsidRPr="00413DE2" w:rsidRDefault="00A954D9" w:rsidP="00A954D9">
            <w:pPr>
              <w:jc w:val="center"/>
            </w:pPr>
            <w:r w:rsidRPr="00413DE2">
              <w:rPr>
                <w:rFonts w:ascii="Times New Roman" w:hAnsi="Times New Roman"/>
                <w:sz w:val="24"/>
                <w:szCs w:val="24"/>
              </w:rPr>
              <w:t>1</w:t>
            </w:r>
          </w:p>
        </w:tc>
        <w:tc>
          <w:tcPr>
            <w:tcW w:w="1134" w:type="dxa"/>
          </w:tcPr>
          <w:p w:rsidR="00A954D9" w:rsidRPr="00413DE2" w:rsidRDefault="00A954D9" w:rsidP="00A954D9">
            <w:pPr>
              <w:jc w:val="center"/>
            </w:pPr>
            <w:r w:rsidRPr="00413DE2">
              <w:rPr>
                <w:rFonts w:ascii="Times New Roman" w:hAnsi="Times New Roman"/>
                <w:sz w:val="24"/>
                <w:szCs w:val="24"/>
              </w:rPr>
              <w:t>_</w:t>
            </w:r>
          </w:p>
        </w:tc>
        <w:tc>
          <w:tcPr>
            <w:tcW w:w="1134" w:type="dxa"/>
          </w:tcPr>
          <w:p w:rsidR="00A954D9" w:rsidRPr="00413DE2" w:rsidRDefault="00A954D9" w:rsidP="00A954D9">
            <w:pPr>
              <w:jc w:val="center"/>
            </w:pPr>
            <w:r w:rsidRPr="00413DE2">
              <w:rPr>
                <w:rFonts w:ascii="Times New Roman" w:hAnsi="Times New Roman"/>
                <w:sz w:val="24"/>
                <w:szCs w:val="24"/>
              </w:rPr>
              <w:t>_</w:t>
            </w:r>
          </w:p>
        </w:tc>
        <w:tc>
          <w:tcPr>
            <w:tcW w:w="1192" w:type="dxa"/>
          </w:tcPr>
          <w:p w:rsidR="00A954D9" w:rsidRPr="00413DE2" w:rsidRDefault="00A954D9" w:rsidP="00A954D9">
            <w:pPr>
              <w:jc w:val="center"/>
            </w:pPr>
            <w:r w:rsidRPr="00413DE2">
              <w:rPr>
                <w:rFonts w:ascii="Times New Roman" w:hAnsi="Times New Roman"/>
                <w:sz w:val="24"/>
                <w:szCs w:val="24"/>
              </w:rPr>
              <w:t>_</w:t>
            </w:r>
          </w:p>
        </w:tc>
        <w:tc>
          <w:tcPr>
            <w:tcW w:w="793" w:type="dxa"/>
          </w:tcPr>
          <w:p w:rsidR="00A954D9" w:rsidRPr="00413DE2" w:rsidRDefault="00A954D9" w:rsidP="00A954D9">
            <w:pPr>
              <w:pStyle w:val="ConsPlusNormal"/>
              <w:contextualSpacing/>
              <w:jc w:val="center"/>
              <w:rPr>
                <w:rFonts w:ascii="Times New Roman" w:hAnsi="Times New Roman" w:cs="Times New Roman"/>
                <w:sz w:val="24"/>
                <w:szCs w:val="24"/>
                <w:lang w:val="en-US"/>
              </w:rPr>
            </w:pPr>
            <w:r w:rsidRPr="00413DE2">
              <w:rPr>
                <w:rFonts w:ascii="Times New Roman" w:hAnsi="Times New Roman" w:cs="Times New Roman"/>
                <w:sz w:val="24"/>
                <w:szCs w:val="24"/>
                <w:lang w:val="en-US"/>
              </w:rPr>
              <w:t>II</w:t>
            </w:r>
          </w:p>
        </w:tc>
      </w:tr>
      <w:tr w:rsidR="00AD5CB9" w:rsidRPr="00F60036" w:rsidTr="00877DF4">
        <w:tc>
          <w:tcPr>
            <w:tcW w:w="817" w:type="dxa"/>
          </w:tcPr>
          <w:p w:rsidR="00AD5CB9" w:rsidRPr="00413DE2" w:rsidRDefault="00AD5CB9" w:rsidP="005A5E46">
            <w:pPr>
              <w:autoSpaceDE w:val="0"/>
              <w:autoSpaceDN w:val="0"/>
              <w:adjustRightInd w:val="0"/>
              <w:jc w:val="both"/>
              <w:rPr>
                <w:rFonts w:ascii="Times New Roman" w:hAnsi="Times New Roman"/>
                <w:sz w:val="20"/>
                <w:szCs w:val="20"/>
              </w:rPr>
            </w:pPr>
          </w:p>
        </w:tc>
        <w:tc>
          <w:tcPr>
            <w:tcW w:w="14033" w:type="dxa"/>
            <w:gridSpan w:val="11"/>
          </w:tcPr>
          <w:p w:rsidR="00AD5CB9" w:rsidRPr="00413DE2" w:rsidRDefault="00AD5CB9" w:rsidP="00AD5CB9">
            <w:pPr>
              <w:pStyle w:val="ConsPlusNormal"/>
              <w:contextualSpacing/>
              <w:jc w:val="center"/>
              <w:rPr>
                <w:rFonts w:ascii="Times New Roman" w:hAnsi="Times New Roman" w:cs="Times New Roman"/>
                <w:sz w:val="24"/>
                <w:szCs w:val="24"/>
              </w:rPr>
            </w:pPr>
            <w:r w:rsidRPr="00413DE2">
              <w:rPr>
                <w:rFonts w:ascii="Times New Roman" w:hAnsi="Times New Roman" w:cs="Times New Roman"/>
                <w:sz w:val="24"/>
                <w:szCs w:val="24"/>
              </w:rPr>
              <w:t>2.1. Основное мероприятие «Регулирование численности животных, наносящих ущерб сельскому и охотничьему хозяйству»</w:t>
            </w:r>
          </w:p>
        </w:tc>
      </w:tr>
      <w:tr w:rsidR="00AD5CB9" w:rsidRPr="00F60036" w:rsidTr="00877DF4">
        <w:tc>
          <w:tcPr>
            <w:tcW w:w="817" w:type="dxa"/>
          </w:tcPr>
          <w:p w:rsidR="00AD5CB9" w:rsidRPr="00F60036" w:rsidRDefault="00AD5CB9" w:rsidP="00AD5CB9">
            <w:pPr>
              <w:autoSpaceDE w:val="0"/>
              <w:autoSpaceDN w:val="0"/>
              <w:adjustRightInd w:val="0"/>
              <w:jc w:val="both"/>
              <w:rPr>
                <w:rFonts w:ascii="Times New Roman" w:hAnsi="Times New Roman"/>
                <w:sz w:val="24"/>
                <w:szCs w:val="24"/>
              </w:rPr>
            </w:pPr>
            <w:r w:rsidRPr="00F60036">
              <w:rPr>
                <w:rFonts w:ascii="Times New Roman" w:hAnsi="Times New Roman"/>
                <w:sz w:val="24"/>
                <w:szCs w:val="24"/>
              </w:rPr>
              <w:t>2.</w:t>
            </w:r>
            <w:r>
              <w:rPr>
                <w:rFonts w:ascii="Times New Roman" w:hAnsi="Times New Roman"/>
                <w:sz w:val="24"/>
                <w:szCs w:val="24"/>
              </w:rPr>
              <w:t>1</w:t>
            </w:r>
            <w:r w:rsidRPr="00F60036">
              <w:rPr>
                <w:rFonts w:ascii="Times New Roman" w:hAnsi="Times New Roman"/>
                <w:sz w:val="24"/>
                <w:szCs w:val="24"/>
              </w:rPr>
              <w:t>.1.</w:t>
            </w:r>
          </w:p>
        </w:tc>
        <w:tc>
          <w:tcPr>
            <w:tcW w:w="2977" w:type="dxa"/>
          </w:tcPr>
          <w:p w:rsidR="00AD5CB9" w:rsidRPr="00F60036" w:rsidRDefault="00AD5CB9" w:rsidP="005A5E46">
            <w:pPr>
              <w:autoSpaceDE w:val="0"/>
              <w:autoSpaceDN w:val="0"/>
              <w:adjustRightInd w:val="0"/>
              <w:jc w:val="both"/>
              <w:rPr>
                <w:rFonts w:ascii="Times New Roman" w:hAnsi="Times New Roman"/>
                <w:sz w:val="24"/>
                <w:szCs w:val="24"/>
              </w:rPr>
            </w:pPr>
            <w:r w:rsidRPr="00F60036">
              <w:rPr>
                <w:rFonts w:ascii="Times New Roman" w:hAnsi="Times New Roman"/>
                <w:sz w:val="24"/>
                <w:szCs w:val="24"/>
              </w:rPr>
              <w:t>Полнота проведения мероприятий по регулированию численности волков</w:t>
            </w:r>
          </w:p>
        </w:tc>
        <w:tc>
          <w:tcPr>
            <w:tcW w:w="1275"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rPr>
              <w:t>%</w:t>
            </w:r>
          </w:p>
        </w:tc>
        <w:tc>
          <w:tcPr>
            <w:tcW w:w="1134"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rPr>
              <w:t>100</w:t>
            </w:r>
          </w:p>
        </w:tc>
        <w:tc>
          <w:tcPr>
            <w:tcW w:w="992"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rPr>
              <w:t>100</w:t>
            </w:r>
          </w:p>
        </w:tc>
        <w:tc>
          <w:tcPr>
            <w:tcW w:w="1134"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rPr>
              <w:t>100</w:t>
            </w:r>
          </w:p>
        </w:tc>
        <w:tc>
          <w:tcPr>
            <w:tcW w:w="1134"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rPr>
              <w:t>100</w:t>
            </w:r>
          </w:p>
        </w:tc>
        <w:tc>
          <w:tcPr>
            <w:tcW w:w="1134"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rPr>
              <w:t>100</w:t>
            </w:r>
          </w:p>
        </w:tc>
        <w:tc>
          <w:tcPr>
            <w:tcW w:w="1134"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rPr>
              <w:t>100</w:t>
            </w:r>
          </w:p>
        </w:tc>
        <w:tc>
          <w:tcPr>
            <w:tcW w:w="1134"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rPr>
              <w:t>100</w:t>
            </w:r>
          </w:p>
        </w:tc>
        <w:tc>
          <w:tcPr>
            <w:tcW w:w="1192"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rPr>
              <w:t>100</w:t>
            </w:r>
          </w:p>
        </w:tc>
        <w:tc>
          <w:tcPr>
            <w:tcW w:w="793" w:type="dxa"/>
          </w:tcPr>
          <w:p w:rsidR="00AD5CB9" w:rsidRPr="00F60036" w:rsidRDefault="00AD5CB9" w:rsidP="005A5E46">
            <w:pPr>
              <w:autoSpaceDE w:val="0"/>
              <w:autoSpaceDN w:val="0"/>
              <w:adjustRightInd w:val="0"/>
              <w:jc w:val="center"/>
              <w:rPr>
                <w:rFonts w:ascii="Times New Roman" w:hAnsi="Times New Roman"/>
                <w:sz w:val="24"/>
                <w:szCs w:val="24"/>
              </w:rPr>
            </w:pPr>
            <w:r w:rsidRPr="00F60036">
              <w:rPr>
                <w:rFonts w:ascii="Times New Roman" w:hAnsi="Times New Roman"/>
                <w:sz w:val="24"/>
                <w:szCs w:val="24"/>
                <w:lang w:val="en-US"/>
              </w:rPr>
              <w:t>II</w:t>
            </w:r>
          </w:p>
        </w:tc>
      </w:tr>
      <w:tr w:rsidR="00AD5CB9" w:rsidRPr="00E8634C" w:rsidTr="00877DF4">
        <w:tc>
          <w:tcPr>
            <w:tcW w:w="817" w:type="dxa"/>
          </w:tcPr>
          <w:p w:rsidR="00AD5CB9" w:rsidRPr="00E8634C" w:rsidRDefault="00AD5CB9" w:rsidP="005A5E46">
            <w:pPr>
              <w:autoSpaceDE w:val="0"/>
              <w:autoSpaceDN w:val="0"/>
              <w:adjustRightInd w:val="0"/>
              <w:rPr>
                <w:rFonts w:ascii="Times New Roman" w:hAnsi="Times New Roman"/>
                <w:sz w:val="24"/>
                <w:szCs w:val="24"/>
              </w:rPr>
            </w:pPr>
          </w:p>
        </w:tc>
        <w:tc>
          <w:tcPr>
            <w:tcW w:w="14033" w:type="dxa"/>
            <w:gridSpan w:val="11"/>
          </w:tcPr>
          <w:p w:rsidR="00AD5CB9" w:rsidRPr="00E8634C" w:rsidRDefault="00AD5CB9" w:rsidP="005A5E4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2.2</w:t>
            </w:r>
            <w:r w:rsidRPr="00E8634C">
              <w:rPr>
                <w:rFonts w:ascii="Times New Roman" w:hAnsi="Times New Roman" w:cs="Times New Roman"/>
                <w:sz w:val="24"/>
                <w:szCs w:val="24"/>
              </w:rPr>
              <w:t xml:space="preserve">. Основное мероприятие </w:t>
            </w:r>
            <w:r>
              <w:rPr>
                <w:rFonts w:ascii="Times New Roman" w:hAnsi="Times New Roman" w:cs="Times New Roman"/>
                <w:sz w:val="24"/>
                <w:szCs w:val="24"/>
              </w:rPr>
              <w:t>«</w:t>
            </w:r>
            <w:r w:rsidRPr="00E8634C">
              <w:rPr>
                <w:rFonts w:ascii="Times New Roman" w:hAnsi="Times New Roman" w:cs="Times New Roman"/>
                <w:sz w:val="24"/>
                <w:szCs w:val="24"/>
              </w:rPr>
              <w:t>Проведение выставочно-ярмарочных мероприятий для продвижения сельскохозяйственной продукции</w:t>
            </w:r>
            <w:r>
              <w:rPr>
                <w:rFonts w:ascii="Times New Roman" w:hAnsi="Times New Roman" w:cs="Times New Roman"/>
                <w:sz w:val="24"/>
                <w:szCs w:val="24"/>
              </w:rPr>
              <w:t>»</w:t>
            </w:r>
          </w:p>
        </w:tc>
      </w:tr>
      <w:tr w:rsidR="00AD5CB9" w:rsidRPr="00E8634C" w:rsidTr="00877DF4">
        <w:tc>
          <w:tcPr>
            <w:tcW w:w="817" w:type="dxa"/>
          </w:tcPr>
          <w:p w:rsidR="00AD5CB9" w:rsidRPr="00E8634C" w:rsidRDefault="00AD5CB9" w:rsidP="00AD5CB9">
            <w:pPr>
              <w:autoSpaceDE w:val="0"/>
              <w:autoSpaceDN w:val="0"/>
              <w:adjustRightInd w:val="0"/>
              <w:jc w:val="both"/>
              <w:rPr>
                <w:rFonts w:ascii="Times New Roman" w:hAnsi="Times New Roman"/>
                <w:sz w:val="24"/>
                <w:szCs w:val="24"/>
              </w:rPr>
            </w:pPr>
            <w:r w:rsidRPr="00E8634C">
              <w:rPr>
                <w:rFonts w:ascii="Times New Roman" w:hAnsi="Times New Roman"/>
                <w:sz w:val="24"/>
                <w:szCs w:val="24"/>
              </w:rPr>
              <w:t>2.</w:t>
            </w:r>
            <w:r>
              <w:rPr>
                <w:rFonts w:ascii="Times New Roman" w:hAnsi="Times New Roman"/>
                <w:sz w:val="24"/>
                <w:szCs w:val="24"/>
              </w:rPr>
              <w:t>2</w:t>
            </w:r>
            <w:r w:rsidRPr="00E8634C">
              <w:rPr>
                <w:rFonts w:ascii="Times New Roman" w:hAnsi="Times New Roman"/>
                <w:sz w:val="24"/>
                <w:szCs w:val="24"/>
              </w:rPr>
              <w:t>.1.</w:t>
            </w:r>
          </w:p>
        </w:tc>
        <w:tc>
          <w:tcPr>
            <w:tcW w:w="2977" w:type="dxa"/>
          </w:tcPr>
          <w:p w:rsidR="00AD5CB9" w:rsidRPr="00E8634C" w:rsidRDefault="00AD5CB9" w:rsidP="005A5E46">
            <w:pPr>
              <w:autoSpaceDE w:val="0"/>
              <w:autoSpaceDN w:val="0"/>
              <w:adjustRightInd w:val="0"/>
              <w:jc w:val="both"/>
              <w:rPr>
                <w:rFonts w:ascii="Times New Roman" w:hAnsi="Times New Roman"/>
                <w:sz w:val="24"/>
                <w:szCs w:val="24"/>
              </w:rPr>
            </w:pPr>
            <w:r w:rsidRPr="00E8634C">
              <w:rPr>
                <w:rFonts w:ascii="Times New Roman" w:hAnsi="Times New Roman"/>
                <w:sz w:val="24"/>
                <w:szCs w:val="24"/>
              </w:rPr>
              <w:t>Количество ярмарок и выставок сельхозпродукции, в которых приняли участие сельхозтоваропроизводители РА</w:t>
            </w:r>
          </w:p>
        </w:tc>
        <w:tc>
          <w:tcPr>
            <w:tcW w:w="1275" w:type="dxa"/>
          </w:tcPr>
          <w:p w:rsidR="00AD5CB9" w:rsidRPr="00E8634C" w:rsidRDefault="00AD5CB9" w:rsidP="005A5E46">
            <w:pPr>
              <w:autoSpaceDE w:val="0"/>
              <w:autoSpaceDN w:val="0"/>
              <w:adjustRightInd w:val="0"/>
              <w:jc w:val="center"/>
              <w:rPr>
                <w:rFonts w:ascii="Times New Roman" w:hAnsi="Times New Roman"/>
                <w:sz w:val="24"/>
                <w:szCs w:val="24"/>
              </w:rPr>
            </w:pPr>
            <w:r w:rsidRPr="00E8634C">
              <w:rPr>
                <w:rFonts w:ascii="Times New Roman" w:hAnsi="Times New Roman"/>
                <w:sz w:val="24"/>
                <w:szCs w:val="24"/>
              </w:rPr>
              <w:t>ед.</w:t>
            </w:r>
          </w:p>
        </w:tc>
        <w:tc>
          <w:tcPr>
            <w:tcW w:w="1134"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992"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134"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134" w:type="dxa"/>
          </w:tcPr>
          <w:p w:rsidR="00AD5CB9" w:rsidRDefault="00AD5CB9" w:rsidP="005A5E46">
            <w:pPr>
              <w:jc w:val="center"/>
            </w:pPr>
            <w:r w:rsidRPr="009478A4">
              <w:rPr>
                <w:rFonts w:ascii="Times New Roman" w:hAnsi="Times New Roman"/>
                <w:sz w:val="24"/>
                <w:szCs w:val="24"/>
              </w:rPr>
              <w:t>4</w:t>
            </w:r>
          </w:p>
        </w:tc>
        <w:tc>
          <w:tcPr>
            <w:tcW w:w="1134" w:type="dxa"/>
          </w:tcPr>
          <w:p w:rsidR="00AD5CB9" w:rsidRDefault="00AD5CB9" w:rsidP="005A5E46">
            <w:pPr>
              <w:jc w:val="center"/>
            </w:pPr>
            <w:r w:rsidRPr="009478A4">
              <w:rPr>
                <w:rFonts w:ascii="Times New Roman" w:hAnsi="Times New Roman"/>
                <w:sz w:val="24"/>
                <w:szCs w:val="24"/>
              </w:rPr>
              <w:t>4</w:t>
            </w:r>
          </w:p>
        </w:tc>
        <w:tc>
          <w:tcPr>
            <w:tcW w:w="1134" w:type="dxa"/>
          </w:tcPr>
          <w:p w:rsidR="00AD5CB9" w:rsidRDefault="00AD5CB9" w:rsidP="005A5E46">
            <w:pPr>
              <w:jc w:val="center"/>
            </w:pPr>
            <w:r w:rsidRPr="009478A4">
              <w:rPr>
                <w:rFonts w:ascii="Times New Roman" w:hAnsi="Times New Roman"/>
                <w:sz w:val="24"/>
                <w:szCs w:val="24"/>
              </w:rPr>
              <w:t>4</w:t>
            </w:r>
          </w:p>
        </w:tc>
        <w:tc>
          <w:tcPr>
            <w:tcW w:w="1134" w:type="dxa"/>
          </w:tcPr>
          <w:p w:rsidR="00AD5CB9" w:rsidRDefault="00AD5CB9" w:rsidP="005A5E46">
            <w:pPr>
              <w:jc w:val="center"/>
            </w:pPr>
            <w:r w:rsidRPr="009478A4">
              <w:rPr>
                <w:rFonts w:ascii="Times New Roman" w:hAnsi="Times New Roman"/>
                <w:sz w:val="24"/>
                <w:szCs w:val="24"/>
              </w:rPr>
              <w:t>4</w:t>
            </w:r>
          </w:p>
        </w:tc>
        <w:tc>
          <w:tcPr>
            <w:tcW w:w="1192" w:type="dxa"/>
          </w:tcPr>
          <w:p w:rsidR="00AD5CB9" w:rsidRDefault="00AD5CB9" w:rsidP="005A5E46">
            <w:pPr>
              <w:jc w:val="center"/>
            </w:pPr>
            <w:r w:rsidRPr="009478A4">
              <w:rPr>
                <w:rFonts w:ascii="Times New Roman" w:hAnsi="Times New Roman"/>
                <w:sz w:val="24"/>
                <w:szCs w:val="24"/>
              </w:rPr>
              <w:t>4</w:t>
            </w:r>
          </w:p>
        </w:tc>
        <w:tc>
          <w:tcPr>
            <w:tcW w:w="793" w:type="dxa"/>
          </w:tcPr>
          <w:p w:rsidR="00AD5CB9" w:rsidRPr="00E8634C" w:rsidRDefault="00AD5CB9" w:rsidP="005A5E46">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II</w:t>
            </w:r>
          </w:p>
        </w:tc>
      </w:tr>
      <w:tr w:rsidR="00AD5CB9" w:rsidRPr="00E8634C" w:rsidTr="00877DF4">
        <w:tc>
          <w:tcPr>
            <w:tcW w:w="817" w:type="dxa"/>
          </w:tcPr>
          <w:p w:rsidR="00AD5CB9" w:rsidRPr="00E8634C" w:rsidRDefault="00AD5CB9" w:rsidP="005A5E46">
            <w:pPr>
              <w:autoSpaceDE w:val="0"/>
              <w:autoSpaceDN w:val="0"/>
              <w:adjustRightInd w:val="0"/>
              <w:rPr>
                <w:rFonts w:ascii="Times New Roman" w:hAnsi="Times New Roman"/>
                <w:sz w:val="24"/>
                <w:szCs w:val="24"/>
              </w:rPr>
            </w:pPr>
          </w:p>
        </w:tc>
        <w:tc>
          <w:tcPr>
            <w:tcW w:w="14033" w:type="dxa"/>
            <w:gridSpan w:val="11"/>
          </w:tcPr>
          <w:p w:rsidR="00AD5CB9" w:rsidRPr="00E8634C" w:rsidRDefault="00AD5CB9" w:rsidP="00AD5CB9">
            <w:pPr>
              <w:pStyle w:val="ConsPlusNormal"/>
              <w:contextualSpacing/>
              <w:jc w:val="center"/>
              <w:rPr>
                <w:rFonts w:ascii="Times New Roman" w:hAnsi="Times New Roman" w:cs="Times New Roman"/>
                <w:sz w:val="24"/>
                <w:szCs w:val="24"/>
              </w:rPr>
            </w:pPr>
            <w:r w:rsidRPr="00E8634C">
              <w:rPr>
                <w:rFonts w:ascii="Times New Roman" w:hAnsi="Times New Roman" w:cs="Times New Roman"/>
                <w:sz w:val="24"/>
                <w:szCs w:val="24"/>
              </w:rPr>
              <w:t>2.</w:t>
            </w:r>
            <w:r>
              <w:rPr>
                <w:rFonts w:ascii="Times New Roman" w:hAnsi="Times New Roman" w:cs="Times New Roman"/>
                <w:sz w:val="24"/>
                <w:szCs w:val="24"/>
              </w:rPr>
              <w:t>3</w:t>
            </w:r>
            <w:r w:rsidRPr="00E8634C">
              <w:rPr>
                <w:rFonts w:ascii="Times New Roman" w:hAnsi="Times New Roman" w:cs="Times New Roman"/>
                <w:sz w:val="24"/>
                <w:szCs w:val="24"/>
              </w:rPr>
              <w:t xml:space="preserve">. Основное мероприятие </w:t>
            </w:r>
            <w:r>
              <w:rPr>
                <w:rFonts w:ascii="Times New Roman" w:hAnsi="Times New Roman" w:cs="Times New Roman"/>
                <w:sz w:val="24"/>
                <w:szCs w:val="24"/>
              </w:rPr>
              <w:t>«</w:t>
            </w:r>
            <w:r w:rsidRPr="00E8634C">
              <w:rPr>
                <w:rFonts w:ascii="Times New Roman" w:hAnsi="Times New Roman" w:cs="Times New Roman"/>
                <w:sz w:val="24"/>
                <w:szCs w:val="24"/>
              </w:rPr>
              <w:t>Повышение кадрового потенциала работников АПК</w:t>
            </w:r>
            <w:r>
              <w:rPr>
                <w:rFonts w:ascii="Times New Roman" w:hAnsi="Times New Roman" w:cs="Times New Roman"/>
                <w:sz w:val="24"/>
                <w:szCs w:val="24"/>
              </w:rPr>
              <w:t>»</w:t>
            </w:r>
          </w:p>
        </w:tc>
      </w:tr>
      <w:tr w:rsidR="00AD5CB9" w:rsidRPr="00E8634C" w:rsidTr="00877DF4">
        <w:tc>
          <w:tcPr>
            <w:tcW w:w="817" w:type="dxa"/>
          </w:tcPr>
          <w:p w:rsidR="00AD5CB9" w:rsidRPr="00E8634C" w:rsidRDefault="00AD5CB9" w:rsidP="00AD5CB9">
            <w:pPr>
              <w:autoSpaceDE w:val="0"/>
              <w:autoSpaceDN w:val="0"/>
              <w:adjustRightInd w:val="0"/>
              <w:jc w:val="both"/>
              <w:rPr>
                <w:rFonts w:ascii="Times New Roman" w:hAnsi="Times New Roman"/>
                <w:sz w:val="24"/>
                <w:szCs w:val="24"/>
              </w:rPr>
            </w:pPr>
            <w:r>
              <w:rPr>
                <w:rFonts w:ascii="Times New Roman" w:hAnsi="Times New Roman"/>
                <w:sz w:val="24"/>
                <w:szCs w:val="24"/>
              </w:rPr>
              <w:t>2.3</w:t>
            </w:r>
            <w:r w:rsidRPr="00E8634C">
              <w:rPr>
                <w:rFonts w:ascii="Times New Roman" w:hAnsi="Times New Roman"/>
                <w:sz w:val="24"/>
                <w:szCs w:val="24"/>
              </w:rPr>
              <w:t>.1.</w:t>
            </w:r>
          </w:p>
        </w:tc>
        <w:tc>
          <w:tcPr>
            <w:tcW w:w="2977" w:type="dxa"/>
          </w:tcPr>
          <w:p w:rsidR="00AD5CB9" w:rsidRPr="00E8634C" w:rsidRDefault="00AD5CB9" w:rsidP="005A5E46">
            <w:pPr>
              <w:autoSpaceDE w:val="0"/>
              <w:autoSpaceDN w:val="0"/>
              <w:adjustRightInd w:val="0"/>
              <w:jc w:val="both"/>
              <w:rPr>
                <w:rFonts w:ascii="Times New Roman" w:hAnsi="Times New Roman"/>
                <w:sz w:val="24"/>
                <w:szCs w:val="24"/>
              </w:rPr>
            </w:pPr>
            <w:r w:rsidRPr="00E8634C">
              <w:rPr>
                <w:rFonts w:ascii="Times New Roman" w:hAnsi="Times New Roman"/>
                <w:sz w:val="24"/>
                <w:szCs w:val="24"/>
              </w:rPr>
              <w:t xml:space="preserve">Численность студентов ВУЗов, проходящих обучение по целевому </w:t>
            </w:r>
            <w:r w:rsidRPr="00E8634C">
              <w:rPr>
                <w:rFonts w:ascii="Times New Roman" w:hAnsi="Times New Roman"/>
                <w:sz w:val="24"/>
                <w:szCs w:val="24"/>
              </w:rPr>
              <w:lastRenderedPageBreak/>
              <w:t>направлению Министерства сельского хозяйства Республики Алтай</w:t>
            </w:r>
          </w:p>
        </w:tc>
        <w:tc>
          <w:tcPr>
            <w:tcW w:w="1275" w:type="dxa"/>
          </w:tcPr>
          <w:p w:rsidR="00AD5CB9" w:rsidRPr="00E8634C" w:rsidRDefault="00AD5CB9" w:rsidP="005A5E46">
            <w:pPr>
              <w:autoSpaceDE w:val="0"/>
              <w:autoSpaceDN w:val="0"/>
              <w:adjustRightInd w:val="0"/>
              <w:jc w:val="center"/>
              <w:rPr>
                <w:rFonts w:ascii="Times New Roman" w:hAnsi="Times New Roman"/>
                <w:sz w:val="24"/>
                <w:szCs w:val="24"/>
              </w:rPr>
            </w:pPr>
            <w:r w:rsidRPr="00E8634C">
              <w:rPr>
                <w:rFonts w:ascii="Times New Roman" w:hAnsi="Times New Roman"/>
                <w:sz w:val="24"/>
                <w:szCs w:val="24"/>
              </w:rPr>
              <w:lastRenderedPageBreak/>
              <w:t>чел.</w:t>
            </w:r>
          </w:p>
        </w:tc>
        <w:tc>
          <w:tcPr>
            <w:tcW w:w="1134"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992"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1134"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134"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134"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134"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134" w:type="dxa"/>
          </w:tcPr>
          <w:p w:rsidR="00AD5CB9" w:rsidRPr="00E8634C"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192" w:type="dxa"/>
          </w:tcPr>
          <w:p w:rsidR="00AD5CB9" w:rsidRPr="00BC074D" w:rsidRDefault="00AD5CB9" w:rsidP="005A5E46">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793" w:type="dxa"/>
          </w:tcPr>
          <w:p w:rsidR="00AD5CB9" w:rsidRPr="00BC6880" w:rsidRDefault="00AD5CB9" w:rsidP="00D60CD6">
            <w:pPr>
              <w:autoSpaceDE w:val="0"/>
              <w:autoSpaceDN w:val="0"/>
              <w:adjustRightInd w:val="0"/>
              <w:jc w:val="center"/>
              <w:rPr>
                <w:rFonts w:ascii="Times New Roman" w:hAnsi="Times New Roman"/>
                <w:sz w:val="24"/>
                <w:szCs w:val="24"/>
              </w:rPr>
            </w:pPr>
            <w:r>
              <w:rPr>
                <w:rFonts w:ascii="Times New Roman" w:hAnsi="Times New Roman"/>
                <w:sz w:val="24"/>
                <w:szCs w:val="24"/>
                <w:lang w:val="en-US"/>
              </w:rPr>
              <w:t>II</w:t>
            </w:r>
          </w:p>
        </w:tc>
      </w:tr>
      <w:tr w:rsidR="008577E0" w:rsidRPr="00E8634C" w:rsidTr="00413DE2">
        <w:tc>
          <w:tcPr>
            <w:tcW w:w="817" w:type="dxa"/>
            <w:shd w:val="clear" w:color="auto" w:fill="auto"/>
          </w:tcPr>
          <w:p w:rsidR="008577E0" w:rsidRPr="00413DE2" w:rsidRDefault="008577E0" w:rsidP="00AD5CB9">
            <w:pPr>
              <w:autoSpaceDE w:val="0"/>
              <w:autoSpaceDN w:val="0"/>
              <w:adjustRightInd w:val="0"/>
              <w:jc w:val="both"/>
              <w:rPr>
                <w:rFonts w:ascii="Times New Roman" w:hAnsi="Times New Roman"/>
                <w:sz w:val="24"/>
                <w:szCs w:val="24"/>
              </w:rPr>
            </w:pPr>
          </w:p>
        </w:tc>
        <w:tc>
          <w:tcPr>
            <w:tcW w:w="14033" w:type="dxa"/>
            <w:gridSpan w:val="11"/>
            <w:shd w:val="clear" w:color="auto" w:fill="auto"/>
          </w:tcPr>
          <w:p w:rsidR="008577E0" w:rsidRPr="00413DE2" w:rsidRDefault="008577E0" w:rsidP="008577E0">
            <w:pPr>
              <w:tabs>
                <w:tab w:val="left" w:pos="930"/>
              </w:tabs>
              <w:autoSpaceDE w:val="0"/>
              <w:autoSpaceDN w:val="0"/>
              <w:adjustRightInd w:val="0"/>
              <w:jc w:val="center"/>
              <w:rPr>
                <w:rFonts w:ascii="Times New Roman" w:hAnsi="Times New Roman"/>
                <w:sz w:val="24"/>
                <w:szCs w:val="24"/>
              </w:rPr>
            </w:pPr>
            <w:r w:rsidRPr="00413DE2">
              <w:rPr>
                <w:rFonts w:ascii="Times New Roman" w:hAnsi="Times New Roman"/>
                <w:sz w:val="24"/>
                <w:szCs w:val="24"/>
              </w:rPr>
              <w:t>2.4. Основное мероприятие «Обеспечение условий реализации развития племенного животноводства и улучшения  генетического потенциала сельскохозяйственных животных»</w:t>
            </w:r>
          </w:p>
        </w:tc>
      </w:tr>
      <w:tr w:rsidR="005E5781" w:rsidRPr="00E8634C" w:rsidTr="00413DE2">
        <w:tc>
          <w:tcPr>
            <w:tcW w:w="817" w:type="dxa"/>
            <w:shd w:val="clear" w:color="auto" w:fill="auto"/>
          </w:tcPr>
          <w:p w:rsidR="005E5781" w:rsidRPr="00413DE2" w:rsidRDefault="005E5781" w:rsidP="00AD5CB9">
            <w:pPr>
              <w:autoSpaceDE w:val="0"/>
              <w:autoSpaceDN w:val="0"/>
              <w:adjustRightInd w:val="0"/>
              <w:jc w:val="both"/>
              <w:rPr>
                <w:rFonts w:ascii="Times New Roman" w:hAnsi="Times New Roman"/>
                <w:sz w:val="24"/>
                <w:szCs w:val="24"/>
              </w:rPr>
            </w:pPr>
            <w:r w:rsidRPr="00413DE2">
              <w:rPr>
                <w:rFonts w:ascii="Times New Roman" w:hAnsi="Times New Roman"/>
                <w:sz w:val="24"/>
                <w:szCs w:val="24"/>
              </w:rPr>
              <w:t>2.4.1.</w:t>
            </w:r>
          </w:p>
        </w:tc>
        <w:tc>
          <w:tcPr>
            <w:tcW w:w="2977" w:type="dxa"/>
            <w:shd w:val="clear" w:color="auto" w:fill="auto"/>
          </w:tcPr>
          <w:p w:rsidR="005E5781" w:rsidRPr="00413DE2" w:rsidRDefault="005E5781" w:rsidP="004D6A4D">
            <w:pPr>
              <w:autoSpaceDE w:val="0"/>
              <w:autoSpaceDN w:val="0"/>
              <w:adjustRightInd w:val="0"/>
              <w:jc w:val="both"/>
              <w:rPr>
                <w:rFonts w:ascii="Times New Roman" w:hAnsi="Times New Roman"/>
                <w:sz w:val="24"/>
                <w:szCs w:val="24"/>
              </w:rPr>
            </w:pPr>
            <w:r w:rsidRPr="00413DE2">
              <w:rPr>
                <w:rFonts w:ascii="Times New Roman" w:hAnsi="Times New Roman"/>
                <w:sz w:val="24"/>
                <w:szCs w:val="24"/>
              </w:rPr>
              <w:t>Полнота проведения мероприятий по строительству животноводческого комплекса</w:t>
            </w:r>
          </w:p>
        </w:tc>
        <w:tc>
          <w:tcPr>
            <w:tcW w:w="1275" w:type="dxa"/>
            <w:shd w:val="clear" w:color="auto" w:fill="auto"/>
          </w:tcPr>
          <w:p w:rsidR="005E5781" w:rsidRPr="00413DE2" w:rsidRDefault="005E5781" w:rsidP="004D6A4D">
            <w:pPr>
              <w:autoSpaceDE w:val="0"/>
              <w:autoSpaceDN w:val="0"/>
              <w:adjustRightInd w:val="0"/>
              <w:jc w:val="center"/>
              <w:rPr>
                <w:rFonts w:ascii="Times New Roman" w:hAnsi="Times New Roman"/>
                <w:sz w:val="24"/>
                <w:szCs w:val="24"/>
              </w:rPr>
            </w:pPr>
            <w:r w:rsidRPr="00413DE2">
              <w:rPr>
                <w:rFonts w:ascii="Times New Roman" w:hAnsi="Times New Roman"/>
                <w:sz w:val="24"/>
                <w:szCs w:val="24"/>
              </w:rPr>
              <w:t>%</w:t>
            </w:r>
          </w:p>
        </w:tc>
        <w:tc>
          <w:tcPr>
            <w:tcW w:w="1134" w:type="dxa"/>
            <w:shd w:val="clear" w:color="auto" w:fill="auto"/>
          </w:tcPr>
          <w:p w:rsidR="005E5781" w:rsidRPr="00413DE2" w:rsidRDefault="005E5781" w:rsidP="004D6A4D">
            <w:pPr>
              <w:pStyle w:val="ConsPlusNormal"/>
              <w:contextualSpacing/>
              <w:jc w:val="center"/>
              <w:rPr>
                <w:rFonts w:ascii="Times New Roman" w:hAnsi="Times New Roman" w:cs="Times New Roman"/>
                <w:sz w:val="24"/>
                <w:szCs w:val="24"/>
              </w:rPr>
            </w:pPr>
            <w:r w:rsidRPr="00413DE2">
              <w:rPr>
                <w:rFonts w:ascii="Times New Roman" w:hAnsi="Times New Roman" w:cs="Times New Roman"/>
                <w:sz w:val="24"/>
                <w:szCs w:val="24"/>
              </w:rPr>
              <w:t>_</w:t>
            </w:r>
          </w:p>
        </w:tc>
        <w:tc>
          <w:tcPr>
            <w:tcW w:w="992" w:type="dxa"/>
            <w:shd w:val="clear" w:color="auto" w:fill="auto"/>
          </w:tcPr>
          <w:p w:rsidR="005E5781" w:rsidRPr="00413DE2" w:rsidRDefault="005E5781" w:rsidP="004D6A4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_</w:t>
            </w:r>
          </w:p>
        </w:tc>
        <w:tc>
          <w:tcPr>
            <w:tcW w:w="1134" w:type="dxa"/>
            <w:shd w:val="clear" w:color="auto" w:fill="auto"/>
          </w:tcPr>
          <w:p w:rsidR="005E5781" w:rsidRPr="00413DE2" w:rsidRDefault="005E5781" w:rsidP="008577E0">
            <w:pPr>
              <w:jc w:val="center"/>
            </w:pPr>
            <w:r>
              <w:t>_</w:t>
            </w:r>
          </w:p>
        </w:tc>
        <w:tc>
          <w:tcPr>
            <w:tcW w:w="1134" w:type="dxa"/>
            <w:shd w:val="clear" w:color="auto" w:fill="auto"/>
          </w:tcPr>
          <w:p w:rsidR="005E5781" w:rsidRPr="00413DE2" w:rsidRDefault="005E5781" w:rsidP="00A954D9">
            <w:pPr>
              <w:pStyle w:val="ConsPlusNormal"/>
              <w:contextualSpacing/>
              <w:jc w:val="center"/>
              <w:rPr>
                <w:rFonts w:ascii="Times New Roman" w:hAnsi="Times New Roman" w:cs="Times New Roman"/>
                <w:sz w:val="24"/>
                <w:szCs w:val="24"/>
              </w:rPr>
            </w:pPr>
            <w:r w:rsidRPr="00413DE2">
              <w:rPr>
                <w:rFonts w:ascii="Times New Roman" w:hAnsi="Times New Roman" w:cs="Times New Roman"/>
                <w:sz w:val="24"/>
                <w:szCs w:val="24"/>
              </w:rPr>
              <w:t>100</w:t>
            </w:r>
          </w:p>
        </w:tc>
        <w:tc>
          <w:tcPr>
            <w:tcW w:w="1134" w:type="dxa"/>
            <w:shd w:val="clear" w:color="auto" w:fill="auto"/>
          </w:tcPr>
          <w:p w:rsidR="005E5781" w:rsidRPr="00413DE2" w:rsidRDefault="005E5781" w:rsidP="00A954D9">
            <w:pPr>
              <w:jc w:val="center"/>
            </w:pPr>
            <w:r w:rsidRPr="00413DE2">
              <w:rPr>
                <w:rFonts w:ascii="Times New Roman" w:hAnsi="Times New Roman"/>
                <w:sz w:val="24"/>
                <w:szCs w:val="24"/>
              </w:rPr>
              <w:t>100</w:t>
            </w:r>
          </w:p>
        </w:tc>
        <w:tc>
          <w:tcPr>
            <w:tcW w:w="1134" w:type="dxa"/>
            <w:shd w:val="clear" w:color="auto" w:fill="auto"/>
          </w:tcPr>
          <w:p w:rsidR="005E5781" w:rsidRPr="00413DE2" w:rsidRDefault="005E5781" w:rsidP="008577E0">
            <w:pPr>
              <w:jc w:val="center"/>
            </w:pPr>
            <w:r w:rsidRPr="00413DE2">
              <w:rPr>
                <w:rFonts w:ascii="Times New Roman" w:hAnsi="Times New Roman"/>
                <w:sz w:val="24"/>
                <w:szCs w:val="24"/>
              </w:rPr>
              <w:t>_</w:t>
            </w:r>
          </w:p>
        </w:tc>
        <w:tc>
          <w:tcPr>
            <w:tcW w:w="1134" w:type="dxa"/>
            <w:shd w:val="clear" w:color="auto" w:fill="auto"/>
          </w:tcPr>
          <w:p w:rsidR="005E5781" w:rsidRPr="00413DE2" w:rsidRDefault="005E5781" w:rsidP="008577E0">
            <w:pPr>
              <w:jc w:val="center"/>
            </w:pPr>
            <w:r w:rsidRPr="00413DE2">
              <w:rPr>
                <w:rFonts w:ascii="Times New Roman" w:hAnsi="Times New Roman"/>
                <w:sz w:val="24"/>
                <w:szCs w:val="24"/>
              </w:rPr>
              <w:t>_</w:t>
            </w:r>
          </w:p>
        </w:tc>
        <w:tc>
          <w:tcPr>
            <w:tcW w:w="1192" w:type="dxa"/>
            <w:shd w:val="clear" w:color="auto" w:fill="auto"/>
          </w:tcPr>
          <w:p w:rsidR="005E5781" w:rsidRPr="00413DE2" w:rsidRDefault="005E5781" w:rsidP="008577E0">
            <w:pPr>
              <w:jc w:val="center"/>
            </w:pPr>
            <w:r w:rsidRPr="00413DE2">
              <w:rPr>
                <w:rFonts w:ascii="Times New Roman" w:hAnsi="Times New Roman"/>
                <w:sz w:val="24"/>
                <w:szCs w:val="24"/>
              </w:rPr>
              <w:t>_</w:t>
            </w:r>
          </w:p>
        </w:tc>
        <w:tc>
          <w:tcPr>
            <w:tcW w:w="793" w:type="dxa"/>
            <w:shd w:val="clear" w:color="auto" w:fill="auto"/>
          </w:tcPr>
          <w:p w:rsidR="005E5781" w:rsidRPr="000E7966" w:rsidRDefault="005E5781" w:rsidP="00D60CD6">
            <w:pPr>
              <w:autoSpaceDE w:val="0"/>
              <w:autoSpaceDN w:val="0"/>
              <w:adjustRightInd w:val="0"/>
              <w:jc w:val="center"/>
              <w:rPr>
                <w:rFonts w:ascii="Times New Roman" w:hAnsi="Times New Roman"/>
                <w:sz w:val="24"/>
                <w:szCs w:val="24"/>
              </w:rPr>
            </w:pPr>
            <w:r w:rsidRPr="00413DE2">
              <w:rPr>
                <w:rFonts w:ascii="Times New Roman" w:hAnsi="Times New Roman"/>
                <w:sz w:val="24"/>
                <w:szCs w:val="24"/>
                <w:lang w:val="en-US"/>
              </w:rPr>
              <w:t>II</w:t>
            </w:r>
            <w:r>
              <w:rPr>
                <w:rFonts w:ascii="Times New Roman" w:hAnsi="Times New Roman"/>
                <w:sz w:val="24"/>
                <w:szCs w:val="24"/>
              </w:rPr>
              <w:t>»;</w:t>
            </w:r>
          </w:p>
        </w:tc>
      </w:tr>
    </w:tbl>
    <w:p w:rsidR="00877DF4" w:rsidRDefault="000C6504" w:rsidP="00BC6880">
      <w:pPr>
        <w:widowControl w:val="0"/>
        <w:autoSpaceDE w:val="0"/>
        <w:autoSpaceDN w:val="0"/>
        <w:adjustRightInd w:val="0"/>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483EAC">
        <w:rPr>
          <w:rFonts w:ascii="Times New Roman" w:hAnsi="Times New Roman"/>
          <w:sz w:val="28"/>
          <w:szCs w:val="28"/>
        </w:rPr>
        <w:t xml:space="preserve">в </w:t>
      </w:r>
      <w:r w:rsidR="00877DF4">
        <w:rPr>
          <w:rFonts w:ascii="Times New Roman" w:hAnsi="Times New Roman"/>
          <w:sz w:val="28"/>
          <w:szCs w:val="28"/>
        </w:rPr>
        <w:t>строк</w:t>
      </w:r>
      <w:r w:rsidR="00483EAC">
        <w:rPr>
          <w:rFonts w:ascii="Times New Roman" w:hAnsi="Times New Roman"/>
          <w:sz w:val="28"/>
          <w:szCs w:val="28"/>
        </w:rPr>
        <w:t>е</w:t>
      </w:r>
      <w:r w:rsidR="00BC6880">
        <w:rPr>
          <w:rFonts w:ascii="Times New Roman" w:hAnsi="Times New Roman"/>
          <w:sz w:val="28"/>
          <w:szCs w:val="28"/>
        </w:rPr>
        <w:t xml:space="preserve"> 3.1 </w:t>
      </w:r>
      <w:r w:rsidR="00483EAC">
        <w:rPr>
          <w:rFonts w:ascii="Times New Roman" w:hAnsi="Times New Roman"/>
          <w:sz w:val="28"/>
          <w:szCs w:val="28"/>
        </w:rPr>
        <w:t xml:space="preserve">слова </w:t>
      </w:r>
      <w:r w:rsidR="00BC6880">
        <w:rPr>
          <w:rFonts w:ascii="Times New Roman" w:hAnsi="Times New Roman"/>
          <w:sz w:val="28"/>
          <w:szCs w:val="28"/>
        </w:rPr>
        <w:t>«Основное мероприятие «Техническая и технологическая модернизация, инновационное развитие подотраслей сельского хозяйства</w:t>
      </w:r>
      <w:r w:rsidR="00877DF4">
        <w:rPr>
          <w:rFonts w:ascii="Times New Roman" w:hAnsi="Times New Roman"/>
          <w:sz w:val="28"/>
          <w:szCs w:val="28"/>
        </w:rPr>
        <w:t xml:space="preserve"> и смежных отраслей Республики Алтай» </w:t>
      </w:r>
      <w:r w:rsidR="00483EAC">
        <w:rPr>
          <w:rFonts w:ascii="Times New Roman" w:hAnsi="Times New Roman"/>
          <w:sz w:val="28"/>
          <w:szCs w:val="28"/>
        </w:rPr>
        <w:t xml:space="preserve">заменить словами </w:t>
      </w:r>
      <w:r w:rsidR="00877DF4">
        <w:rPr>
          <w:rFonts w:ascii="Times New Roman" w:hAnsi="Times New Roman"/>
          <w:sz w:val="28"/>
          <w:szCs w:val="28"/>
        </w:rPr>
        <w:t>«3.1. Основное мероприятие «Техническая и технологическая модернизация, инновационное развитие подотраслей сельского хозяйства и смежных отраслей с учетом мер по адаптации к изменениям климата»;</w:t>
      </w:r>
    </w:p>
    <w:p w:rsidR="00877DF4" w:rsidRDefault="000C6504" w:rsidP="00BC6880">
      <w:pPr>
        <w:widowControl w:val="0"/>
        <w:autoSpaceDE w:val="0"/>
        <w:autoSpaceDN w:val="0"/>
        <w:adjustRightInd w:val="0"/>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483EAC">
        <w:rPr>
          <w:rFonts w:ascii="Times New Roman" w:hAnsi="Times New Roman"/>
          <w:sz w:val="28"/>
          <w:szCs w:val="28"/>
        </w:rPr>
        <w:t xml:space="preserve">в </w:t>
      </w:r>
      <w:r w:rsidR="00877DF4">
        <w:rPr>
          <w:rFonts w:ascii="Times New Roman" w:hAnsi="Times New Roman"/>
          <w:sz w:val="28"/>
          <w:szCs w:val="28"/>
        </w:rPr>
        <w:t>строк</w:t>
      </w:r>
      <w:r w:rsidR="00483EAC">
        <w:rPr>
          <w:rFonts w:ascii="Times New Roman" w:hAnsi="Times New Roman"/>
          <w:sz w:val="28"/>
          <w:szCs w:val="28"/>
        </w:rPr>
        <w:t>е</w:t>
      </w:r>
      <w:r w:rsidR="00877DF4">
        <w:rPr>
          <w:rFonts w:ascii="Times New Roman" w:hAnsi="Times New Roman"/>
          <w:sz w:val="28"/>
          <w:szCs w:val="28"/>
        </w:rPr>
        <w:t xml:space="preserve"> 5.1. «Основное мероприятие «Развитие мелиорации земель сельскохозяйственного назначения Республики Алтай» </w:t>
      </w:r>
      <w:r w:rsidR="00483EAC">
        <w:rPr>
          <w:rFonts w:ascii="Times New Roman" w:hAnsi="Times New Roman"/>
          <w:sz w:val="28"/>
          <w:szCs w:val="28"/>
        </w:rPr>
        <w:t xml:space="preserve">заменить словами </w:t>
      </w:r>
      <w:r w:rsidR="00877DF4">
        <w:rPr>
          <w:rFonts w:ascii="Times New Roman" w:hAnsi="Times New Roman"/>
          <w:sz w:val="28"/>
          <w:szCs w:val="28"/>
        </w:rPr>
        <w:t>«5.1. Основное мероприятие «Развитие мелиорации земель сельскохозяйственного назначения с учетом мер по адаптации к изменениям климата»;</w:t>
      </w:r>
    </w:p>
    <w:p w:rsidR="00877DF4" w:rsidRDefault="000C6504" w:rsidP="00BC6880">
      <w:pPr>
        <w:widowControl w:val="0"/>
        <w:autoSpaceDE w:val="0"/>
        <w:autoSpaceDN w:val="0"/>
        <w:adjustRightInd w:val="0"/>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0E7966">
        <w:rPr>
          <w:rFonts w:ascii="Times New Roman" w:hAnsi="Times New Roman"/>
          <w:sz w:val="28"/>
          <w:szCs w:val="28"/>
        </w:rPr>
        <w:t>позицию 6. «Обеспечивающая подпрограмма «</w:t>
      </w:r>
      <w:r w:rsidR="000E7966" w:rsidRPr="000E7966">
        <w:rPr>
          <w:rFonts w:ascii="Times New Roman" w:hAnsi="Times New Roman"/>
          <w:sz w:val="28"/>
          <w:szCs w:val="28"/>
        </w:rPr>
        <w:t xml:space="preserve">Обеспечение условий реализации государственной программы Республики Алтай </w:t>
      </w:r>
      <w:r w:rsidR="000E7966">
        <w:rPr>
          <w:rFonts w:ascii="Times New Roman" w:hAnsi="Times New Roman"/>
          <w:sz w:val="28"/>
          <w:szCs w:val="28"/>
        </w:rPr>
        <w:t>«</w:t>
      </w:r>
      <w:r w:rsidR="000E7966" w:rsidRPr="000E7966">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w:t>
      </w:r>
      <w:r w:rsidR="000E7966">
        <w:rPr>
          <w:rFonts w:ascii="Times New Roman" w:hAnsi="Times New Roman"/>
          <w:sz w:val="28"/>
          <w:szCs w:val="28"/>
        </w:rPr>
        <w:t>» изложить в следующей редакции:</w:t>
      </w:r>
    </w:p>
    <w:p w:rsidR="00AD5CB9" w:rsidRDefault="00AD5CB9" w:rsidP="00BC6880">
      <w:pPr>
        <w:widowControl w:val="0"/>
        <w:autoSpaceDE w:val="0"/>
        <w:autoSpaceDN w:val="0"/>
        <w:adjustRightInd w:val="0"/>
        <w:spacing w:after="100" w:afterAutospacing="1" w:line="240" w:lineRule="auto"/>
        <w:ind w:firstLine="709"/>
        <w:contextualSpacing/>
        <w:jc w:val="both"/>
        <w:rPr>
          <w:rFonts w:ascii="Times New Roman" w:hAnsi="Times New Roman"/>
          <w:sz w:val="28"/>
          <w:szCs w:val="28"/>
        </w:rPr>
      </w:pPr>
    </w:p>
    <w:tbl>
      <w:tblPr>
        <w:tblpPr w:leftFromText="180" w:rightFromText="180" w:bottomFromText="200" w:horzAnchor="margin" w:tblpY="420"/>
        <w:tblW w:w="14804" w:type="dxa"/>
        <w:tblLayout w:type="fixed"/>
        <w:tblCellMar>
          <w:top w:w="102" w:type="dxa"/>
          <w:left w:w="62" w:type="dxa"/>
          <w:bottom w:w="102" w:type="dxa"/>
          <w:right w:w="62" w:type="dxa"/>
        </w:tblCellMar>
        <w:tblLook w:val="04A0" w:firstRow="1" w:lastRow="0" w:firstColumn="1" w:lastColumn="0" w:noHBand="0" w:noVBand="1"/>
      </w:tblPr>
      <w:tblGrid>
        <w:gridCol w:w="784"/>
        <w:gridCol w:w="2964"/>
        <w:gridCol w:w="1276"/>
        <w:gridCol w:w="1134"/>
        <w:gridCol w:w="992"/>
        <w:gridCol w:w="1134"/>
        <w:gridCol w:w="1134"/>
        <w:gridCol w:w="1134"/>
        <w:gridCol w:w="1024"/>
        <w:gridCol w:w="1244"/>
        <w:gridCol w:w="1134"/>
        <w:gridCol w:w="850"/>
      </w:tblGrid>
      <w:tr w:rsidR="00877DF4" w:rsidTr="00877DF4">
        <w:tc>
          <w:tcPr>
            <w:tcW w:w="784" w:type="dxa"/>
            <w:tcBorders>
              <w:top w:val="single" w:sz="4" w:space="0" w:color="auto"/>
              <w:left w:val="single" w:sz="4" w:space="0" w:color="auto"/>
              <w:bottom w:val="single" w:sz="4" w:space="0" w:color="auto"/>
              <w:right w:val="single" w:sz="4" w:space="0" w:color="auto"/>
            </w:tcBorders>
          </w:tcPr>
          <w:p w:rsidR="00877DF4" w:rsidRPr="00877DF4" w:rsidRDefault="00877DF4">
            <w:pPr>
              <w:widowControl w:val="0"/>
              <w:autoSpaceDE w:val="0"/>
              <w:autoSpaceDN w:val="0"/>
              <w:adjustRightInd w:val="0"/>
              <w:spacing w:after="0" w:line="240" w:lineRule="auto"/>
              <w:rPr>
                <w:rFonts w:ascii="Times New Roman" w:eastAsiaTheme="minorEastAsia" w:hAnsi="Times New Roman"/>
                <w:sz w:val="24"/>
                <w:szCs w:val="24"/>
              </w:rPr>
            </w:pPr>
          </w:p>
        </w:tc>
        <w:tc>
          <w:tcPr>
            <w:tcW w:w="14020" w:type="dxa"/>
            <w:gridSpan w:val="11"/>
            <w:tcBorders>
              <w:top w:val="single" w:sz="4" w:space="0" w:color="auto"/>
              <w:left w:val="single" w:sz="4" w:space="0" w:color="auto"/>
              <w:bottom w:val="single" w:sz="4" w:space="0" w:color="auto"/>
              <w:right w:val="single" w:sz="4" w:space="0" w:color="auto"/>
            </w:tcBorders>
            <w:hideMark/>
          </w:tcPr>
          <w:p w:rsidR="00877DF4" w:rsidRPr="00877DF4" w:rsidRDefault="00796C11" w:rsidP="00877DF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0E7966">
              <w:rPr>
                <w:rFonts w:ascii="Times New Roman" w:hAnsi="Times New Roman"/>
                <w:sz w:val="24"/>
                <w:szCs w:val="24"/>
              </w:rPr>
              <w:t>6</w:t>
            </w:r>
            <w:r w:rsidR="00877DF4" w:rsidRPr="00877DF4">
              <w:rPr>
                <w:rFonts w:ascii="Times New Roman" w:hAnsi="Times New Roman"/>
                <w:sz w:val="24"/>
                <w:szCs w:val="24"/>
              </w:rPr>
              <w:t xml:space="preserve">. Подпрограмма </w:t>
            </w:r>
            <w:r w:rsidR="00877DF4">
              <w:rPr>
                <w:rFonts w:ascii="Times New Roman" w:hAnsi="Times New Roman"/>
                <w:sz w:val="24"/>
                <w:szCs w:val="24"/>
              </w:rPr>
              <w:t>«</w:t>
            </w:r>
            <w:r w:rsidR="00877DF4" w:rsidRPr="00877DF4">
              <w:rPr>
                <w:rFonts w:ascii="Times New Roman" w:hAnsi="Times New Roman"/>
                <w:sz w:val="24"/>
                <w:szCs w:val="24"/>
              </w:rPr>
              <w:t>Развитие государственной ветеринарной службы Республики Алтай</w:t>
            </w:r>
            <w:r w:rsidR="00877DF4">
              <w:rPr>
                <w:rFonts w:ascii="Times New Roman" w:hAnsi="Times New Roman"/>
                <w:sz w:val="24"/>
                <w:szCs w:val="24"/>
              </w:rPr>
              <w:t>»</w:t>
            </w:r>
          </w:p>
        </w:tc>
      </w:tr>
      <w:tr w:rsidR="00877DF4" w:rsidTr="00877DF4">
        <w:tc>
          <w:tcPr>
            <w:tcW w:w="784" w:type="dxa"/>
            <w:tcBorders>
              <w:top w:val="single" w:sz="4" w:space="0" w:color="auto"/>
              <w:left w:val="single" w:sz="4" w:space="0" w:color="auto"/>
              <w:bottom w:val="single" w:sz="4" w:space="0" w:color="auto"/>
              <w:right w:val="single" w:sz="4" w:space="0" w:color="auto"/>
            </w:tcBorders>
            <w:hideMark/>
          </w:tcPr>
          <w:p w:rsidR="00877DF4" w:rsidRPr="00877DF4" w:rsidRDefault="000E7966">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877DF4" w:rsidRPr="00877DF4">
              <w:rPr>
                <w:rFonts w:ascii="Times New Roman" w:hAnsi="Times New Roman" w:cs="Times New Roman"/>
                <w:sz w:val="24"/>
                <w:szCs w:val="24"/>
                <w:lang w:eastAsia="en-US"/>
              </w:rPr>
              <w:t>.1.</w:t>
            </w:r>
          </w:p>
        </w:tc>
        <w:tc>
          <w:tcPr>
            <w:tcW w:w="296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both"/>
              <w:rPr>
                <w:rFonts w:ascii="Times New Roman" w:hAnsi="Times New Roman"/>
                <w:sz w:val="24"/>
                <w:szCs w:val="24"/>
              </w:rPr>
            </w:pPr>
            <w:r w:rsidRPr="00877DF4">
              <w:rPr>
                <w:rFonts w:ascii="Times New Roman" w:hAnsi="Times New Roman"/>
                <w:sz w:val="24"/>
                <w:szCs w:val="24"/>
              </w:rPr>
              <w:t>Число проведенных диагностических исследований животных на туберкулез, бруцеллез, лептоспироз, лейкоз</w:t>
            </w:r>
          </w:p>
        </w:tc>
        <w:tc>
          <w:tcPr>
            <w:tcW w:w="1276"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млн исследований</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0,42</w:t>
            </w:r>
          </w:p>
        </w:tc>
        <w:tc>
          <w:tcPr>
            <w:tcW w:w="992"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0,62</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0,597</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0,62</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0,62</w:t>
            </w:r>
          </w:p>
        </w:tc>
        <w:tc>
          <w:tcPr>
            <w:tcW w:w="102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0,62</w:t>
            </w:r>
          </w:p>
        </w:tc>
        <w:tc>
          <w:tcPr>
            <w:tcW w:w="124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0,62</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0,62</w:t>
            </w:r>
          </w:p>
        </w:tc>
        <w:tc>
          <w:tcPr>
            <w:tcW w:w="850"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II</w:t>
            </w:r>
          </w:p>
        </w:tc>
      </w:tr>
      <w:tr w:rsidR="00877DF4" w:rsidTr="00877DF4">
        <w:tc>
          <w:tcPr>
            <w:tcW w:w="784" w:type="dxa"/>
            <w:tcBorders>
              <w:top w:val="single" w:sz="4" w:space="0" w:color="auto"/>
              <w:left w:val="single" w:sz="4" w:space="0" w:color="auto"/>
              <w:bottom w:val="single" w:sz="4" w:space="0" w:color="auto"/>
              <w:right w:val="single" w:sz="4" w:space="0" w:color="auto"/>
            </w:tcBorders>
            <w:hideMark/>
          </w:tcPr>
          <w:p w:rsidR="00877DF4" w:rsidRPr="00877DF4" w:rsidRDefault="000E7966">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877DF4" w:rsidRPr="00877DF4">
              <w:rPr>
                <w:rFonts w:ascii="Times New Roman" w:hAnsi="Times New Roman" w:cs="Times New Roman"/>
                <w:sz w:val="24"/>
                <w:szCs w:val="24"/>
                <w:lang w:eastAsia="en-US"/>
              </w:rPr>
              <w:t>.2.</w:t>
            </w:r>
          </w:p>
        </w:tc>
        <w:tc>
          <w:tcPr>
            <w:tcW w:w="296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both"/>
              <w:rPr>
                <w:rFonts w:ascii="Times New Roman" w:hAnsi="Times New Roman"/>
                <w:sz w:val="24"/>
                <w:szCs w:val="24"/>
              </w:rPr>
            </w:pPr>
            <w:r w:rsidRPr="00877DF4">
              <w:rPr>
                <w:rFonts w:ascii="Times New Roman" w:hAnsi="Times New Roman"/>
                <w:sz w:val="24"/>
                <w:szCs w:val="24"/>
              </w:rPr>
              <w:t>Полнота проведения мероприятий при осуществлении деятельности по обращению с животными без владельцев</w:t>
            </w:r>
          </w:p>
        </w:tc>
        <w:tc>
          <w:tcPr>
            <w:tcW w:w="1276"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02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II</w:t>
            </w:r>
          </w:p>
        </w:tc>
      </w:tr>
      <w:tr w:rsidR="00877DF4" w:rsidTr="00877DF4">
        <w:tc>
          <w:tcPr>
            <w:tcW w:w="784" w:type="dxa"/>
            <w:tcBorders>
              <w:top w:val="single" w:sz="4" w:space="0" w:color="auto"/>
              <w:left w:val="single" w:sz="4" w:space="0" w:color="auto"/>
              <w:bottom w:val="single" w:sz="4" w:space="0" w:color="auto"/>
              <w:right w:val="single" w:sz="4" w:space="0" w:color="auto"/>
            </w:tcBorders>
            <w:hideMark/>
          </w:tcPr>
          <w:p w:rsidR="00877DF4" w:rsidRPr="0072405A" w:rsidRDefault="000E7966">
            <w:pPr>
              <w:widowControl w:val="0"/>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6</w:t>
            </w:r>
            <w:r w:rsidR="00877DF4" w:rsidRPr="0072405A">
              <w:rPr>
                <w:rFonts w:ascii="Times New Roman" w:eastAsiaTheme="minorEastAsia" w:hAnsi="Times New Roman"/>
                <w:sz w:val="24"/>
                <w:szCs w:val="24"/>
              </w:rPr>
              <w:t>.3.</w:t>
            </w:r>
          </w:p>
        </w:tc>
        <w:tc>
          <w:tcPr>
            <w:tcW w:w="2964"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both"/>
              <w:rPr>
                <w:rFonts w:ascii="Times New Roman" w:hAnsi="Times New Roman"/>
                <w:sz w:val="24"/>
                <w:szCs w:val="24"/>
              </w:rPr>
            </w:pPr>
            <w:r w:rsidRPr="0072405A">
              <w:rPr>
                <w:rFonts w:ascii="Times New Roman" w:hAnsi="Times New Roman"/>
                <w:sz w:val="24"/>
                <w:szCs w:val="24"/>
              </w:rPr>
              <w:t>Количество случаев заболевания среди домашних и сельскохозяйственных животных особо опасными инфекционными болезнями, общими для человека и животных (бешенство, сап, сибирская язва, ящур)</w:t>
            </w:r>
          </w:p>
        </w:tc>
        <w:tc>
          <w:tcPr>
            <w:tcW w:w="1276"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единиц</w:t>
            </w:r>
          </w:p>
        </w:tc>
        <w:tc>
          <w:tcPr>
            <w:tcW w:w="1134"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3</w:t>
            </w:r>
          </w:p>
        </w:tc>
        <w:tc>
          <w:tcPr>
            <w:tcW w:w="1024"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77DF4" w:rsidRPr="0072405A" w:rsidRDefault="00877DF4" w:rsidP="00877DF4">
            <w:pPr>
              <w:autoSpaceDE w:val="0"/>
              <w:autoSpaceDN w:val="0"/>
              <w:adjustRightInd w:val="0"/>
              <w:spacing w:after="0" w:line="240" w:lineRule="auto"/>
              <w:jc w:val="center"/>
              <w:rPr>
                <w:rFonts w:ascii="Times New Roman" w:hAnsi="Times New Roman"/>
                <w:sz w:val="24"/>
                <w:szCs w:val="24"/>
              </w:rPr>
            </w:pPr>
            <w:r w:rsidRPr="0072405A">
              <w:rPr>
                <w:rFonts w:ascii="Times New Roman" w:hAnsi="Times New Roman"/>
                <w:sz w:val="24"/>
                <w:szCs w:val="24"/>
              </w:rPr>
              <w:t>II</w:t>
            </w:r>
          </w:p>
        </w:tc>
      </w:tr>
      <w:tr w:rsidR="00877DF4" w:rsidTr="00877DF4">
        <w:tc>
          <w:tcPr>
            <w:tcW w:w="784" w:type="dxa"/>
            <w:tcBorders>
              <w:top w:val="single" w:sz="4" w:space="0" w:color="auto"/>
              <w:left w:val="single" w:sz="4" w:space="0" w:color="auto"/>
              <w:bottom w:val="single" w:sz="4" w:space="0" w:color="auto"/>
              <w:right w:val="single" w:sz="4" w:space="0" w:color="auto"/>
            </w:tcBorders>
          </w:tcPr>
          <w:p w:rsidR="00877DF4" w:rsidRPr="00877DF4" w:rsidRDefault="00877DF4">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4020" w:type="dxa"/>
            <w:gridSpan w:val="11"/>
            <w:tcBorders>
              <w:top w:val="single" w:sz="4" w:space="0" w:color="auto"/>
              <w:left w:val="single" w:sz="4" w:space="0" w:color="auto"/>
              <w:bottom w:val="single" w:sz="4" w:space="0" w:color="auto"/>
              <w:right w:val="single" w:sz="4" w:space="0" w:color="auto"/>
            </w:tcBorders>
            <w:hideMark/>
          </w:tcPr>
          <w:p w:rsidR="00877DF4" w:rsidRPr="00877DF4" w:rsidRDefault="000E7966" w:rsidP="00796C1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877DF4" w:rsidRPr="00877DF4">
              <w:rPr>
                <w:rFonts w:ascii="Times New Roman" w:hAnsi="Times New Roman"/>
                <w:sz w:val="24"/>
                <w:szCs w:val="24"/>
              </w:rPr>
              <w:t xml:space="preserve">.1.  Основное мероприятие </w:t>
            </w:r>
            <w:r w:rsidR="00796C11">
              <w:rPr>
                <w:rFonts w:ascii="Times New Roman" w:hAnsi="Times New Roman"/>
                <w:sz w:val="24"/>
                <w:szCs w:val="24"/>
              </w:rPr>
              <w:t>«</w:t>
            </w:r>
            <w:r w:rsidR="00877DF4" w:rsidRPr="00877DF4">
              <w:rPr>
                <w:rFonts w:ascii="Times New Roman" w:hAnsi="Times New Roman"/>
                <w:sz w:val="24"/>
                <w:szCs w:val="24"/>
              </w:rPr>
              <w:t>Обеспечение эпизоотического и ветеринарно-санитарного благополучия</w:t>
            </w:r>
            <w:r w:rsidR="00796C11">
              <w:rPr>
                <w:rFonts w:ascii="Times New Roman" w:hAnsi="Times New Roman"/>
                <w:sz w:val="24"/>
                <w:szCs w:val="24"/>
              </w:rPr>
              <w:t>»</w:t>
            </w:r>
          </w:p>
        </w:tc>
      </w:tr>
      <w:tr w:rsidR="00877DF4" w:rsidTr="00796C11">
        <w:tc>
          <w:tcPr>
            <w:tcW w:w="784" w:type="dxa"/>
            <w:tcBorders>
              <w:top w:val="single" w:sz="4" w:space="0" w:color="auto"/>
              <w:left w:val="single" w:sz="4" w:space="0" w:color="auto"/>
              <w:bottom w:val="single" w:sz="4" w:space="0" w:color="auto"/>
              <w:right w:val="single" w:sz="4" w:space="0" w:color="auto"/>
            </w:tcBorders>
            <w:hideMark/>
          </w:tcPr>
          <w:p w:rsidR="00877DF4" w:rsidRPr="00877DF4" w:rsidRDefault="000E7966">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877DF4" w:rsidRPr="00877DF4">
              <w:rPr>
                <w:rFonts w:ascii="Times New Roman" w:hAnsi="Times New Roman" w:cs="Times New Roman"/>
                <w:sz w:val="24"/>
                <w:szCs w:val="24"/>
                <w:lang w:eastAsia="en-US"/>
              </w:rPr>
              <w:t>.1.1.</w:t>
            </w:r>
          </w:p>
        </w:tc>
        <w:tc>
          <w:tcPr>
            <w:tcW w:w="296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both"/>
              <w:rPr>
                <w:rFonts w:ascii="Times New Roman" w:hAnsi="Times New Roman"/>
                <w:sz w:val="24"/>
                <w:szCs w:val="24"/>
              </w:rPr>
            </w:pPr>
            <w:r w:rsidRPr="00877DF4">
              <w:rPr>
                <w:rFonts w:ascii="Times New Roman" w:hAnsi="Times New Roman"/>
                <w:sz w:val="24"/>
                <w:szCs w:val="24"/>
              </w:rPr>
              <w:t>Охват проведения вакцинопрофилактики животных</w:t>
            </w:r>
          </w:p>
        </w:tc>
        <w:tc>
          <w:tcPr>
            <w:tcW w:w="1276"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02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II</w:t>
            </w:r>
          </w:p>
        </w:tc>
      </w:tr>
      <w:tr w:rsidR="00877DF4" w:rsidTr="00877DF4">
        <w:tc>
          <w:tcPr>
            <w:tcW w:w="784" w:type="dxa"/>
            <w:tcBorders>
              <w:top w:val="single" w:sz="4" w:space="0" w:color="auto"/>
              <w:left w:val="single" w:sz="4" w:space="0" w:color="auto"/>
              <w:bottom w:val="single" w:sz="4" w:space="0" w:color="auto"/>
              <w:right w:val="single" w:sz="4" w:space="0" w:color="auto"/>
            </w:tcBorders>
          </w:tcPr>
          <w:p w:rsidR="00877DF4" w:rsidRPr="00877DF4" w:rsidRDefault="00877DF4">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4020" w:type="dxa"/>
            <w:gridSpan w:val="11"/>
            <w:tcBorders>
              <w:top w:val="single" w:sz="4" w:space="0" w:color="auto"/>
              <w:left w:val="single" w:sz="4" w:space="0" w:color="auto"/>
              <w:bottom w:val="single" w:sz="4" w:space="0" w:color="auto"/>
              <w:right w:val="single" w:sz="4" w:space="0" w:color="auto"/>
            </w:tcBorders>
            <w:hideMark/>
          </w:tcPr>
          <w:p w:rsidR="00877DF4" w:rsidRPr="00877DF4" w:rsidRDefault="00877DF4" w:rsidP="00796C11">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 xml:space="preserve">7.2. Основное мероприятие </w:t>
            </w:r>
            <w:r w:rsidR="00796C11">
              <w:rPr>
                <w:rFonts w:ascii="Times New Roman" w:hAnsi="Times New Roman"/>
                <w:sz w:val="24"/>
                <w:szCs w:val="24"/>
              </w:rPr>
              <w:t>«</w:t>
            </w:r>
            <w:r w:rsidRPr="00877DF4">
              <w:rPr>
                <w:rFonts w:ascii="Times New Roman" w:hAnsi="Times New Roman"/>
                <w:sz w:val="24"/>
                <w:szCs w:val="24"/>
              </w:rPr>
              <w:t>Осуществление деятельности по обращению с животными без владельцев</w:t>
            </w:r>
            <w:r w:rsidR="00796C11">
              <w:rPr>
                <w:rFonts w:ascii="Times New Roman" w:hAnsi="Times New Roman"/>
                <w:sz w:val="24"/>
                <w:szCs w:val="24"/>
              </w:rPr>
              <w:t>»</w:t>
            </w:r>
          </w:p>
        </w:tc>
      </w:tr>
      <w:tr w:rsidR="00877DF4" w:rsidTr="00796C11">
        <w:tc>
          <w:tcPr>
            <w:tcW w:w="784" w:type="dxa"/>
            <w:tcBorders>
              <w:top w:val="single" w:sz="4" w:space="0" w:color="auto"/>
              <w:left w:val="single" w:sz="4" w:space="0" w:color="auto"/>
              <w:bottom w:val="single" w:sz="4" w:space="0" w:color="auto"/>
              <w:right w:val="single" w:sz="4" w:space="0" w:color="auto"/>
            </w:tcBorders>
            <w:hideMark/>
          </w:tcPr>
          <w:p w:rsidR="00877DF4" w:rsidRPr="00877DF4" w:rsidRDefault="000E7966">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r w:rsidR="00877DF4" w:rsidRPr="00877DF4">
              <w:rPr>
                <w:rFonts w:ascii="Times New Roman" w:hAnsi="Times New Roman" w:cs="Times New Roman"/>
                <w:sz w:val="24"/>
                <w:szCs w:val="24"/>
                <w:lang w:eastAsia="en-US"/>
              </w:rPr>
              <w:t>.2.1.</w:t>
            </w:r>
          </w:p>
        </w:tc>
        <w:tc>
          <w:tcPr>
            <w:tcW w:w="296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both"/>
              <w:rPr>
                <w:rFonts w:ascii="Times New Roman" w:hAnsi="Times New Roman"/>
                <w:sz w:val="24"/>
                <w:szCs w:val="24"/>
              </w:rPr>
            </w:pPr>
            <w:r w:rsidRPr="00877DF4">
              <w:rPr>
                <w:rFonts w:ascii="Times New Roman" w:hAnsi="Times New Roman"/>
                <w:sz w:val="24"/>
                <w:szCs w:val="24"/>
              </w:rPr>
              <w:t>Общее количество отловленных животных без владельцев в отчетном периоде</w:t>
            </w:r>
          </w:p>
        </w:tc>
        <w:tc>
          <w:tcPr>
            <w:tcW w:w="1276"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голов</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3560</w:t>
            </w:r>
          </w:p>
        </w:tc>
        <w:tc>
          <w:tcPr>
            <w:tcW w:w="992"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850</w:t>
            </w:r>
          </w:p>
        </w:tc>
        <w:tc>
          <w:tcPr>
            <w:tcW w:w="102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124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II</w:t>
            </w:r>
          </w:p>
        </w:tc>
      </w:tr>
      <w:tr w:rsidR="00877DF4" w:rsidTr="00796C11">
        <w:tc>
          <w:tcPr>
            <w:tcW w:w="784" w:type="dxa"/>
            <w:tcBorders>
              <w:top w:val="single" w:sz="4" w:space="0" w:color="auto"/>
              <w:left w:val="single" w:sz="4" w:space="0" w:color="auto"/>
              <w:bottom w:val="single" w:sz="4" w:space="0" w:color="auto"/>
              <w:right w:val="single" w:sz="4" w:space="0" w:color="auto"/>
            </w:tcBorders>
            <w:hideMark/>
          </w:tcPr>
          <w:p w:rsidR="00877DF4" w:rsidRPr="00877DF4" w:rsidRDefault="000E7966">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877DF4" w:rsidRPr="00877DF4">
              <w:rPr>
                <w:rFonts w:ascii="Times New Roman" w:hAnsi="Times New Roman" w:cs="Times New Roman"/>
                <w:sz w:val="24"/>
                <w:szCs w:val="24"/>
                <w:lang w:eastAsia="en-US"/>
              </w:rPr>
              <w:t>.2.2.</w:t>
            </w:r>
          </w:p>
        </w:tc>
        <w:tc>
          <w:tcPr>
            <w:tcW w:w="296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both"/>
              <w:rPr>
                <w:rFonts w:ascii="Times New Roman" w:hAnsi="Times New Roman"/>
                <w:sz w:val="24"/>
                <w:szCs w:val="24"/>
              </w:rPr>
            </w:pPr>
            <w:r w:rsidRPr="00877DF4">
              <w:rPr>
                <w:rFonts w:ascii="Times New Roman" w:hAnsi="Times New Roman"/>
                <w:sz w:val="24"/>
                <w:szCs w:val="24"/>
              </w:rPr>
              <w:t>Количество отловленных животных без владельцев, подлежащих умерщвлению и утилизации</w:t>
            </w:r>
          </w:p>
        </w:tc>
        <w:tc>
          <w:tcPr>
            <w:tcW w:w="1276"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голов</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3254</w:t>
            </w:r>
          </w:p>
        </w:tc>
        <w:tc>
          <w:tcPr>
            <w:tcW w:w="992"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85</w:t>
            </w:r>
          </w:p>
        </w:tc>
        <w:tc>
          <w:tcPr>
            <w:tcW w:w="102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124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II</w:t>
            </w:r>
          </w:p>
        </w:tc>
      </w:tr>
      <w:tr w:rsidR="00877DF4" w:rsidTr="00796C11">
        <w:tc>
          <w:tcPr>
            <w:tcW w:w="784" w:type="dxa"/>
            <w:tcBorders>
              <w:top w:val="single" w:sz="4" w:space="0" w:color="auto"/>
              <w:left w:val="single" w:sz="4" w:space="0" w:color="auto"/>
              <w:bottom w:val="single" w:sz="4" w:space="0" w:color="auto"/>
              <w:right w:val="single" w:sz="4" w:space="0" w:color="auto"/>
            </w:tcBorders>
            <w:hideMark/>
          </w:tcPr>
          <w:p w:rsidR="00877DF4" w:rsidRPr="00877DF4" w:rsidRDefault="000E7966">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877DF4" w:rsidRPr="00877DF4">
              <w:rPr>
                <w:rFonts w:ascii="Times New Roman" w:hAnsi="Times New Roman" w:cs="Times New Roman"/>
                <w:sz w:val="24"/>
                <w:szCs w:val="24"/>
                <w:lang w:eastAsia="en-US"/>
              </w:rPr>
              <w:t>.2.3.</w:t>
            </w:r>
          </w:p>
        </w:tc>
        <w:tc>
          <w:tcPr>
            <w:tcW w:w="296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both"/>
              <w:rPr>
                <w:rFonts w:ascii="Times New Roman" w:hAnsi="Times New Roman"/>
                <w:sz w:val="24"/>
                <w:szCs w:val="24"/>
              </w:rPr>
            </w:pPr>
            <w:r w:rsidRPr="00877DF4">
              <w:rPr>
                <w:rFonts w:ascii="Times New Roman" w:hAnsi="Times New Roman"/>
                <w:sz w:val="24"/>
                <w:szCs w:val="24"/>
              </w:rPr>
              <w:t>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места их обитания</w:t>
            </w:r>
          </w:p>
        </w:tc>
        <w:tc>
          <w:tcPr>
            <w:tcW w:w="1276"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голов</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765</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765</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765</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765</w:t>
            </w:r>
          </w:p>
        </w:tc>
        <w:tc>
          <w:tcPr>
            <w:tcW w:w="102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124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77DF4" w:rsidRPr="00877DF4" w:rsidRDefault="00877DF4" w:rsidP="00877DF4">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77DF4" w:rsidRPr="00877DF4" w:rsidRDefault="00877DF4" w:rsidP="00796C11">
            <w:pPr>
              <w:autoSpaceDE w:val="0"/>
              <w:autoSpaceDN w:val="0"/>
              <w:adjustRightInd w:val="0"/>
              <w:spacing w:after="0" w:line="240" w:lineRule="auto"/>
              <w:jc w:val="center"/>
              <w:rPr>
                <w:rFonts w:ascii="Times New Roman" w:hAnsi="Times New Roman"/>
                <w:sz w:val="24"/>
                <w:szCs w:val="24"/>
              </w:rPr>
            </w:pPr>
            <w:r w:rsidRPr="00877DF4">
              <w:rPr>
                <w:rFonts w:ascii="Times New Roman" w:hAnsi="Times New Roman"/>
                <w:sz w:val="24"/>
                <w:szCs w:val="24"/>
              </w:rPr>
              <w:t>II</w:t>
            </w:r>
          </w:p>
        </w:tc>
      </w:tr>
      <w:tr w:rsidR="00796C11" w:rsidTr="005A5E46">
        <w:tc>
          <w:tcPr>
            <w:tcW w:w="784" w:type="dxa"/>
            <w:tcBorders>
              <w:top w:val="single" w:sz="4" w:space="0" w:color="auto"/>
              <w:left w:val="single" w:sz="4" w:space="0" w:color="auto"/>
              <w:bottom w:val="single" w:sz="4" w:space="0" w:color="auto"/>
              <w:right w:val="single" w:sz="4" w:space="0" w:color="auto"/>
            </w:tcBorders>
          </w:tcPr>
          <w:p w:rsidR="00796C11" w:rsidRPr="00877DF4" w:rsidRDefault="00796C11">
            <w:pPr>
              <w:pStyle w:val="ConsPlusNormal"/>
              <w:spacing w:line="276" w:lineRule="auto"/>
              <w:jc w:val="both"/>
              <w:rPr>
                <w:rFonts w:ascii="Times New Roman" w:hAnsi="Times New Roman" w:cs="Times New Roman"/>
                <w:sz w:val="24"/>
                <w:szCs w:val="24"/>
                <w:lang w:eastAsia="en-US"/>
              </w:rPr>
            </w:pPr>
          </w:p>
        </w:tc>
        <w:tc>
          <w:tcPr>
            <w:tcW w:w="14020" w:type="dxa"/>
            <w:gridSpan w:val="11"/>
            <w:tcBorders>
              <w:top w:val="single" w:sz="4" w:space="0" w:color="auto"/>
              <w:left w:val="single" w:sz="4" w:space="0" w:color="auto"/>
              <w:bottom w:val="single" w:sz="4" w:space="0" w:color="auto"/>
              <w:right w:val="single" w:sz="4" w:space="0" w:color="auto"/>
            </w:tcBorders>
          </w:tcPr>
          <w:p w:rsidR="00796C11" w:rsidRPr="00877DF4" w:rsidRDefault="000E7966" w:rsidP="007A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796C11">
              <w:rPr>
                <w:rFonts w:ascii="Times New Roman" w:hAnsi="Times New Roman"/>
                <w:sz w:val="24"/>
                <w:szCs w:val="24"/>
              </w:rPr>
              <w:t xml:space="preserve">.3. Основное мероприятие </w:t>
            </w:r>
            <w:r w:rsidR="007A47EB">
              <w:rPr>
                <w:rFonts w:ascii="Times New Roman" w:hAnsi="Times New Roman"/>
                <w:sz w:val="28"/>
                <w:szCs w:val="28"/>
              </w:rPr>
              <w:t xml:space="preserve"> </w:t>
            </w:r>
            <w:r w:rsidR="007A47EB" w:rsidRPr="007A47EB">
              <w:rPr>
                <w:rFonts w:ascii="Times New Roman" w:hAnsi="Times New Roman"/>
                <w:sz w:val="24"/>
                <w:szCs w:val="24"/>
              </w:rPr>
              <w:t>«Организация и проведение мероприятий по защите населения от зооантроп</w:t>
            </w:r>
            <w:r w:rsidR="008A51C5">
              <w:rPr>
                <w:rFonts w:ascii="Times New Roman" w:hAnsi="Times New Roman"/>
                <w:sz w:val="24"/>
                <w:szCs w:val="24"/>
              </w:rPr>
              <w:t>оноз</w:t>
            </w:r>
            <w:r w:rsidR="007A47EB" w:rsidRPr="007A47EB">
              <w:rPr>
                <w:rFonts w:ascii="Times New Roman" w:hAnsi="Times New Roman"/>
                <w:sz w:val="24"/>
                <w:szCs w:val="24"/>
              </w:rPr>
              <w:t>ных инфекций</w:t>
            </w:r>
            <w:r w:rsidR="00796C11">
              <w:rPr>
                <w:rFonts w:ascii="Times New Roman" w:eastAsia="Calibri" w:hAnsi="Times New Roman"/>
                <w:sz w:val="24"/>
                <w:szCs w:val="24"/>
              </w:rPr>
              <w:t>»</w:t>
            </w:r>
          </w:p>
        </w:tc>
      </w:tr>
      <w:tr w:rsidR="00796C11" w:rsidTr="00796C11">
        <w:tc>
          <w:tcPr>
            <w:tcW w:w="784" w:type="dxa"/>
            <w:tcBorders>
              <w:top w:val="single" w:sz="4" w:space="0" w:color="auto"/>
              <w:left w:val="single" w:sz="4" w:space="0" w:color="auto"/>
              <w:bottom w:val="single" w:sz="4" w:space="0" w:color="auto"/>
              <w:right w:val="single" w:sz="4" w:space="0" w:color="auto"/>
            </w:tcBorders>
          </w:tcPr>
          <w:p w:rsidR="00796C11" w:rsidRPr="00877DF4" w:rsidRDefault="000E7966" w:rsidP="00796C1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796C11">
              <w:rPr>
                <w:rFonts w:ascii="Times New Roman" w:hAnsi="Times New Roman" w:cs="Times New Roman"/>
                <w:sz w:val="24"/>
                <w:szCs w:val="24"/>
                <w:lang w:eastAsia="en-US"/>
              </w:rPr>
              <w:t>.3.1.</w:t>
            </w:r>
          </w:p>
        </w:tc>
        <w:tc>
          <w:tcPr>
            <w:tcW w:w="2964" w:type="dxa"/>
            <w:tcBorders>
              <w:top w:val="single" w:sz="4" w:space="0" w:color="auto"/>
              <w:left w:val="single" w:sz="4" w:space="0" w:color="auto"/>
              <w:bottom w:val="single" w:sz="4" w:space="0" w:color="auto"/>
              <w:right w:val="single" w:sz="4" w:space="0" w:color="auto"/>
            </w:tcBorders>
          </w:tcPr>
          <w:p w:rsidR="00796C11" w:rsidRDefault="00796C11" w:rsidP="00796C11">
            <w:pPr>
              <w:widowControl w:val="0"/>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Полнота проведения мероприятий по предупреждению возникновения особо опасных инфекционных болезней среди домашних </w:t>
            </w:r>
            <w:r>
              <w:rPr>
                <w:rFonts w:ascii="Times New Roman" w:eastAsiaTheme="minorEastAsia" w:hAnsi="Times New Roman"/>
                <w:sz w:val="24"/>
                <w:szCs w:val="24"/>
              </w:rPr>
              <w:lastRenderedPageBreak/>
              <w:t>и сельскохозяйственных животных (бешенство, сап, сибирская язва, ящур)</w:t>
            </w:r>
          </w:p>
        </w:tc>
        <w:tc>
          <w:tcPr>
            <w:tcW w:w="1276" w:type="dxa"/>
            <w:tcBorders>
              <w:top w:val="single" w:sz="4" w:space="0" w:color="auto"/>
              <w:left w:val="single" w:sz="4" w:space="0" w:color="auto"/>
              <w:bottom w:val="single" w:sz="4" w:space="0" w:color="auto"/>
              <w:right w:val="single" w:sz="4" w:space="0" w:color="auto"/>
            </w:tcBorders>
          </w:tcPr>
          <w:p w:rsidR="00796C11" w:rsidRDefault="00796C11" w:rsidP="00796C1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796C11" w:rsidRDefault="00796C11" w:rsidP="00796C1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96C11" w:rsidRDefault="00796C11" w:rsidP="00796C1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96C11" w:rsidRDefault="00796C11" w:rsidP="00796C1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96C11" w:rsidRDefault="00796C11" w:rsidP="00796C1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96C11" w:rsidRDefault="00796C11" w:rsidP="00796C1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100</w:t>
            </w:r>
          </w:p>
        </w:tc>
        <w:tc>
          <w:tcPr>
            <w:tcW w:w="1024" w:type="dxa"/>
            <w:tcBorders>
              <w:top w:val="single" w:sz="4" w:space="0" w:color="auto"/>
              <w:left w:val="single" w:sz="4" w:space="0" w:color="auto"/>
              <w:bottom w:val="single" w:sz="4" w:space="0" w:color="auto"/>
              <w:right w:val="single" w:sz="4" w:space="0" w:color="auto"/>
            </w:tcBorders>
          </w:tcPr>
          <w:p w:rsidR="00796C11" w:rsidRDefault="00796C11" w:rsidP="00796C1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796C11" w:rsidRDefault="00796C11" w:rsidP="00796C1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96C11" w:rsidRDefault="00557189" w:rsidP="00796C11">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96C11" w:rsidRDefault="00796C11" w:rsidP="006A708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hAnsi="Times New Roman"/>
              </w:rPr>
              <w:t>II</w:t>
            </w:r>
            <w:r w:rsidR="000E7966">
              <w:rPr>
                <w:rFonts w:ascii="Times New Roman" w:hAnsi="Times New Roman"/>
              </w:rPr>
              <w:t>.</w:t>
            </w:r>
          </w:p>
        </w:tc>
      </w:tr>
      <w:tr w:rsidR="000E7966" w:rsidTr="004D6A4D">
        <w:tc>
          <w:tcPr>
            <w:tcW w:w="78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p>
        </w:tc>
        <w:tc>
          <w:tcPr>
            <w:tcW w:w="14020" w:type="dxa"/>
            <w:gridSpan w:val="11"/>
            <w:tcBorders>
              <w:top w:val="single" w:sz="4" w:space="0" w:color="auto"/>
              <w:left w:val="single" w:sz="4" w:space="0" w:color="auto"/>
              <w:bottom w:val="single" w:sz="4" w:space="0" w:color="auto"/>
              <w:right w:val="single" w:sz="4" w:space="0" w:color="auto"/>
            </w:tcBorders>
          </w:tcPr>
          <w:p w:rsidR="000E7966" w:rsidRPr="000E7966" w:rsidRDefault="005E5781" w:rsidP="000E7966">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0E7966">
              <w:rPr>
                <w:rFonts w:ascii="Times New Roman" w:hAnsi="Times New Roman" w:cs="Times New Roman"/>
                <w:sz w:val="24"/>
                <w:szCs w:val="24"/>
              </w:rPr>
              <w:t xml:space="preserve"> Обеспечивающая подпрограмма «</w:t>
            </w:r>
            <w:r w:rsidR="000E7966" w:rsidRPr="000E7966">
              <w:rPr>
                <w:rFonts w:ascii="Times New Roman" w:hAnsi="Times New Roman" w:cs="Times New Roman"/>
                <w:sz w:val="24"/>
                <w:szCs w:val="24"/>
              </w:rPr>
              <w:t xml:space="preserve">Обеспечение условий реализации государственной программы Республики Алтай </w:t>
            </w:r>
            <w:r w:rsidR="000E7966">
              <w:rPr>
                <w:rFonts w:ascii="Times New Roman" w:hAnsi="Times New Roman" w:cs="Times New Roman"/>
                <w:sz w:val="24"/>
                <w:szCs w:val="24"/>
              </w:rPr>
              <w:t>«</w:t>
            </w:r>
            <w:r w:rsidR="000E7966" w:rsidRPr="000E7966">
              <w:rPr>
                <w:rFonts w:ascii="Times New Roman" w:hAnsi="Times New Roman" w:cs="Times New Roman"/>
                <w:sz w:val="24"/>
                <w:szCs w:val="24"/>
              </w:rPr>
              <w:t>Развитие сельского хозяйства и регулирование рынков сельскохозяйственной пр</w:t>
            </w:r>
            <w:r w:rsidR="000E7966">
              <w:rPr>
                <w:rFonts w:ascii="Times New Roman" w:hAnsi="Times New Roman" w:cs="Times New Roman"/>
                <w:sz w:val="24"/>
                <w:szCs w:val="24"/>
              </w:rPr>
              <w:t>одукции, сырья и продовольствия»</w:t>
            </w:r>
          </w:p>
        </w:tc>
      </w:tr>
      <w:tr w:rsidR="000E7966" w:rsidTr="00796C11">
        <w:tc>
          <w:tcPr>
            <w:tcW w:w="784" w:type="dxa"/>
            <w:tcBorders>
              <w:top w:val="single" w:sz="4" w:space="0" w:color="auto"/>
              <w:left w:val="single" w:sz="4" w:space="0" w:color="auto"/>
              <w:bottom w:val="single" w:sz="4" w:space="0" w:color="auto"/>
              <w:right w:val="single" w:sz="4" w:space="0" w:color="auto"/>
            </w:tcBorders>
          </w:tcPr>
          <w:p w:rsidR="000E7966" w:rsidRPr="000E7966" w:rsidRDefault="005E5781" w:rsidP="000E7966">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0E7966" w:rsidRPr="000E7966">
              <w:rPr>
                <w:rFonts w:ascii="Times New Roman" w:hAnsi="Times New Roman" w:cs="Times New Roman"/>
                <w:sz w:val="24"/>
                <w:szCs w:val="24"/>
              </w:rPr>
              <w:t>.1.</w:t>
            </w:r>
          </w:p>
        </w:tc>
        <w:tc>
          <w:tcPr>
            <w:tcW w:w="296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Уровень достижения показателей программы</w:t>
            </w:r>
          </w:p>
        </w:tc>
        <w:tc>
          <w:tcPr>
            <w:tcW w:w="1276"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02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II</w:t>
            </w:r>
          </w:p>
        </w:tc>
      </w:tr>
      <w:tr w:rsidR="000E7966" w:rsidTr="004D6A4D">
        <w:tc>
          <w:tcPr>
            <w:tcW w:w="78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p>
        </w:tc>
        <w:tc>
          <w:tcPr>
            <w:tcW w:w="14020" w:type="dxa"/>
            <w:gridSpan w:val="11"/>
            <w:tcBorders>
              <w:top w:val="single" w:sz="4" w:space="0" w:color="auto"/>
              <w:left w:val="single" w:sz="4" w:space="0" w:color="auto"/>
              <w:bottom w:val="single" w:sz="4" w:space="0" w:color="auto"/>
              <w:right w:val="single" w:sz="4" w:space="0" w:color="auto"/>
            </w:tcBorders>
          </w:tcPr>
          <w:p w:rsidR="000E7966" w:rsidRPr="000E7966" w:rsidRDefault="000E7966" w:rsidP="000E7966">
            <w:pPr>
              <w:widowControl w:val="0"/>
              <w:autoSpaceDE w:val="0"/>
              <w:autoSpaceDN w:val="0"/>
              <w:adjustRightInd w:val="0"/>
              <w:spacing w:after="0" w:line="240" w:lineRule="auto"/>
              <w:jc w:val="center"/>
              <w:rPr>
                <w:rFonts w:ascii="Times New Roman" w:hAnsi="Times New Roman"/>
                <w:sz w:val="24"/>
                <w:szCs w:val="24"/>
              </w:rPr>
            </w:pPr>
            <w:r w:rsidRPr="000E7966">
              <w:rPr>
                <w:rFonts w:ascii="Times New Roman" w:hAnsi="Times New Roman"/>
                <w:sz w:val="24"/>
                <w:szCs w:val="24"/>
              </w:rPr>
              <w:t xml:space="preserve">6.1. Основное мероприятие </w:t>
            </w:r>
            <w:r>
              <w:rPr>
                <w:rFonts w:ascii="Times New Roman" w:hAnsi="Times New Roman"/>
                <w:sz w:val="24"/>
                <w:szCs w:val="24"/>
              </w:rPr>
              <w:t>«</w:t>
            </w:r>
            <w:r w:rsidRPr="000E7966">
              <w:rPr>
                <w:rFonts w:ascii="Times New Roman" w:hAnsi="Times New Roman"/>
                <w:sz w:val="24"/>
                <w:szCs w:val="24"/>
              </w:rPr>
              <w:t>Создание условий для реализации государствен</w:t>
            </w:r>
            <w:r>
              <w:rPr>
                <w:rFonts w:ascii="Times New Roman" w:hAnsi="Times New Roman"/>
                <w:sz w:val="24"/>
                <w:szCs w:val="24"/>
              </w:rPr>
              <w:t>ной программы Республики Алтай «</w:t>
            </w:r>
            <w:r w:rsidRPr="000E7966">
              <w:rPr>
                <w:rFonts w:ascii="Times New Roman" w:hAnsi="Times New Roman"/>
                <w:sz w:val="24"/>
                <w:szCs w:val="24"/>
              </w:rPr>
              <w:t>Развитие сельского хозяйства и регулирование рынков сельскохозяйственной пр</w:t>
            </w:r>
            <w:r>
              <w:rPr>
                <w:rFonts w:ascii="Times New Roman" w:hAnsi="Times New Roman"/>
                <w:sz w:val="24"/>
                <w:szCs w:val="24"/>
              </w:rPr>
              <w:t>одукции, сырья и продовольствия»</w:t>
            </w:r>
          </w:p>
        </w:tc>
      </w:tr>
      <w:tr w:rsidR="000E7966" w:rsidTr="00796C11">
        <w:tc>
          <w:tcPr>
            <w:tcW w:w="784" w:type="dxa"/>
            <w:tcBorders>
              <w:top w:val="single" w:sz="4" w:space="0" w:color="auto"/>
              <w:left w:val="single" w:sz="4" w:space="0" w:color="auto"/>
              <w:bottom w:val="single" w:sz="4" w:space="0" w:color="auto"/>
              <w:right w:val="single" w:sz="4" w:space="0" w:color="auto"/>
            </w:tcBorders>
          </w:tcPr>
          <w:p w:rsidR="000E7966" w:rsidRPr="000E7966" w:rsidRDefault="005E5781" w:rsidP="000E7966">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0E7966" w:rsidRPr="000E7966">
              <w:rPr>
                <w:rFonts w:ascii="Times New Roman" w:hAnsi="Times New Roman" w:cs="Times New Roman"/>
                <w:sz w:val="24"/>
                <w:szCs w:val="24"/>
              </w:rPr>
              <w:t>.1.1.</w:t>
            </w:r>
          </w:p>
        </w:tc>
        <w:tc>
          <w:tcPr>
            <w:tcW w:w="296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Уровень достижения показателей основных мероприятий, реализуемых Министерством сельского хозяйства Республики Алтай</w:t>
            </w:r>
          </w:p>
        </w:tc>
        <w:tc>
          <w:tcPr>
            <w:tcW w:w="1276"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02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II</w:t>
            </w:r>
          </w:p>
        </w:tc>
      </w:tr>
      <w:tr w:rsidR="000E7966" w:rsidTr="00796C11">
        <w:tc>
          <w:tcPr>
            <w:tcW w:w="784" w:type="dxa"/>
            <w:tcBorders>
              <w:top w:val="single" w:sz="4" w:space="0" w:color="auto"/>
              <w:left w:val="single" w:sz="4" w:space="0" w:color="auto"/>
              <w:bottom w:val="single" w:sz="4" w:space="0" w:color="auto"/>
              <w:right w:val="single" w:sz="4" w:space="0" w:color="auto"/>
            </w:tcBorders>
          </w:tcPr>
          <w:p w:rsidR="000E7966" w:rsidRPr="000E7966" w:rsidRDefault="005E5781" w:rsidP="000E7966">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0E7966" w:rsidRPr="000E7966">
              <w:rPr>
                <w:rFonts w:ascii="Times New Roman" w:hAnsi="Times New Roman" w:cs="Times New Roman"/>
                <w:sz w:val="24"/>
                <w:szCs w:val="24"/>
              </w:rPr>
              <w:t>.1.2.</w:t>
            </w:r>
          </w:p>
        </w:tc>
        <w:tc>
          <w:tcPr>
            <w:tcW w:w="296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Уровень достижения показателей основных мероприятий, реализуемых Комитетом ветеринарии с Госветинспекцией Республики Алтай</w:t>
            </w:r>
          </w:p>
        </w:tc>
        <w:tc>
          <w:tcPr>
            <w:tcW w:w="1276"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02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II</w:t>
            </w:r>
            <w:r>
              <w:rPr>
                <w:rFonts w:ascii="Times New Roman" w:hAnsi="Times New Roman" w:cs="Times New Roman"/>
                <w:sz w:val="24"/>
                <w:szCs w:val="24"/>
              </w:rPr>
              <w:t>».</w:t>
            </w:r>
          </w:p>
        </w:tc>
      </w:tr>
    </w:tbl>
    <w:p w:rsidR="00877DF4" w:rsidRPr="000E7966" w:rsidRDefault="00796C11" w:rsidP="000E7966">
      <w:pPr>
        <w:pStyle w:val="a3"/>
        <w:widowControl w:val="0"/>
        <w:numPr>
          <w:ilvl w:val="0"/>
          <w:numId w:val="3"/>
        </w:numPr>
        <w:autoSpaceDE w:val="0"/>
        <w:autoSpaceDN w:val="0"/>
        <w:adjustRightInd w:val="0"/>
        <w:spacing w:after="100" w:afterAutospacing="1" w:line="240" w:lineRule="auto"/>
        <w:jc w:val="both"/>
        <w:rPr>
          <w:rFonts w:ascii="Times New Roman" w:hAnsi="Times New Roman"/>
          <w:sz w:val="28"/>
          <w:szCs w:val="28"/>
        </w:rPr>
      </w:pPr>
      <w:r w:rsidRPr="000E7966">
        <w:rPr>
          <w:rFonts w:ascii="Times New Roman" w:hAnsi="Times New Roman"/>
          <w:sz w:val="28"/>
          <w:szCs w:val="28"/>
        </w:rPr>
        <w:t xml:space="preserve">В </w:t>
      </w:r>
      <w:r w:rsidR="00483EAC" w:rsidRPr="000E7966">
        <w:rPr>
          <w:rFonts w:ascii="Times New Roman" w:hAnsi="Times New Roman"/>
          <w:sz w:val="28"/>
          <w:szCs w:val="28"/>
        </w:rPr>
        <w:t>П</w:t>
      </w:r>
      <w:r w:rsidRPr="000E7966">
        <w:rPr>
          <w:rFonts w:ascii="Times New Roman" w:hAnsi="Times New Roman"/>
          <w:sz w:val="28"/>
          <w:szCs w:val="28"/>
        </w:rPr>
        <w:t>риложении № 2:</w:t>
      </w:r>
    </w:p>
    <w:p w:rsidR="00796C11" w:rsidRDefault="00796C11" w:rsidP="000C6504">
      <w:pPr>
        <w:pStyle w:val="a3"/>
        <w:widowControl w:val="0"/>
        <w:numPr>
          <w:ilvl w:val="0"/>
          <w:numId w:val="10"/>
        </w:numPr>
        <w:autoSpaceDE w:val="0"/>
        <w:autoSpaceDN w:val="0"/>
        <w:adjustRightInd w:val="0"/>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позицию 2. «Подпрограмма «Обеспечение общих условий функционирования отраслей агропромышленного комплекса» изложить в следующей редакции:</w:t>
      </w:r>
    </w:p>
    <w:p w:rsidR="00796C11" w:rsidRDefault="00796C11" w:rsidP="00796C11">
      <w:pPr>
        <w:pStyle w:val="a3"/>
        <w:widowControl w:val="0"/>
        <w:autoSpaceDE w:val="0"/>
        <w:autoSpaceDN w:val="0"/>
        <w:adjustRightInd w:val="0"/>
        <w:spacing w:after="100" w:afterAutospacing="1" w:line="240" w:lineRule="auto"/>
        <w:ind w:left="0" w:firstLine="709"/>
        <w:jc w:val="both"/>
        <w:rPr>
          <w:rFonts w:ascii="Times New Roman" w:hAnsi="Times New Roman"/>
          <w:sz w:val="28"/>
          <w:szCs w:val="28"/>
        </w:rPr>
        <w:sectPr w:rsidR="00796C11" w:rsidSect="00BC6880">
          <w:pgSz w:w="16838" w:h="11906" w:orient="landscape"/>
          <w:pgMar w:top="1701" w:right="1134" w:bottom="850" w:left="1134" w:header="708" w:footer="708" w:gutter="0"/>
          <w:cols w:space="708"/>
          <w:docGrid w:linePitch="360"/>
        </w:sect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944"/>
        <w:gridCol w:w="1843"/>
        <w:gridCol w:w="850"/>
        <w:gridCol w:w="2127"/>
        <w:gridCol w:w="2126"/>
      </w:tblGrid>
      <w:tr w:rsidR="00796C11" w:rsidRPr="00D82D23" w:rsidTr="005A5E46">
        <w:tc>
          <w:tcPr>
            <w:tcW w:w="528" w:type="dxa"/>
          </w:tcPr>
          <w:p w:rsidR="00796C11" w:rsidRPr="00D82D23" w:rsidRDefault="00796C11" w:rsidP="005A5E46">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lastRenderedPageBreak/>
              <w:t>«</w:t>
            </w:r>
            <w:r w:rsidRPr="00D82D23">
              <w:rPr>
                <w:rFonts w:ascii="Times New Roman" w:hAnsi="Times New Roman" w:cs="Times New Roman"/>
                <w:sz w:val="24"/>
                <w:szCs w:val="24"/>
              </w:rPr>
              <w:t>2.</w:t>
            </w:r>
          </w:p>
        </w:tc>
        <w:tc>
          <w:tcPr>
            <w:tcW w:w="8890" w:type="dxa"/>
            <w:gridSpan w:val="5"/>
          </w:tcPr>
          <w:p w:rsidR="00796C11" w:rsidRPr="00D82D23" w:rsidRDefault="00796C11" w:rsidP="005A5E46">
            <w:pPr>
              <w:pStyle w:val="ConsPlusNormal"/>
              <w:jc w:val="center"/>
              <w:rPr>
                <w:rFonts w:ascii="Times New Roman" w:hAnsi="Times New Roman" w:cs="Times New Roman"/>
                <w:sz w:val="24"/>
                <w:szCs w:val="24"/>
              </w:rPr>
            </w:pPr>
            <w:r>
              <w:rPr>
                <w:rFonts w:ascii="Times New Roman" w:hAnsi="Times New Roman" w:cs="Times New Roman"/>
                <w:sz w:val="24"/>
                <w:szCs w:val="24"/>
              </w:rPr>
              <w:t>Подпрограмма «</w:t>
            </w:r>
            <w:r w:rsidRPr="00D82D23">
              <w:rPr>
                <w:rFonts w:ascii="Times New Roman" w:hAnsi="Times New Roman" w:cs="Times New Roman"/>
                <w:sz w:val="24"/>
                <w:szCs w:val="24"/>
              </w:rPr>
              <w:t>Обеспечение общих условий функционирования отрас</w:t>
            </w:r>
            <w:r>
              <w:rPr>
                <w:rFonts w:ascii="Times New Roman" w:hAnsi="Times New Roman" w:cs="Times New Roman"/>
                <w:sz w:val="24"/>
                <w:szCs w:val="24"/>
              </w:rPr>
              <w:t>лей агропромышленного комплекса»</w:t>
            </w:r>
          </w:p>
        </w:tc>
      </w:tr>
      <w:tr w:rsidR="00AD5CB9" w:rsidRPr="00D82D23" w:rsidTr="005A5E46">
        <w:tc>
          <w:tcPr>
            <w:tcW w:w="528" w:type="dxa"/>
          </w:tcPr>
          <w:p w:rsidR="00AD5CB9" w:rsidRPr="00D82D23" w:rsidRDefault="00AD5CB9" w:rsidP="006526F4">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2.</w:t>
            </w:r>
            <w:r>
              <w:rPr>
                <w:rFonts w:ascii="Times New Roman" w:hAnsi="Times New Roman" w:cs="Times New Roman"/>
                <w:sz w:val="24"/>
                <w:szCs w:val="24"/>
              </w:rPr>
              <w:t>1</w:t>
            </w:r>
            <w:r w:rsidRPr="00D82D23">
              <w:rPr>
                <w:rFonts w:ascii="Times New Roman" w:hAnsi="Times New Roman" w:cs="Times New Roman"/>
                <w:sz w:val="24"/>
                <w:szCs w:val="24"/>
              </w:rPr>
              <w:t>.</w:t>
            </w:r>
          </w:p>
        </w:tc>
        <w:tc>
          <w:tcPr>
            <w:tcW w:w="1944"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Регулирование численности животных, наносящих ущерб сельскому и охотничьему хозяйству</w:t>
            </w:r>
          </w:p>
        </w:tc>
        <w:tc>
          <w:tcPr>
            <w:tcW w:w="1843"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Комитет по охране, использованию и воспроизводст</w:t>
            </w:r>
            <w:r>
              <w:rPr>
                <w:rFonts w:ascii="Times New Roman" w:hAnsi="Times New Roman" w:cs="Times New Roman"/>
                <w:sz w:val="24"/>
                <w:szCs w:val="24"/>
              </w:rPr>
              <w:t>-</w:t>
            </w:r>
            <w:r w:rsidRPr="00D82D23">
              <w:rPr>
                <w:rFonts w:ascii="Times New Roman" w:hAnsi="Times New Roman" w:cs="Times New Roman"/>
                <w:sz w:val="24"/>
                <w:szCs w:val="24"/>
              </w:rPr>
              <w:t>ву объектов животного мира Республики Алтай</w:t>
            </w:r>
          </w:p>
        </w:tc>
        <w:tc>
          <w:tcPr>
            <w:tcW w:w="850" w:type="dxa"/>
          </w:tcPr>
          <w:p w:rsidR="00AD5CB9" w:rsidRPr="00D82D23" w:rsidRDefault="00AD5CB9" w:rsidP="008A51C5">
            <w:pPr>
              <w:pStyle w:val="ConsPlusNormal"/>
              <w:jc w:val="both"/>
              <w:rPr>
                <w:rFonts w:ascii="Times New Roman" w:hAnsi="Times New Roman" w:cs="Times New Roman"/>
                <w:sz w:val="24"/>
                <w:szCs w:val="24"/>
              </w:rPr>
            </w:pPr>
            <w:r>
              <w:rPr>
                <w:rFonts w:ascii="Times New Roman" w:hAnsi="Times New Roman" w:cs="Times New Roman"/>
                <w:sz w:val="24"/>
                <w:szCs w:val="24"/>
              </w:rPr>
              <w:t>2021 – 2026 годы</w:t>
            </w:r>
          </w:p>
        </w:tc>
        <w:tc>
          <w:tcPr>
            <w:tcW w:w="2127"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Полнота проведения мероприятий по регулированию численности волков, %</w:t>
            </w:r>
          </w:p>
        </w:tc>
        <w:tc>
          <w:tcPr>
            <w:tcW w:w="2126"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Количество обращений граждан, сельхозорганиза</w:t>
            </w:r>
            <w:r>
              <w:rPr>
                <w:rFonts w:ascii="Times New Roman" w:hAnsi="Times New Roman" w:cs="Times New Roman"/>
                <w:sz w:val="24"/>
                <w:szCs w:val="24"/>
              </w:rPr>
              <w:t>-</w:t>
            </w:r>
            <w:r w:rsidRPr="00D82D23">
              <w:rPr>
                <w:rFonts w:ascii="Times New Roman" w:hAnsi="Times New Roman" w:cs="Times New Roman"/>
                <w:sz w:val="24"/>
                <w:szCs w:val="24"/>
              </w:rPr>
              <w:t>ций по случаю задавов сельскохозяйственных животных волками, ед.</w:t>
            </w:r>
          </w:p>
        </w:tc>
      </w:tr>
      <w:tr w:rsidR="00AD5CB9" w:rsidRPr="00D82D23" w:rsidTr="005A5E46">
        <w:tc>
          <w:tcPr>
            <w:tcW w:w="528" w:type="dxa"/>
          </w:tcPr>
          <w:p w:rsidR="00AD5CB9" w:rsidRPr="00D82D23" w:rsidRDefault="00AD5CB9" w:rsidP="006526F4">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2.</w:t>
            </w:r>
            <w:r>
              <w:rPr>
                <w:rFonts w:ascii="Times New Roman" w:hAnsi="Times New Roman" w:cs="Times New Roman"/>
                <w:sz w:val="24"/>
                <w:szCs w:val="24"/>
              </w:rPr>
              <w:t>2</w:t>
            </w:r>
            <w:r w:rsidRPr="00D82D23">
              <w:rPr>
                <w:rFonts w:ascii="Times New Roman" w:hAnsi="Times New Roman" w:cs="Times New Roman"/>
                <w:sz w:val="24"/>
                <w:szCs w:val="24"/>
              </w:rPr>
              <w:t>.</w:t>
            </w:r>
          </w:p>
        </w:tc>
        <w:tc>
          <w:tcPr>
            <w:tcW w:w="1944"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Проведение выставочно-ярмарочных мероприятий для продвижения сельскохозяйст</w:t>
            </w:r>
            <w:r>
              <w:rPr>
                <w:rFonts w:ascii="Times New Roman" w:hAnsi="Times New Roman" w:cs="Times New Roman"/>
                <w:sz w:val="24"/>
                <w:szCs w:val="24"/>
              </w:rPr>
              <w:t>-</w:t>
            </w:r>
            <w:r w:rsidRPr="00D82D23">
              <w:rPr>
                <w:rFonts w:ascii="Times New Roman" w:hAnsi="Times New Roman" w:cs="Times New Roman"/>
                <w:sz w:val="24"/>
                <w:szCs w:val="24"/>
              </w:rPr>
              <w:t>венной продукции</w:t>
            </w:r>
          </w:p>
        </w:tc>
        <w:tc>
          <w:tcPr>
            <w:tcW w:w="1843"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Министерство сельского хозяйства Республики Алтай</w:t>
            </w:r>
          </w:p>
        </w:tc>
        <w:tc>
          <w:tcPr>
            <w:tcW w:w="850" w:type="dxa"/>
          </w:tcPr>
          <w:p w:rsidR="00AD5CB9" w:rsidRPr="00D82D23" w:rsidRDefault="00AD5CB9" w:rsidP="008A51C5">
            <w:pPr>
              <w:pStyle w:val="ConsPlusNormal"/>
              <w:jc w:val="both"/>
              <w:rPr>
                <w:rFonts w:ascii="Times New Roman" w:hAnsi="Times New Roman" w:cs="Times New Roman"/>
                <w:sz w:val="24"/>
                <w:szCs w:val="24"/>
              </w:rPr>
            </w:pPr>
            <w:r>
              <w:rPr>
                <w:rFonts w:ascii="Times New Roman" w:hAnsi="Times New Roman" w:cs="Times New Roman"/>
                <w:sz w:val="24"/>
                <w:szCs w:val="24"/>
              </w:rPr>
              <w:t>2021 – 2026 годы</w:t>
            </w:r>
          </w:p>
        </w:tc>
        <w:tc>
          <w:tcPr>
            <w:tcW w:w="2127"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Количество ярмарок и выставок сельхозпродукции, в которых приняли участие сельхозтоваро</w:t>
            </w:r>
            <w:r>
              <w:rPr>
                <w:rFonts w:ascii="Times New Roman" w:hAnsi="Times New Roman" w:cs="Times New Roman"/>
                <w:sz w:val="24"/>
                <w:szCs w:val="24"/>
              </w:rPr>
              <w:t>-</w:t>
            </w:r>
            <w:r w:rsidRPr="00D82D23">
              <w:rPr>
                <w:rFonts w:ascii="Times New Roman" w:hAnsi="Times New Roman" w:cs="Times New Roman"/>
                <w:sz w:val="24"/>
                <w:szCs w:val="24"/>
              </w:rPr>
              <w:t>производители РА, ед.</w:t>
            </w:r>
          </w:p>
        </w:tc>
        <w:tc>
          <w:tcPr>
            <w:tcW w:w="2126"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 xml:space="preserve">Объем реализованной на ярмарках, </w:t>
            </w:r>
            <w:r>
              <w:rPr>
                <w:rFonts w:ascii="Times New Roman" w:hAnsi="Times New Roman" w:cs="Times New Roman"/>
                <w:sz w:val="24"/>
                <w:szCs w:val="24"/>
              </w:rPr>
              <w:t xml:space="preserve">выставках сельхозпродукции, млн. </w:t>
            </w:r>
            <w:r w:rsidRPr="00D82D23">
              <w:rPr>
                <w:rFonts w:ascii="Times New Roman" w:hAnsi="Times New Roman" w:cs="Times New Roman"/>
                <w:sz w:val="24"/>
                <w:szCs w:val="24"/>
              </w:rPr>
              <w:t>руб.</w:t>
            </w:r>
          </w:p>
        </w:tc>
      </w:tr>
      <w:tr w:rsidR="00AD5CB9" w:rsidRPr="00D82D23" w:rsidTr="005A5E46">
        <w:tc>
          <w:tcPr>
            <w:tcW w:w="528" w:type="dxa"/>
          </w:tcPr>
          <w:p w:rsidR="00AD5CB9" w:rsidRPr="00D82D23" w:rsidRDefault="00AD5CB9" w:rsidP="006526F4">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2.</w:t>
            </w:r>
            <w:r>
              <w:rPr>
                <w:rFonts w:ascii="Times New Roman" w:hAnsi="Times New Roman" w:cs="Times New Roman"/>
                <w:sz w:val="24"/>
                <w:szCs w:val="24"/>
              </w:rPr>
              <w:t>3</w:t>
            </w:r>
            <w:r w:rsidRPr="00D82D23">
              <w:rPr>
                <w:rFonts w:ascii="Times New Roman" w:hAnsi="Times New Roman" w:cs="Times New Roman"/>
                <w:sz w:val="24"/>
                <w:szCs w:val="24"/>
              </w:rPr>
              <w:t>.</w:t>
            </w:r>
          </w:p>
        </w:tc>
        <w:tc>
          <w:tcPr>
            <w:tcW w:w="1944"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Повышение кадрового потенциала работников АПК</w:t>
            </w:r>
          </w:p>
        </w:tc>
        <w:tc>
          <w:tcPr>
            <w:tcW w:w="1843"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Министерство сельского хозяйства Республики Алтай</w:t>
            </w:r>
          </w:p>
        </w:tc>
        <w:tc>
          <w:tcPr>
            <w:tcW w:w="850" w:type="dxa"/>
          </w:tcPr>
          <w:p w:rsidR="00AD5CB9" w:rsidRPr="00D82D23" w:rsidRDefault="00AD5CB9" w:rsidP="008A51C5">
            <w:pPr>
              <w:pStyle w:val="ConsPlusNormal"/>
              <w:jc w:val="both"/>
              <w:rPr>
                <w:rFonts w:ascii="Times New Roman" w:hAnsi="Times New Roman" w:cs="Times New Roman"/>
                <w:sz w:val="24"/>
                <w:szCs w:val="24"/>
              </w:rPr>
            </w:pPr>
            <w:r>
              <w:rPr>
                <w:rFonts w:ascii="Times New Roman" w:hAnsi="Times New Roman" w:cs="Times New Roman"/>
                <w:sz w:val="24"/>
                <w:szCs w:val="24"/>
              </w:rPr>
              <w:t>2021 – 2026 годы</w:t>
            </w:r>
          </w:p>
        </w:tc>
        <w:tc>
          <w:tcPr>
            <w:tcW w:w="2127" w:type="dxa"/>
          </w:tcPr>
          <w:p w:rsidR="00AD5CB9" w:rsidRPr="00D82D23" w:rsidRDefault="00AD5CB9" w:rsidP="008A51C5">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Численность студентов ВУЗов, проходящих обучение по целевому направлению Министерства сельского хозяйства Республики Алтай, чел.</w:t>
            </w:r>
          </w:p>
        </w:tc>
        <w:tc>
          <w:tcPr>
            <w:tcW w:w="2126" w:type="dxa"/>
          </w:tcPr>
          <w:p w:rsidR="00AD5CB9" w:rsidRPr="00D82D23" w:rsidRDefault="00AD5CB9" w:rsidP="006A708A">
            <w:pPr>
              <w:pStyle w:val="ConsPlusNormal"/>
              <w:jc w:val="both"/>
              <w:rPr>
                <w:rFonts w:ascii="Times New Roman" w:hAnsi="Times New Roman" w:cs="Times New Roman"/>
                <w:sz w:val="24"/>
                <w:szCs w:val="24"/>
              </w:rPr>
            </w:pPr>
            <w:r w:rsidRPr="00D82D23">
              <w:rPr>
                <w:rFonts w:ascii="Times New Roman" w:hAnsi="Times New Roman" w:cs="Times New Roman"/>
                <w:sz w:val="24"/>
                <w:szCs w:val="24"/>
              </w:rPr>
              <w:t>Доля руководителей и специалистов АПК с высшим образованием, % от общего числа</w:t>
            </w:r>
          </w:p>
        </w:tc>
      </w:tr>
      <w:tr w:rsidR="00413DE2" w:rsidRPr="00D82D23" w:rsidTr="005A5E46">
        <w:tc>
          <w:tcPr>
            <w:tcW w:w="528" w:type="dxa"/>
          </w:tcPr>
          <w:p w:rsidR="00413DE2" w:rsidRPr="00D82D23" w:rsidRDefault="00413DE2" w:rsidP="006526F4">
            <w:pPr>
              <w:pStyle w:val="ConsPlusNormal"/>
              <w:jc w:val="both"/>
              <w:rPr>
                <w:rFonts w:ascii="Times New Roman" w:hAnsi="Times New Roman" w:cs="Times New Roman"/>
                <w:sz w:val="24"/>
                <w:szCs w:val="24"/>
              </w:rPr>
            </w:pPr>
            <w:r>
              <w:rPr>
                <w:rFonts w:ascii="Times New Roman" w:hAnsi="Times New Roman" w:cs="Times New Roman"/>
                <w:sz w:val="24"/>
                <w:szCs w:val="24"/>
              </w:rPr>
              <w:t>2.4.</w:t>
            </w:r>
          </w:p>
        </w:tc>
        <w:tc>
          <w:tcPr>
            <w:tcW w:w="1944" w:type="dxa"/>
          </w:tcPr>
          <w:p w:rsidR="00413DE2" w:rsidRPr="00D82D23" w:rsidRDefault="00413DE2" w:rsidP="008A51C5">
            <w:pPr>
              <w:pStyle w:val="ConsPlusNormal"/>
              <w:jc w:val="both"/>
              <w:rPr>
                <w:rFonts w:ascii="Times New Roman" w:hAnsi="Times New Roman" w:cs="Times New Roman"/>
                <w:sz w:val="24"/>
                <w:szCs w:val="24"/>
              </w:rPr>
            </w:pPr>
            <w:r w:rsidRPr="00413DE2">
              <w:rPr>
                <w:rFonts w:ascii="Times New Roman" w:hAnsi="Times New Roman"/>
                <w:sz w:val="24"/>
                <w:szCs w:val="24"/>
              </w:rPr>
              <w:t>Обеспечение условий реализации развития племенного животноводства и улучшения  генетического потенциала сельскохозяйственных животных</w:t>
            </w:r>
          </w:p>
        </w:tc>
        <w:tc>
          <w:tcPr>
            <w:tcW w:w="1843" w:type="dxa"/>
          </w:tcPr>
          <w:p w:rsidR="00413DE2" w:rsidRPr="00D82D23" w:rsidRDefault="00413DE2" w:rsidP="008A51C5">
            <w:pPr>
              <w:pStyle w:val="ConsPlusNormal"/>
              <w:jc w:val="both"/>
              <w:rPr>
                <w:rFonts w:ascii="Times New Roman" w:hAnsi="Times New Roman" w:cs="Times New Roman"/>
                <w:sz w:val="24"/>
                <w:szCs w:val="24"/>
              </w:rPr>
            </w:pPr>
            <w:r>
              <w:rPr>
                <w:rFonts w:ascii="Times New Roman" w:hAnsi="Times New Roman" w:cs="Times New Roman"/>
                <w:sz w:val="24"/>
                <w:szCs w:val="24"/>
              </w:rPr>
              <w:t>Министерство регионального развития Республики Алтай</w:t>
            </w:r>
          </w:p>
        </w:tc>
        <w:tc>
          <w:tcPr>
            <w:tcW w:w="850" w:type="dxa"/>
          </w:tcPr>
          <w:p w:rsidR="00413DE2" w:rsidRDefault="00413DE2" w:rsidP="008A51C5">
            <w:pPr>
              <w:pStyle w:val="ConsPlusNormal"/>
              <w:jc w:val="both"/>
              <w:rPr>
                <w:rFonts w:ascii="Times New Roman" w:hAnsi="Times New Roman" w:cs="Times New Roman"/>
                <w:sz w:val="24"/>
                <w:szCs w:val="24"/>
              </w:rPr>
            </w:pPr>
            <w:r>
              <w:rPr>
                <w:rFonts w:ascii="Times New Roman" w:hAnsi="Times New Roman" w:cs="Times New Roman"/>
                <w:sz w:val="24"/>
                <w:szCs w:val="24"/>
              </w:rPr>
              <w:t>2022-2023</w:t>
            </w:r>
          </w:p>
        </w:tc>
        <w:tc>
          <w:tcPr>
            <w:tcW w:w="2127" w:type="dxa"/>
          </w:tcPr>
          <w:p w:rsidR="00413DE2" w:rsidRPr="00D82D23" w:rsidRDefault="00413DE2" w:rsidP="008A51C5">
            <w:pPr>
              <w:pStyle w:val="ConsPlusNormal"/>
              <w:jc w:val="both"/>
              <w:rPr>
                <w:rFonts w:ascii="Times New Roman" w:hAnsi="Times New Roman" w:cs="Times New Roman"/>
                <w:sz w:val="24"/>
                <w:szCs w:val="24"/>
              </w:rPr>
            </w:pPr>
            <w:r w:rsidRPr="00413DE2">
              <w:rPr>
                <w:rFonts w:ascii="Times New Roman" w:hAnsi="Times New Roman"/>
                <w:sz w:val="24"/>
                <w:szCs w:val="24"/>
              </w:rPr>
              <w:t>Полнота проведения мероприятий по строительству животноводческо</w:t>
            </w:r>
            <w:r>
              <w:rPr>
                <w:rFonts w:ascii="Times New Roman" w:hAnsi="Times New Roman"/>
                <w:sz w:val="24"/>
                <w:szCs w:val="24"/>
              </w:rPr>
              <w:t>-</w:t>
            </w:r>
            <w:r w:rsidRPr="00413DE2">
              <w:rPr>
                <w:rFonts w:ascii="Times New Roman" w:hAnsi="Times New Roman"/>
                <w:sz w:val="24"/>
                <w:szCs w:val="24"/>
              </w:rPr>
              <w:t>го комплекса</w:t>
            </w:r>
          </w:p>
        </w:tc>
        <w:tc>
          <w:tcPr>
            <w:tcW w:w="2126" w:type="dxa"/>
          </w:tcPr>
          <w:p w:rsidR="00413DE2" w:rsidRPr="00D82D23" w:rsidRDefault="00413DE2" w:rsidP="006A708A">
            <w:pPr>
              <w:pStyle w:val="ConsPlusNormal"/>
              <w:jc w:val="both"/>
              <w:rPr>
                <w:rFonts w:ascii="Times New Roman" w:hAnsi="Times New Roman" w:cs="Times New Roman"/>
                <w:sz w:val="24"/>
                <w:szCs w:val="24"/>
              </w:rPr>
            </w:pPr>
            <w:r>
              <w:rPr>
                <w:rFonts w:ascii="Times New Roman" w:hAnsi="Times New Roman" w:cs="Times New Roman"/>
                <w:sz w:val="24"/>
                <w:szCs w:val="24"/>
              </w:rPr>
              <w:t>Строительство животноводчес-кого комплекса</w:t>
            </w:r>
            <w:r w:rsidR="000E7966">
              <w:rPr>
                <w:rFonts w:ascii="Times New Roman" w:hAnsi="Times New Roman" w:cs="Times New Roman"/>
                <w:sz w:val="24"/>
                <w:szCs w:val="24"/>
              </w:rPr>
              <w:t>»;</w:t>
            </w:r>
          </w:p>
        </w:tc>
      </w:tr>
    </w:tbl>
    <w:p w:rsidR="00796C11" w:rsidRDefault="006526F4" w:rsidP="000C6504">
      <w:pPr>
        <w:pStyle w:val="a3"/>
        <w:widowControl w:val="0"/>
        <w:numPr>
          <w:ilvl w:val="0"/>
          <w:numId w:val="10"/>
        </w:numPr>
        <w:autoSpaceDE w:val="0"/>
        <w:autoSpaceDN w:val="0"/>
        <w:adjustRightInd w:val="0"/>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в строке 3.1. слова «Техническая и технологическая модернизация, инновационное развитие подотраслей сельского хозяйства и смежных отраслей Республики Алтай» заменить словами «Техническая и технологическая модернизация, инновационное развитие подотраслей сельского хозяйства и смежных отраслей с учетом мер по адаптации к </w:t>
      </w:r>
      <w:r>
        <w:rPr>
          <w:rFonts w:ascii="Times New Roman" w:hAnsi="Times New Roman"/>
          <w:sz w:val="28"/>
          <w:szCs w:val="28"/>
        </w:rPr>
        <w:lastRenderedPageBreak/>
        <w:t>изменениям климата»;</w:t>
      </w:r>
    </w:p>
    <w:p w:rsidR="006526F4" w:rsidRDefault="006526F4" w:rsidP="000C6504">
      <w:pPr>
        <w:pStyle w:val="a3"/>
        <w:widowControl w:val="0"/>
        <w:numPr>
          <w:ilvl w:val="0"/>
          <w:numId w:val="10"/>
        </w:numPr>
        <w:autoSpaceDE w:val="0"/>
        <w:autoSpaceDN w:val="0"/>
        <w:adjustRightInd w:val="0"/>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в строке 5.1 слова «Развитие мелиорации земель сельскохозяйственного назначения Республики Алтай» заменить словами «Развитие мелиорации земель сельскохозяйственного назначения с учетом мер по адаптации к изменениям климата»;</w:t>
      </w:r>
    </w:p>
    <w:p w:rsidR="006526F4" w:rsidRPr="000E7966" w:rsidRDefault="000E7966" w:rsidP="000E7966">
      <w:pPr>
        <w:pStyle w:val="a3"/>
        <w:widowControl w:val="0"/>
        <w:numPr>
          <w:ilvl w:val="0"/>
          <w:numId w:val="10"/>
        </w:numPr>
        <w:autoSpaceDE w:val="0"/>
        <w:autoSpaceDN w:val="0"/>
        <w:adjustRightInd w:val="0"/>
        <w:spacing w:after="100" w:afterAutospacing="1" w:line="240" w:lineRule="auto"/>
        <w:ind w:left="0" w:firstLine="709"/>
        <w:jc w:val="both"/>
        <w:rPr>
          <w:rFonts w:ascii="Times New Roman" w:hAnsi="Times New Roman"/>
          <w:sz w:val="28"/>
          <w:szCs w:val="28"/>
        </w:rPr>
      </w:pPr>
      <w:r w:rsidRPr="000E7966">
        <w:rPr>
          <w:rFonts w:ascii="Times New Roman" w:hAnsi="Times New Roman"/>
          <w:sz w:val="28"/>
          <w:szCs w:val="28"/>
        </w:rPr>
        <w:t>позицию 6. «Обеспечивающая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изложить в следующей редакции:</w:t>
      </w: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625"/>
        <w:gridCol w:w="1989"/>
        <w:gridCol w:w="1843"/>
        <w:gridCol w:w="965"/>
        <w:gridCol w:w="2012"/>
        <w:gridCol w:w="1984"/>
      </w:tblGrid>
      <w:tr w:rsidR="006526F4" w:rsidTr="00483EAC">
        <w:tc>
          <w:tcPr>
            <w:tcW w:w="625" w:type="dxa"/>
            <w:tcBorders>
              <w:top w:val="single" w:sz="4" w:space="0" w:color="auto"/>
              <w:left w:val="single" w:sz="4" w:space="0" w:color="auto"/>
              <w:bottom w:val="single" w:sz="4" w:space="0" w:color="auto"/>
              <w:right w:val="single" w:sz="4" w:space="0" w:color="auto"/>
            </w:tcBorders>
            <w:hideMark/>
          </w:tcPr>
          <w:p w:rsidR="006526F4" w:rsidRPr="006526F4" w:rsidRDefault="00483EAC">
            <w:pPr>
              <w:widowControl w:val="0"/>
              <w:autoSpaceDE w:val="0"/>
              <w:autoSpaceDN w:val="0"/>
              <w:adjustRightInd w:val="0"/>
              <w:spacing w:after="0" w:line="240" w:lineRule="auto"/>
              <w:jc w:val="both"/>
              <w:outlineLvl w:val="3"/>
              <w:rPr>
                <w:rFonts w:ascii="Times New Roman" w:eastAsiaTheme="minorEastAsia" w:hAnsi="Times New Roman"/>
                <w:sz w:val="24"/>
                <w:szCs w:val="24"/>
              </w:rPr>
            </w:pPr>
            <w:r>
              <w:rPr>
                <w:rFonts w:ascii="Times New Roman" w:eastAsiaTheme="minorEastAsia" w:hAnsi="Times New Roman"/>
                <w:sz w:val="24"/>
                <w:szCs w:val="24"/>
              </w:rPr>
              <w:t>«</w:t>
            </w:r>
            <w:r w:rsidR="000E7966">
              <w:rPr>
                <w:rFonts w:ascii="Times New Roman" w:eastAsiaTheme="minorEastAsia" w:hAnsi="Times New Roman"/>
                <w:sz w:val="24"/>
                <w:szCs w:val="24"/>
              </w:rPr>
              <w:t>6</w:t>
            </w:r>
            <w:r w:rsidR="006526F4" w:rsidRPr="006526F4">
              <w:rPr>
                <w:rFonts w:ascii="Times New Roman" w:eastAsiaTheme="minorEastAsia" w:hAnsi="Times New Roman"/>
                <w:sz w:val="24"/>
                <w:szCs w:val="24"/>
              </w:rPr>
              <w:t>.</w:t>
            </w:r>
          </w:p>
        </w:tc>
        <w:tc>
          <w:tcPr>
            <w:tcW w:w="8793" w:type="dxa"/>
            <w:gridSpan w:val="5"/>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widowControl w:val="0"/>
              <w:autoSpaceDE w:val="0"/>
              <w:autoSpaceDN w:val="0"/>
              <w:adjustRightInd w:val="0"/>
              <w:spacing w:after="0" w:line="240" w:lineRule="auto"/>
              <w:jc w:val="center"/>
              <w:rPr>
                <w:rFonts w:ascii="Times New Roman" w:eastAsiaTheme="minorEastAsia" w:hAnsi="Times New Roman"/>
                <w:sz w:val="24"/>
                <w:szCs w:val="24"/>
              </w:rPr>
            </w:pPr>
            <w:r w:rsidRPr="006526F4">
              <w:rPr>
                <w:rFonts w:ascii="Times New Roman" w:eastAsiaTheme="minorEastAsia" w:hAnsi="Times New Roman"/>
                <w:sz w:val="24"/>
                <w:szCs w:val="24"/>
              </w:rPr>
              <w:t xml:space="preserve">Подпрограмма </w:t>
            </w:r>
            <w:r w:rsidR="00483EAC">
              <w:rPr>
                <w:rFonts w:ascii="Times New Roman" w:eastAsiaTheme="minorEastAsia" w:hAnsi="Times New Roman"/>
                <w:sz w:val="24"/>
                <w:szCs w:val="24"/>
              </w:rPr>
              <w:t>«</w:t>
            </w:r>
            <w:r w:rsidRPr="006526F4">
              <w:rPr>
                <w:rFonts w:ascii="Times New Roman" w:eastAsia="Calibri" w:hAnsi="Times New Roman"/>
                <w:sz w:val="24"/>
                <w:szCs w:val="24"/>
              </w:rPr>
              <w:t>Развитие государственной ветеринарной службы Республики Алтай</w:t>
            </w:r>
            <w:r w:rsidR="00483EAC">
              <w:rPr>
                <w:rFonts w:ascii="Times New Roman" w:eastAsia="Calibri" w:hAnsi="Times New Roman"/>
                <w:sz w:val="24"/>
                <w:szCs w:val="24"/>
              </w:rPr>
              <w:t>»</w:t>
            </w:r>
          </w:p>
        </w:tc>
      </w:tr>
      <w:tr w:rsidR="006526F4" w:rsidTr="00483EAC">
        <w:tc>
          <w:tcPr>
            <w:tcW w:w="625" w:type="dxa"/>
            <w:tcBorders>
              <w:top w:val="single" w:sz="4" w:space="0" w:color="auto"/>
              <w:left w:val="single" w:sz="4" w:space="0" w:color="auto"/>
              <w:bottom w:val="single" w:sz="4" w:space="0" w:color="auto"/>
              <w:right w:val="single" w:sz="4" w:space="0" w:color="auto"/>
            </w:tcBorders>
            <w:hideMark/>
          </w:tcPr>
          <w:p w:rsidR="006526F4" w:rsidRPr="006526F4" w:rsidRDefault="000E7966" w:rsidP="00483EA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6526F4" w:rsidRPr="006526F4">
              <w:rPr>
                <w:rFonts w:ascii="Times New Roman" w:hAnsi="Times New Roman" w:cs="Times New Roman"/>
                <w:sz w:val="24"/>
                <w:szCs w:val="24"/>
              </w:rPr>
              <w:t>.1.</w:t>
            </w:r>
          </w:p>
        </w:tc>
        <w:tc>
          <w:tcPr>
            <w:tcW w:w="1989"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Обеспечение эпизоотического и ветеринарно-санитарного благополучия</w:t>
            </w:r>
          </w:p>
        </w:tc>
        <w:tc>
          <w:tcPr>
            <w:tcW w:w="1843"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Комитет ветеринарии с Госветинспек</w:t>
            </w:r>
            <w:r w:rsidR="00483EAC">
              <w:rPr>
                <w:rFonts w:ascii="Times New Roman" w:hAnsi="Times New Roman" w:cs="Times New Roman"/>
                <w:sz w:val="24"/>
                <w:szCs w:val="24"/>
              </w:rPr>
              <w:t>-</w:t>
            </w:r>
            <w:r w:rsidRPr="006526F4">
              <w:rPr>
                <w:rFonts w:ascii="Times New Roman" w:hAnsi="Times New Roman" w:cs="Times New Roman"/>
                <w:sz w:val="24"/>
                <w:szCs w:val="24"/>
              </w:rPr>
              <w:t>цией Республики Алтай</w:t>
            </w:r>
          </w:p>
        </w:tc>
        <w:tc>
          <w:tcPr>
            <w:tcW w:w="965"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2022 - 2026 годы</w:t>
            </w:r>
          </w:p>
        </w:tc>
        <w:tc>
          <w:tcPr>
            <w:tcW w:w="2012"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Охват проведения вакцинопрофилактики животных, %</w:t>
            </w:r>
          </w:p>
        </w:tc>
        <w:tc>
          <w:tcPr>
            <w:tcW w:w="1984"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Число проведенных диагностических исследований животных на туберкулез, бруцеллез, лептоспироз, лейкоз, млн исследований</w:t>
            </w:r>
          </w:p>
        </w:tc>
      </w:tr>
      <w:tr w:rsidR="006526F4" w:rsidTr="00483EAC">
        <w:tc>
          <w:tcPr>
            <w:tcW w:w="625" w:type="dxa"/>
            <w:vMerge w:val="restart"/>
            <w:tcBorders>
              <w:top w:val="single" w:sz="4" w:space="0" w:color="auto"/>
              <w:left w:val="single" w:sz="4" w:space="0" w:color="auto"/>
              <w:bottom w:val="single" w:sz="4" w:space="0" w:color="auto"/>
              <w:right w:val="single" w:sz="4" w:space="0" w:color="auto"/>
            </w:tcBorders>
            <w:hideMark/>
          </w:tcPr>
          <w:p w:rsidR="006526F4" w:rsidRPr="006526F4" w:rsidRDefault="000E7966" w:rsidP="000E7966">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6526F4" w:rsidRPr="006526F4">
              <w:rPr>
                <w:rFonts w:ascii="Times New Roman" w:hAnsi="Times New Roman" w:cs="Times New Roman"/>
                <w:sz w:val="24"/>
                <w:szCs w:val="24"/>
              </w:rPr>
              <w:t>2.</w:t>
            </w:r>
          </w:p>
        </w:tc>
        <w:tc>
          <w:tcPr>
            <w:tcW w:w="1989" w:type="dxa"/>
            <w:vMerge w:val="restart"/>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Осуществление деятельности по обращению с животными без владельцев</w:t>
            </w:r>
          </w:p>
        </w:tc>
        <w:tc>
          <w:tcPr>
            <w:tcW w:w="1843" w:type="dxa"/>
            <w:vMerge w:val="restart"/>
            <w:tcBorders>
              <w:top w:val="single" w:sz="4" w:space="0" w:color="auto"/>
              <w:left w:val="single" w:sz="4" w:space="0" w:color="auto"/>
              <w:bottom w:val="single" w:sz="4" w:space="0" w:color="auto"/>
              <w:right w:val="single" w:sz="4" w:space="0" w:color="auto"/>
            </w:tcBorders>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Комитет ветеринарии с Госветинспек</w:t>
            </w:r>
            <w:r w:rsidR="00483EAC">
              <w:rPr>
                <w:rFonts w:ascii="Times New Roman" w:hAnsi="Times New Roman" w:cs="Times New Roman"/>
                <w:sz w:val="24"/>
                <w:szCs w:val="24"/>
              </w:rPr>
              <w:t>-</w:t>
            </w:r>
            <w:r w:rsidRPr="006526F4">
              <w:rPr>
                <w:rFonts w:ascii="Times New Roman" w:hAnsi="Times New Roman" w:cs="Times New Roman"/>
                <w:sz w:val="24"/>
                <w:szCs w:val="24"/>
              </w:rPr>
              <w:t>цией Республики Алтай;</w:t>
            </w:r>
          </w:p>
          <w:p w:rsidR="006526F4" w:rsidRPr="006526F4" w:rsidRDefault="006526F4" w:rsidP="00483EAC">
            <w:pPr>
              <w:pStyle w:val="ConsPlusNormal"/>
              <w:jc w:val="both"/>
              <w:rPr>
                <w:rFonts w:ascii="Times New Roman" w:hAnsi="Times New Roman" w:cs="Times New Roman"/>
                <w:sz w:val="24"/>
                <w:szCs w:val="24"/>
              </w:rPr>
            </w:pPr>
          </w:p>
        </w:tc>
        <w:tc>
          <w:tcPr>
            <w:tcW w:w="965" w:type="dxa"/>
            <w:vMerge w:val="restart"/>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2022 - 2026 годы</w:t>
            </w:r>
          </w:p>
        </w:tc>
        <w:tc>
          <w:tcPr>
            <w:tcW w:w="2012"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Общее количество отловленных животных без владельцев в отчетном периоде, голов</w:t>
            </w:r>
          </w:p>
        </w:tc>
        <w:tc>
          <w:tcPr>
            <w:tcW w:w="1984"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Полнота проведения мероприятий при осуществлении деятельности по обращению с животными без владельцев, %</w:t>
            </w:r>
          </w:p>
        </w:tc>
      </w:tr>
      <w:tr w:rsidR="006526F4" w:rsidTr="00483EAC">
        <w:tc>
          <w:tcPr>
            <w:tcW w:w="625" w:type="dxa"/>
            <w:vMerge/>
            <w:tcBorders>
              <w:top w:val="single" w:sz="4" w:space="0" w:color="auto"/>
              <w:left w:val="single" w:sz="4" w:space="0" w:color="auto"/>
              <w:bottom w:val="single" w:sz="4" w:space="0" w:color="auto"/>
              <w:right w:val="single" w:sz="4" w:space="0" w:color="auto"/>
            </w:tcBorders>
            <w:vAlign w:val="center"/>
            <w:hideMark/>
          </w:tcPr>
          <w:p w:rsidR="006526F4" w:rsidRPr="00483EAC" w:rsidRDefault="006526F4" w:rsidP="00483EAC">
            <w:pPr>
              <w:pStyle w:val="ConsPlusNormal"/>
              <w:jc w:val="both"/>
              <w:rPr>
                <w:rFonts w:ascii="Times New Roman" w:hAnsi="Times New Roman" w:cs="Times New Roman"/>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6526F4" w:rsidRPr="00483EAC" w:rsidRDefault="006526F4" w:rsidP="00483EAC">
            <w:pPr>
              <w:pStyle w:val="ConsPlusNormal"/>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526F4" w:rsidRPr="00483EAC" w:rsidRDefault="006526F4" w:rsidP="00483EAC">
            <w:pPr>
              <w:pStyle w:val="ConsPlusNormal"/>
              <w:jc w:val="both"/>
              <w:rPr>
                <w:rFonts w:ascii="Times New Roman" w:hAnsi="Times New Roman" w:cs="Times New Roman"/>
                <w:sz w:val="24"/>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6526F4" w:rsidRPr="00483EAC" w:rsidRDefault="006526F4" w:rsidP="00483EAC">
            <w:pPr>
              <w:pStyle w:val="ConsPlusNormal"/>
              <w:jc w:val="both"/>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Количество отловленных животных без владельцев, подлежащих умерщвлению и утилизации, голов</w:t>
            </w:r>
          </w:p>
        </w:tc>
        <w:tc>
          <w:tcPr>
            <w:tcW w:w="1984"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Полнота проведения мероприятий при осуществлении деятельности по обращению с животными без владельцев, %</w:t>
            </w:r>
          </w:p>
        </w:tc>
      </w:tr>
      <w:tr w:rsidR="006526F4" w:rsidTr="00483EAC">
        <w:tc>
          <w:tcPr>
            <w:tcW w:w="625" w:type="dxa"/>
            <w:vMerge/>
            <w:tcBorders>
              <w:top w:val="single" w:sz="4" w:space="0" w:color="auto"/>
              <w:left w:val="single" w:sz="4" w:space="0" w:color="auto"/>
              <w:bottom w:val="single" w:sz="4" w:space="0" w:color="auto"/>
              <w:right w:val="single" w:sz="4" w:space="0" w:color="auto"/>
            </w:tcBorders>
            <w:vAlign w:val="center"/>
            <w:hideMark/>
          </w:tcPr>
          <w:p w:rsidR="006526F4" w:rsidRPr="00483EAC" w:rsidRDefault="006526F4" w:rsidP="00483EAC">
            <w:pPr>
              <w:pStyle w:val="ConsPlusNormal"/>
              <w:jc w:val="both"/>
              <w:rPr>
                <w:rFonts w:ascii="Times New Roman" w:hAnsi="Times New Roman" w:cs="Times New Roman"/>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6526F4" w:rsidRPr="00483EAC" w:rsidRDefault="006526F4" w:rsidP="00483EAC">
            <w:pPr>
              <w:pStyle w:val="ConsPlusNormal"/>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526F4" w:rsidRPr="00483EAC" w:rsidRDefault="006526F4" w:rsidP="00483EAC">
            <w:pPr>
              <w:pStyle w:val="ConsPlusNormal"/>
              <w:jc w:val="both"/>
              <w:rPr>
                <w:rFonts w:ascii="Times New Roman" w:hAnsi="Times New Roman" w:cs="Times New Roman"/>
                <w:sz w:val="24"/>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6526F4" w:rsidRPr="00483EAC" w:rsidRDefault="006526F4" w:rsidP="00483EAC">
            <w:pPr>
              <w:pStyle w:val="ConsPlusNormal"/>
              <w:jc w:val="both"/>
              <w:rPr>
                <w:rFonts w:ascii="Times New Roman"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t xml:space="preserve">Количество отловленных животных без владельцев, подлежащих маркированию не снимаемыми и </w:t>
            </w:r>
            <w:r w:rsidRPr="006526F4">
              <w:rPr>
                <w:rFonts w:ascii="Times New Roman" w:hAnsi="Times New Roman" w:cs="Times New Roman"/>
                <w:sz w:val="24"/>
                <w:szCs w:val="24"/>
              </w:rPr>
              <w:lastRenderedPageBreak/>
              <w:t>несмываемыми метками, 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места их обитания, голов</w:t>
            </w:r>
          </w:p>
        </w:tc>
        <w:tc>
          <w:tcPr>
            <w:tcW w:w="1984" w:type="dxa"/>
            <w:tcBorders>
              <w:top w:val="single" w:sz="4" w:space="0" w:color="auto"/>
              <w:left w:val="single" w:sz="4" w:space="0" w:color="auto"/>
              <w:bottom w:val="single" w:sz="4" w:space="0" w:color="auto"/>
              <w:right w:val="single" w:sz="4" w:space="0" w:color="auto"/>
            </w:tcBorders>
            <w:hideMark/>
          </w:tcPr>
          <w:p w:rsidR="006526F4" w:rsidRPr="006526F4" w:rsidRDefault="006526F4" w:rsidP="00483EAC">
            <w:pPr>
              <w:pStyle w:val="ConsPlusNormal"/>
              <w:jc w:val="both"/>
              <w:rPr>
                <w:rFonts w:ascii="Times New Roman" w:hAnsi="Times New Roman" w:cs="Times New Roman"/>
                <w:sz w:val="24"/>
                <w:szCs w:val="24"/>
              </w:rPr>
            </w:pPr>
            <w:r w:rsidRPr="006526F4">
              <w:rPr>
                <w:rFonts w:ascii="Times New Roman" w:hAnsi="Times New Roman" w:cs="Times New Roman"/>
                <w:sz w:val="24"/>
                <w:szCs w:val="24"/>
              </w:rPr>
              <w:lastRenderedPageBreak/>
              <w:t xml:space="preserve">Полнота проведения мероприятий при осуществлении деятельности по обращению с животными без </w:t>
            </w:r>
            <w:r w:rsidRPr="006526F4">
              <w:rPr>
                <w:rFonts w:ascii="Times New Roman" w:hAnsi="Times New Roman" w:cs="Times New Roman"/>
                <w:sz w:val="24"/>
                <w:szCs w:val="24"/>
              </w:rPr>
              <w:lastRenderedPageBreak/>
              <w:t>владельцев, %</w:t>
            </w:r>
          </w:p>
        </w:tc>
      </w:tr>
      <w:tr w:rsidR="006526F4" w:rsidTr="00483EAC">
        <w:tc>
          <w:tcPr>
            <w:tcW w:w="625" w:type="dxa"/>
            <w:tcBorders>
              <w:top w:val="single" w:sz="4" w:space="0" w:color="auto"/>
              <w:left w:val="single" w:sz="4" w:space="0" w:color="auto"/>
              <w:bottom w:val="single" w:sz="4" w:space="0" w:color="auto"/>
              <w:right w:val="single" w:sz="4" w:space="0" w:color="auto"/>
            </w:tcBorders>
            <w:hideMark/>
          </w:tcPr>
          <w:p w:rsidR="006526F4" w:rsidRPr="00483EAC" w:rsidRDefault="000E7966" w:rsidP="00483EA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w:t>
            </w:r>
            <w:r w:rsidR="006526F4" w:rsidRPr="00483EAC">
              <w:rPr>
                <w:rFonts w:ascii="Times New Roman" w:hAnsi="Times New Roman" w:cs="Times New Roman"/>
                <w:sz w:val="24"/>
                <w:szCs w:val="24"/>
              </w:rPr>
              <w:t>.3</w:t>
            </w:r>
            <w:r>
              <w:rPr>
                <w:rFonts w:ascii="Times New Roman" w:hAnsi="Times New Roman" w:cs="Times New Roman"/>
                <w:sz w:val="24"/>
                <w:szCs w:val="24"/>
              </w:rPr>
              <w:t>.</w:t>
            </w:r>
          </w:p>
        </w:tc>
        <w:tc>
          <w:tcPr>
            <w:tcW w:w="1989" w:type="dxa"/>
            <w:tcBorders>
              <w:top w:val="single" w:sz="4" w:space="0" w:color="auto"/>
              <w:left w:val="single" w:sz="4" w:space="0" w:color="auto"/>
              <w:bottom w:val="single" w:sz="4" w:space="0" w:color="auto"/>
              <w:right w:val="single" w:sz="4" w:space="0" w:color="auto"/>
            </w:tcBorders>
            <w:hideMark/>
          </w:tcPr>
          <w:p w:rsidR="006526F4" w:rsidRPr="007A47EB" w:rsidRDefault="007A47EB" w:rsidP="00483EAC">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7A47EB">
              <w:rPr>
                <w:rFonts w:ascii="Times New Roman" w:hAnsi="Times New Roman" w:cs="Times New Roman"/>
                <w:sz w:val="24"/>
                <w:szCs w:val="24"/>
              </w:rPr>
              <w:t>рганизация и проведение мероприятий по защите населения от зооантроп</w:t>
            </w:r>
            <w:r w:rsidR="008A51C5">
              <w:rPr>
                <w:rFonts w:ascii="Times New Roman" w:hAnsi="Times New Roman" w:cs="Times New Roman"/>
                <w:sz w:val="24"/>
                <w:szCs w:val="24"/>
              </w:rPr>
              <w:t>оноз</w:t>
            </w:r>
            <w:r w:rsidR="0072405A">
              <w:rPr>
                <w:rFonts w:ascii="Times New Roman" w:hAnsi="Times New Roman" w:cs="Times New Roman"/>
                <w:sz w:val="24"/>
                <w:szCs w:val="24"/>
              </w:rPr>
              <w:t>-</w:t>
            </w:r>
            <w:r w:rsidRPr="007A47EB">
              <w:rPr>
                <w:rFonts w:ascii="Times New Roman" w:hAnsi="Times New Roman" w:cs="Times New Roman"/>
                <w:sz w:val="24"/>
                <w:szCs w:val="24"/>
              </w:rPr>
              <w:t>ных инфекций</w:t>
            </w:r>
          </w:p>
        </w:tc>
        <w:tc>
          <w:tcPr>
            <w:tcW w:w="1843" w:type="dxa"/>
            <w:tcBorders>
              <w:top w:val="single" w:sz="4" w:space="0" w:color="auto"/>
              <w:left w:val="single" w:sz="4" w:space="0" w:color="auto"/>
              <w:bottom w:val="single" w:sz="4" w:space="0" w:color="auto"/>
              <w:right w:val="single" w:sz="4" w:space="0" w:color="auto"/>
            </w:tcBorders>
            <w:hideMark/>
          </w:tcPr>
          <w:p w:rsidR="006526F4" w:rsidRPr="00483EAC" w:rsidRDefault="006526F4" w:rsidP="00483EAC">
            <w:pPr>
              <w:pStyle w:val="ConsPlusNormal"/>
              <w:jc w:val="both"/>
              <w:rPr>
                <w:rFonts w:ascii="Times New Roman" w:hAnsi="Times New Roman" w:cs="Times New Roman"/>
                <w:sz w:val="24"/>
                <w:szCs w:val="24"/>
              </w:rPr>
            </w:pPr>
            <w:r w:rsidRPr="00483EAC">
              <w:rPr>
                <w:rFonts w:ascii="Times New Roman" w:hAnsi="Times New Roman" w:cs="Times New Roman"/>
                <w:sz w:val="24"/>
                <w:szCs w:val="24"/>
              </w:rPr>
              <w:t>Комитет ветеринарии с Госветинспек</w:t>
            </w:r>
            <w:r w:rsidR="00483EAC">
              <w:rPr>
                <w:rFonts w:ascii="Times New Roman" w:hAnsi="Times New Roman" w:cs="Times New Roman"/>
                <w:sz w:val="24"/>
                <w:szCs w:val="24"/>
              </w:rPr>
              <w:t>-</w:t>
            </w:r>
            <w:r w:rsidRPr="00483EAC">
              <w:rPr>
                <w:rFonts w:ascii="Times New Roman" w:hAnsi="Times New Roman" w:cs="Times New Roman"/>
                <w:sz w:val="24"/>
                <w:szCs w:val="24"/>
              </w:rPr>
              <w:t>цией Республики Алтай</w:t>
            </w:r>
          </w:p>
          <w:p w:rsidR="006526F4" w:rsidRPr="00483EAC" w:rsidRDefault="006526F4" w:rsidP="00483EAC">
            <w:pPr>
              <w:pStyle w:val="ConsPlusNormal"/>
              <w:jc w:val="both"/>
              <w:rPr>
                <w:rFonts w:ascii="Times New Roman" w:hAnsi="Times New Roman" w:cs="Times New Roman"/>
                <w:sz w:val="24"/>
                <w:szCs w:val="24"/>
              </w:rPr>
            </w:pPr>
          </w:p>
        </w:tc>
        <w:tc>
          <w:tcPr>
            <w:tcW w:w="965" w:type="dxa"/>
            <w:tcBorders>
              <w:top w:val="single" w:sz="4" w:space="0" w:color="auto"/>
              <w:left w:val="single" w:sz="4" w:space="0" w:color="auto"/>
              <w:bottom w:val="single" w:sz="4" w:space="0" w:color="auto"/>
              <w:right w:val="single" w:sz="4" w:space="0" w:color="auto"/>
            </w:tcBorders>
            <w:hideMark/>
          </w:tcPr>
          <w:p w:rsidR="006526F4" w:rsidRPr="00483EAC" w:rsidRDefault="006526F4" w:rsidP="007A47EB">
            <w:pPr>
              <w:pStyle w:val="ConsPlusNormal"/>
              <w:jc w:val="both"/>
              <w:rPr>
                <w:rFonts w:ascii="Times New Roman" w:hAnsi="Times New Roman" w:cs="Times New Roman"/>
                <w:sz w:val="24"/>
                <w:szCs w:val="24"/>
              </w:rPr>
            </w:pPr>
            <w:r w:rsidRPr="00483EAC">
              <w:rPr>
                <w:rFonts w:ascii="Times New Roman" w:hAnsi="Times New Roman" w:cs="Times New Roman"/>
                <w:sz w:val="24"/>
                <w:szCs w:val="24"/>
              </w:rPr>
              <w:t>2022 - 202</w:t>
            </w:r>
            <w:r w:rsidR="007A47EB">
              <w:rPr>
                <w:rFonts w:ascii="Times New Roman" w:hAnsi="Times New Roman" w:cs="Times New Roman"/>
                <w:sz w:val="24"/>
                <w:szCs w:val="24"/>
              </w:rPr>
              <w:t>6</w:t>
            </w:r>
            <w:r w:rsidRPr="00483EAC">
              <w:rPr>
                <w:rFonts w:ascii="Times New Roman" w:hAnsi="Times New Roman" w:cs="Times New Roman"/>
                <w:sz w:val="24"/>
                <w:szCs w:val="24"/>
              </w:rPr>
              <w:t xml:space="preserve"> годы</w:t>
            </w:r>
          </w:p>
        </w:tc>
        <w:tc>
          <w:tcPr>
            <w:tcW w:w="2012" w:type="dxa"/>
            <w:tcBorders>
              <w:top w:val="single" w:sz="4" w:space="0" w:color="auto"/>
              <w:left w:val="single" w:sz="4" w:space="0" w:color="auto"/>
              <w:bottom w:val="single" w:sz="4" w:space="0" w:color="auto"/>
              <w:right w:val="single" w:sz="4" w:space="0" w:color="auto"/>
            </w:tcBorders>
            <w:hideMark/>
          </w:tcPr>
          <w:p w:rsidR="006526F4" w:rsidRPr="00483EAC" w:rsidRDefault="006526F4" w:rsidP="00483EAC">
            <w:pPr>
              <w:pStyle w:val="ConsPlusNormal"/>
              <w:jc w:val="both"/>
              <w:rPr>
                <w:rFonts w:ascii="Times New Roman" w:hAnsi="Times New Roman" w:cs="Times New Roman"/>
                <w:sz w:val="24"/>
                <w:szCs w:val="24"/>
              </w:rPr>
            </w:pPr>
            <w:r w:rsidRPr="00483EAC">
              <w:rPr>
                <w:rFonts w:ascii="Times New Roman" w:hAnsi="Times New Roman" w:cs="Times New Roman"/>
                <w:sz w:val="24"/>
                <w:szCs w:val="24"/>
              </w:rPr>
              <w:t xml:space="preserve">Полнота проведения мероприятий по предупреждению возникновения особо опасных инфекционных болезней среди домашних и сельскохозяйственных животных (бешенство, сап, сибирская язва, ящур), % </w:t>
            </w:r>
          </w:p>
        </w:tc>
        <w:tc>
          <w:tcPr>
            <w:tcW w:w="1984" w:type="dxa"/>
            <w:tcBorders>
              <w:top w:val="single" w:sz="4" w:space="0" w:color="auto"/>
              <w:left w:val="single" w:sz="4" w:space="0" w:color="auto"/>
              <w:bottom w:val="single" w:sz="4" w:space="0" w:color="auto"/>
              <w:right w:val="single" w:sz="4" w:space="0" w:color="auto"/>
            </w:tcBorders>
            <w:hideMark/>
          </w:tcPr>
          <w:p w:rsidR="006526F4" w:rsidRPr="00483EAC" w:rsidRDefault="006526F4" w:rsidP="000E7966">
            <w:pPr>
              <w:pStyle w:val="ConsPlusNormal"/>
              <w:jc w:val="both"/>
              <w:rPr>
                <w:rFonts w:ascii="Times New Roman" w:hAnsi="Times New Roman" w:cs="Times New Roman"/>
                <w:sz w:val="24"/>
                <w:szCs w:val="24"/>
              </w:rPr>
            </w:pPr>
            <w:r w:rsidRPr="0072405A">
              <w:rPr>
                <w:rFonts w:ascii="Times New Roman" w:hAnsi="Times New Roman" w:cs="Times New Roman"/>
                <w:sz w:val="24"/>
                <w:szCs w:val="24"/>
              </w:rPr>
              <w:t>Количество случаев заболевания среди домашних и сельскохозяйственных животных особо опасными инфекционными болезнями, общими для человека и животных (бешенство, сап, сибирская язва, ящур), единиц</w:t>
            </w:r>
            <w:r w:rsidRPr="00483EAC">
              <w:rPr>
                <w:rFonts w:ascii="Times New Roman" w:hAnsi="Times New Roman" w:cs="Times New Roman"/>
                <w:sz w:val="24"/>
                <w:szCs w:val="24"/>
              </w:rPr>
              <w:t xml:space="preserve"> </w:t>
            </w:r>
          </w:p>
        </w:tc>
      </w:tr>
      <w:tr w:rsidR="000E7966" w:rsidTr="004D6A4D">
        <w:tc>
          <w:tcPr>
            <w:tcW w:w="625" w:type="dxa"/>
            <w:tcBorders>
              <w:top w:val="single" w:sz="4" w:space="0" w:color="auto"/>
              <w:left w:val="single" w:sz="4" w:space="0" w:color="auto"/>
              <w:bottom w:val="single" w:sz="4" w:space="0" w:color="auto"/>
              <w:right w:val="single" w:sz="4" w:space="0" w:color="auto"/>
            </w:tcBorders>
          </w:tcPr>
          <w:p w:rsidR="000E7966" w:rsidRPr="000E7966" w:rsidRDefault="005E5781" w:rsidP="004D6A4D">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7.</w:t>
            </w:r>
          </w:p>
        </w:tc>
        <w:tc>
          <w:tcPr>
            <w:tcW w:w="8793" w:type="dxa"/>
            <w:gridSpan w:val="5"/>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 xml:space="preserve">Обеспечивающая подпрограмма </w:t>
            </w:r>
            <w:r>
              <w:rPr>
                <w:rFonts w:ascii="Times New Roman" w:hAnsi="Times New Roman" w:cs="Times New Roman"/>
                <w:sz w:val="24"/>
                <w:szCs w:val="24"/>
              </w:rPr>
              <w:t>«</w:t>
            </w:r>
            <w:r w:rsidRPr="000E7966">
              <w:rPr>
                <w:rFonts w:ascii="Times New Roman" w:hAnsi="Times New Roman" w:cs="Times New Roman"/>
                <w:sz w:val="24"/>
                <w:szCs w:val="24"/>
              </w:rPr>
              <w:t xml:space="preserve">Обеспечение условий реализации государственной программы Республики Алтай </w:t>
            </w:r>
            <w:r>
              <w:rPr>
                <w:rFonts w:ascii="Times New Roman" w:hAnsi="Times New Roman" w:cs="Times New Roman"/>
                <w:sz w:val="24"/>
                <w:szCs w:val="24"/>
              </w:rPr>
              <w:t>«</w:t>
            </w:r>
            <w:r w:rsidRPr="000E7966">
              <w:rPr>
                <w:rFonts w:ascii="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4"/>
                <w:szCs w:val="24"/>
              </w:rPr>
              <w:t>»</w:t>
            </w:r>
          </w:p>
        </w:tc>
      </w:tr>
      <w:tr w:rsidR="000E7966" w:rsidTr="004D6A4D">
        <w:tc>
          <w:tcPr>
            <w:tcW w:w="625" w:type="dxa"/>
            <w:vMerge w:val="restart"/>
            <w:tcBorders>
              <w:top w:val="single" w:sz="4" w:space="0" w:color="auto"/>
              <w:left w:val="single" w:sz="4" w:space="0" w:color="auto"/>
              <w:right w:val="single" w:sz="4" w:space="0" w:color="auto"/>
            </w:tcBorders>
          </w:tcPr>
          <w:p w:rsidR="000E7966" w:rsidRPr="000E7966" w:rsidRDefault="005E5781" w:rsidP="004D6A4D">
            <w:pPr>
              <w:pStyle w:val="ConsPlusNormal"/>
              <w:jc w:val="both"/>
              <w:rPr>
                <w:rFonts w:ascii="Times New Roman" w:hAnsi="Times New Roman" w:cs="Times New Roman"/>
                <w:sz w:val="24"/>
                <w:szCs w:val="24"/>
              </w:rPr>
            </w:pPr>
            <w:r>
              <w:rPr>
                <w:rFonts w:ascii="Times New Roman" w:hAnsi="Times New Roman" w:cs="Times New Roman"/>
                <w:sz w:val="24"/>
                <w:szCs w:val="24"/>
              </w:rPr>
              <w:t>7.1.</w:t>
            </w:r>
          </w:p>
        </w:tc>
        <w:tc>
          <w:tcPr>
            <w:tcW w:w="1989" w:type="dxa"/>
            <w:vMerge w:val="restart"/>
            <w:tcBorders>
              <w:top w:val="single" w:sz="4" w:space="0" w:color="auto"/>
              <w:left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 xml:space="preserve">Создание условий для реализации государственной программы Республики Алтай </w:t>
            </w:r>
            <w:r>
              <w:rPr>
                <w:rFonts w:ascii="Times New Roman" w:hAnsi="Times New Roman" w:cs="Times New Roman"/>
                <w:sz w:val="24"/>
                <w:szCs w:val="24"/>
              </w:rPr>
              <w:t>«</w:t>
            </w:r>
            <w:r w:rsidRPr="000E7966">
              <w:rPr>
                <w:rFonts w:ascii="Times New Roman" w:hAnsi="Times New Roman" w:cs="Times New Roman"/>
                <w:sz w:val="24"/>
                <w:szCs w:val="24"/>
              </w:rPr>
              <w:t xml:space="preserve">Развитие сельского хозяйства и регулирование рынков сельскохозяйственной продукции, сырья и </w:t>
            </w:r>
            <w:r>
              <w:rPr>
                <w:rFonts w:ascii="Times New Roman" w:hAnsi="Times New Roman" w:cs="Times New Roman"/>
                <w:sz w:val="24"/>
                <w:szCs w:val="24"/>
              </w:rPr>
              <w:lastRenderedPageBreak/>
              <w:t>продовольствия»</w:t>
            </w:r>
          </w:p>
        </w:tc>
        <w:tc>
          <w:tcPr>
            <w:tcW w:w="1843" w:type="dxa"/>
            <w:vMerge w:val="restart"/>
            <w:tcBorders>
              <w:top w:val="single" w:sz="4" w:space="0" w:color="auto"/>
              <w:left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lastRenderedPageBreak/>
              <w:t>Министерство сельского хозяйства Республики Алтай;</w:t>
            </w:r>
          </w:p>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Комитет ветеринарии с Госветинспекцией Республики Алтай</w:t>
            </w:r>
          </w:p>
        </w:tc>
        <w:tc>
          <w:tcPr>
            <w:tcW w:w="965" w:type="dxa"/>
            <w:vMerge w:val="restart"/>
            <w:tcBorders>
              <w:top w:val="single" w:sz="4" w:space="0" w:color="auto"/>
              <w:left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2021 - 2026 годы</w:t>
            </w:r>
          </w:p>
        </w:tc>
        <w:tc>
          <w:tcPr>
            <w:tcW w:w="2012"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Уровень достижения показателей основных мероприятий, реализуемых Министерством сельского хозяйства Республики Алтай, %</w:t>
            </w:r>
          </w:p>
        </w:tc>
        <w:tc>
          <w:tcPr>
            <w:tcW w:w="198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Уровень достижения показателей программы, %</w:t>
            </w:r>
          </w:p>
        </w:tc>
      </w:tr>
      <w:tr w:rsidR="000E7966" w:rsidTr="004D6A4D">
        <w:tc>
          <w:tcPr>
            <w:tcW w:w="625" w:type="dxa"/>
            <w:vMerge/>
            <w:tcBorders>
              <w:left w:val="single" w:sz="4" w:space="0" w:color="auto"/>
              <w:bottom w:val="single" w:sz="4" w:space="0" w:color="auto"/>
              <w:right w:val="single" w:sz="4" w:space="0" w:color="auto"/>
            </w:tcBorders>
          </w:tcPr>
          <w:p w:rsidR="000E7966" w:rsidRPr="000E7966" w:rsidRDefault="000E7966" w:rsidP="004D6A4D">
            <w:pPr>
              <w:rPr>
                <w:rFonts w:ascii="Times New Roman" w:hAnsi="Times New Roman"/>
                <w:sz w:val="24"/>
                <w:szCs w:val="24"/>
              </w:rPr>
            </w:pPr>
          </w:p>
        </w:tc>
        <w:tc>
          <w:tcPr>
            <w:tcW w:w="1989" w:type="dxa"/>
            <w:vMerge/>
            <w:tcBorders>
              <w:left w:val="single" w:sz="4" w:space="0" w:color="auto"/>
              <w:bottom w:val="single" w:sz="4" w:space="0" w:color="auto"/>
              <w:right w:val="single" w:sz="4" w:space="0" w:color="auto"/>
            </w:tcBorders>
          </w:tcPr>
          <w:p w:rsidR="000E7966" w:rsidRPr="000E7966" w:rsidRDefault="000E7966" w:rsidP="000E7966">
            <w:pPr>
              <w:jc w:val="both"/>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E7966" w:rsidRPr="000E7966" w:rsidRDefault="000E7966" w:rsidP="000E7966">
            <w:pPr>
              <w:jc w:val="both"/>
              <w:rPr>
                <w:rFonts w:ascii="Times New Roman" w:hAnsi="Times New Roman"/>
                <w:sz w:val="24"/>
                <w:szCs w:val="24"/>
              </w:rPr>
            </w:pPr>
          </w:p>
        </w:tc>
        <w:tc>
          <w:tcPr>
            <w:tcW w:w="965" w:type="dxa"/>
            <w:vMerge/>
            <w:tcBorders>
              <w:left w:val="single" w:sz="4" w:space="0" w:color="auto"/>
              <w:bottom w:val="single" w:sz="4" w:space="0" w:color="auto"/>
              <w:right w:val="single" w:sz="4" w:space="0" w:color="auto"/>
            </w:tcBorders>
          </w:tcPr>
          <w:p w:rsidR="000E7966" w:rsidRPr="000E7966" w:rsidRDefault="000E7966" w:rsidP="000E7966">
            <w:pPr>
              <w:jc w:val="both"/>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 xml:space="preserve">Уровень </w:t>
            </w:r>
            <w:r w:rsidRPr="000E7966">
              <w:rPr>
                <w:rFonts w:ascii="Times New Roman" w:hAnsi="Times New Roman" w:cs="Times New Roman"/>
                <w:sz w:val="24"/>
                <w:szCs w:val="24"/>
              </w:rPr>
              <w:lastRenderedPageBreak/>
              <w:t>достижения показателей основных мероприятий, реализуемых Комитетом ветеринарии с Госветинспекцией Республики Алтай, %</w:t>
            </w:r>
          </w:p>
        </w:tc>
        <w:tc>
          <w:tcPr>
            <w:tcW w:w="1984" w:type="dxa"/>
            <w:tcBorders>
              <w:top w:val="single" w:sz="4" w:space="0" w:color="auto"/>
              <w:left w:val="single" w:sz="4" w:space="0" w:color="auto"/>
              <w:bottom w:val="single" w:sz="4" w:space="0" w:color="auto"/>
              <w:right w:val="single" w:sz="4" w:space="0" w:color="auto"/>
            </w:tcBorders>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lastRenderedPageBreak/>
              <w:t xml:space="preserve">Уровень </w:t>
            </w:r>
            <w:r w:rsidRPr="000E7966">
              <w:rPr>
                <w:rFonts w:ascii="Times New Roman" w:hAnsi="Times New Roman" w:cs="Times New Roman"/>
                <w:sz w:val="24"/>
                <w:szCs w:val="24"/>
              </w:rPr>
              <w:lastRenderedPageBreak/>
              <w:t>достижения показателей программы, %</w:t>
            </w:r>
          </w:p>
        </w:tc>
      </w:tr>
    </w:tbl>
    <w:p w:rsidR="001B463C" w:rsidRPr="001B463C" w:rsidRDefault="006A708A" w:rsidP="000E7966">
      <w:pPr>
        <w:pStyle w:val="a3"/>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1B463C">
        <w:rPr>
          <w:rFonts w:ascii="Times New Roman" w:hAnsi="Times New Roman"/>
          <w:sz w:val="28"/>
          <w:szCs w:val="28"/>
        </w:rPr>
        <w:lastRenderedPageBreak/>
        <w:t>В</w:t>
      </w:r>
      <w:r w:rsidR="00483EAC" w:rsidRPr="001B463C">
        <w:rPr>
          <w:rFonts w:ascii="Times New Roman" w:hAnsi="Times New Roman"/>
          <w:sz w:val="28"/>
          <w:szCs w:val="28"/>
        </w:rPr>
        <w:t xml:space="preserve"> Приложении № 3:</w:t>
      </w:r>
    </w:p>
    <w:p w:rsidR="00F23794" w:rsidRPr="001B463C" w:rsidRDefault="00F23794" w:rsidP="001B463C">
      <w:pPr>
        <w:pStyle w:val="a3"/>
        <w:widowControl w:val="0"/>
        <w:numPr>
          <w:ilvl w:val="0"/>
          <w:numId w:val="14"/>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1B463C">
        <w:rPr>
          <w:rFonts w:ascii="Times New Roman" w:hAnsi="Times New Roman"/>
          <w:sz w:val="28"/>
          <w:szCs w:val="28"/>
        </w:rPr>
        <w:t>позицию 2. «Подпрограмма «Обеспечение общих условий функционирования отраслей агропромышленного комплекса» изложить в следующей редакции:</w:t>
      </w:r>
    </w:p>
    <w:p w:rsidR="00F23794" w:rsidRDefault="00F23794" w:rsidP="00F23794">
      <w:pPr>
        <w:pStyle w:val="a3"/>
        <w:widowControl w:val="0"/>
        <w:autoSpaceDE w:val="0"/>
        <w:autoSpaceDN w:val="0"/>
        <w:adjustRightInd w:val="0"/>
        <w:spacing w:after="100" w:afterAutospacing="1" w:line="240" w:lineRule="auto"/>
        <w:ind w:left="0" w:firstLine="709"/>
        <w:jc w:val="both"/>
        <w:rPr>
          <w:rFonts w:ascii="Times New Roman" w:hAnsi="Times New Roman"/>
          <w:sz w:val="28"/>
          <w:szCs w:val="28"/>
        </w:rPr>
        <w:sectPr w:rsidR="00F23794" w:rsidSect="00796C11">
          <w:pgSz w:w="11906" w:h="16838"/>
          <w:pgMar w:top="1134" w:right="850" w:bottom="1134" w:left="1701" w:header="708" w:footer="708" w:gutter="0"/>
          <w:cols w:space="708"/>
          <w:docGrid w:linePitch="360"/>
        </w:sectPr>
      </w:pPr>
    </w:p>
    <w:tbl>
      <w:tblPr>
        <w:tblW w:w="15214" w:type="dxa"/>
        <w:tblInd w:w="-80" w:type="dxa"/>
        <w:tblLayout w:type="fixed"/>
        <w:tblLook w:val="04A0" w:firstRow="1" w:lastRow="0" w:firstColumn="1" w:lastColumn="0" w:noHBand="0" w:noVBand="1"/>
      </w:tblPr>
      <w:tblGrid>
        <w:gridCol w:w="755"/>
        <w:gridCol w:w="1578"/>
        <w:gridCol w:w="1824"/>
        <w:gridCol w:w="1417"/>
        <w:gridCol w:w="1985"/>
        <w:gridCol w:w="1276"/>
        <w:gridCol w:w="1276"/>
        <w:gridCol w:w="1275"/>
        <w:gridCol w:w="1276"/>
        <w:gridCol w:w="1276"/>
        <w:gridCol w:w="1276"/>
      </w:tblGrid>
      <w:tr w:rsidR="00F23794" w:rsidRPr="00656EF2" w:rsidTr="00F23794">
        <w:trPr>
          <w:trHeight w:val="315"/>
        </w:trPr>
        <w:tc>
          <w:tcPr>
            <w:tcW w:w="755" w:type="dxa"/>
            <w:vMerge w:val="restart"/>
            <w:tcBorders>
              <w:top w:val="single" w:sz="4" w:space="0" w:color="auto"/>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lastRenderedPageBreak/>
              <w:t>«</w:t>
            </w:r>
            <w:r w:rsidRPr="00656EF2">
              <w:rPr>
                <w:rFonts w:ascii="Times New Roman" w:hAnsi="Times New Roman"/>
                <w:sz w:val="24"/>
                <w:szCs w:val="24"/>
              </w:rPr>
              <w:t>2.</w:t>
            </w:r>
          </w:p>
        </w:tc>
        <w:tc>
          <w:tcPr>
            <w:tcW w:w="1578" w:type="dxa"/>
            <w:vMerge w:val="restart"/>
            <w:tcBorders>
              <w:top w:val="single" w:sz="4" w:space="0" w:color="auto"/>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Подпрограм-ма</w:t>
            </w:r>
          </w:p>
        </w:tc>
        <w:tc>
          <w:tcPr>
            <w:tcW w:w="1824" w:type="dxa"/>
            <w:vMerge w:val="restart"/>
            <w:tcBorders>
              <w:top w:val="single" w:sz="4" w:space="0" w:color="auto"/>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Обеспечение общих условий функциониро-вания отраслей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pPr>
            <w:r w:rsidRPr="00656EF2">
              <w:t> </w:t>
            </w:r>
          </w:p>
        </w:tc>
        <w:tc>
          <w:tcPr>
            <w:tcW w:w="1985"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151</w:t>
            </w:r>
            <w:r>
              <w:rPr>
                <w:rFonts w:ascii="Times New Roman" w:hAnsi="Times New Roman"/>
                <w:sz w:val="24"/>
                <w:szCs w:val="24"/>
              </w:rPr>
              <w:t xml:space="preserve"> </w:t>
            </w:r>
            <w:r w:rsidRPr="00656EF2">
              <w:rPr>
                <w:rFonts w:ascii="Times New Roman" w:hAnsi="Times New Roman"/>
                <w:sz w:val="24"/>
                <w:szCs w:val="24"/>
              </w:rPr>
              <w:t>308,1</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AD5CB9"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6 514,1</w:t>
            </w:r>
          </w:p>
        </w:tc>
        <w:tc>
          <w:tcPr>
            <w:tcW w:w="1275" w:type="dxa"/>
            <w:tcBorders>
              <w:top w:val="single" w:sz="4" w:space="0" w:color="auto"/>
              <w:left w:val="nil"/>
              <w:bottom w:val="single" w:sz="4" w:space="0" w:color="auto"/>
              <w:right w:val="single" w:sz="4" w:space="0" w:color="auto"/>
            </w:tcBorders>
            <w:vAlign w:val="center"/>
            <w:hideMark/>
          </w:tcPr>
          <w:p w:rsidR="00F23794" w:rsidRPr="00656EF2" w:rsidRDefault="00AD5CB9"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6 442,8</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F90BCD"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12 704,0</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F90BCD"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12 704,0</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F90BCD"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12 704,0</w:t>
            </w:r>
          </w:p>
        </w:tc>
      </w:tr>
      <w:tr w:rsidR="00F23794" w:rsidRPr="00656EF2" w:rsidTr="00F23794">
        <w:trPr>
          <w:trHeight w:val="315"/>
        </w:trPr>
        <w:tc>
          <w:tcPr>
            <w:tcW w:w="755"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pPr>
          </w:p>
        </w:tc>
        <w:tc>
          <w:tcPr>
            <w:tcW w:w="1985"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F23794" w:rsidRPr="00656EF2" w:rsidTr="00F23794">
        <w:trPr>
          <w:trHeight w:val="315"/>
        </w:trPr>
        <w:tc>
          <w:tcPr>
            <w:tcW w:w="755"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pPr>
          </w:p>
        </w:tc>
        <w:tc>
          <w:tcPr>
            <w:tcW w:w="1985"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151</w:t>
            </w:r>
            <w:r>
              <w:rPr>
                <w:rFonts w:ascii="Times New Roman" w:hAnsi="Times New Roman"/>
                <w:sz w:val="24"/>
                <w:szCs w:val="24"/>
              </w:rPr>
              <w:t xml:space="preserve"> </w:t>
            </w:r>
            <w:r w:rsidRPr="00656EF2">
              <w:rPr>
                <w:rFonts w:ascii="Times New Roman" w:hAnsi="Times New Roman"/>
                <w:sz w:val="24"/>
                <w:szCs w:val="24"/>
              </w:rPr>
              <w:t>308,1</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5A5E46"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6 514,1</w:t>
            </w:r>
          </w:p>
        </w:tc>
        <w:tc>
          <w:tcPr>
            <w:tcW w:w="1275" w:type="dxa"/>
            <w:tcBorders>
              <w:top w:val="single" w:sz="4" w:space="0" w:color="auto"/>
              <w:left w:val="nil"/>
              <w:bottom w:val="single" w:sz="4" w:space="0" w:color="auto"/>
              <w:right w:val="single" w:sz="4" w:space="0" w:color="auto"/>
            </w:tcBorders>
            <w:vAlign w:val="center"/>
            <w:hideMark/>
          </w:tcPr>
          <w:p w:rsidR="00F23794" w:rsidRPr="00656EF2" w:rsidRDefault="005A5E46"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6 442,8</w:t>
            </w:r>
          </w:p>
        </w:tc>
        <w:tc>
          <w:tcPr>
            <w:tcW w:w="1276" w:type="dxa"/>
            <w:tcBorders>
              <w:top w:val="nil"/>
              <w:left w:val="nil"/>
              <w:bottom w:val="single" w:sz="4" w:space="0" w:color="auto"/>
              <w:right w:val="single" w:sz="4" w:space="0" w:color="auto"/>
            </w:tcBorders>
            <w:vAlign w:val="center"/>
            <w:hideMark/>
          </w:tcPr>
          <w:p w:rsidR="00F23794" w:rsidRPr="00656EF2" w:rsidRDefault="00F90BCD"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12 704,0</w:t>
            </w:r>
          </w:p>
        </w:tc>
        <w:tc>
          <w:tcPr>
            <w:tcW w:w="1276" w:type="dxa"/>
            <w:tcBorders>
              <w:top w:val="nil"/>
              <w:left w:val="nil"/>
              <w:bottom w:val="single" w:sz="4" w:space="0" w:color="auto"/>
              <w:right w:val="single" w:sz="4" w:space="0" w:color="auto"/>
            </w:tcBorders>
            <w:vAlign w:val="center"/>
            <w:hideMark/>
          </w:tcPr>
          <w:p w:rsidR="00F23794" w:rsidRPr="00656EF2" w:rsidRDefault="00F90BCD"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12 704,0</w:t>
            </w:r>
          </w:p>
        </w:tc>
        <w:tc>
          <w:tcPr>
            <w:tcW w:w="1276" w:type="dxa"/>
            <w:tcBorders>
              <w:top w:val="nil"/>
              <w:left w:val="nil"/>
              <w:bottom w:val="single" w:sz="4" w:space="0" w:color="auto"/>
              <w:right w:val="single" w:sz="4" w:space="0" w:color="auto"/>
            </w:tcBorders>
            <w:vAlign w:val="center"/>
            <w:hideMark/>
          </w:tcPr>
          <w:p w:rsidR="00F23794" w:rsidRPr="00656EF2" w:rsidRDefault="00F90BCD" w:rsidP="005A5E4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12 704,0</w:t>
            </w:r>
          </w:p>
        </w:tc>
      </w:tr>
      <w:tr w:rsidR="00F23794" w:rsidRPr="00656EF2" w:rsidTr="00F23794">
        <w:trPr>
          <w:trHeight w:val="930"/>
        </w:trPr>
        <w:tc>
          <w:tcPr>
            <w:tcW w:w="755"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pPr>
          </w:p>
        </w:tc>
        <w:tc>
          <w:tcPr>
            <w:tcW w:w="1985"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single" w:sz="4" w:space="0" w:color="auto"/>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1020"/>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630"/>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val="restart"/>
            <w:tcBorders>
              <w:top w:val="nil"/>
              <w:left w:val="single" w:sz="4" w:space="0" w:color="auto"/>
              <w:bottom w:val="single" w:sz="4" w:space="0" w:color="auto"/>
              <w:right w:val="single" w:sz="4" w:space="0" w:color="auto"/>
            </w:tcBorders>
            <w:hideMark/>
          </w:tcPr>
          <w:p w:rsidR="00F23794" w:rsidRPr="00656EF2" w:rsidRDefault="00F23794" w:rsidP="00F90BCD">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w:t>
            </w:r>
            <w:r w:rsidR="00F90BCD">
              <w:rPr>
                <w:rFonts w:ascii="Times New Roman" w:hAnsi="Times New Roman"/>
                <w:sz w:val="24"/>
                <w:szCs w:val="24"/>
              </w:rPr>
              <w:t>1</w:t>
            </w:r>
            <w:r w:rsidRPr="00656EF2">
              <w:rPr>
                <w:rFonts w:ascii="Times New Roman" w:hAnsi="Times New Roman"/>
                <w:sz w:val="24"/>
                <w:szCs w:val="24"/>
              </w:rPr>
              <w:t>.</w:t>
            </w:r>
          </w:p>
        </w:tc>
        <w:tc>
          <w:tcPr>
            <w:tcW w:w="1578" w:type="dxa"/>
            <w:vMerge w:val="restart"/>
            <w:tcBorders>
              <w:top w:val="nil"/>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24" w:type="dxa"/>
            <w:vMerge w:val="restart"/>
            <w:tcBorders>
              <w:top w:val="nil"/>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Регулирование численности животных, наносящих ущерб сельскому и охотничьему хозяйству</w:t>
            </w:r>
          </w:p>
        </w:tc>
        <w:tc>
          <w:tcPr>
            <w:tcW w:w="1417" w:type="dxa"/>
            <w:vMerge w:val="restart"/>
            <w:tcBorders>
              <w:top w:val="nil"/>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Комитет по охране, использо-ванию и воспроиз-водству объектов животного мира </w:t>
            </w:r>
            <w:r w:rsidRPr="00656EF2">
              <w:rPr>
                <w:rFonts w:ascii="Times New Roman" w:hAnsi="Times New Roman"/>
                <w:sz w:val="24"/>
                <w:szCs w:val="24"/>
              </w:rPr>
              <w:lastRenderedPageBreak/>
              <w:t>Республи-ки Алтай</w:t>
            </w: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всего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w:t>
            </w:r>
            <w:r>
              <w:rPr>
                <w:rFonts w:ascii="Times New Roman" w:hAnsi="Times New Roman"/>
                <w:sz w:val="24"/>
                <w:szCs w:val="24"/>
              </w:rPr>
              <w:t xml:space="preserve"> </w:t>
            </w:r>
            <w:r w:rsidRPr="00656EF2">
              <w:rPr>
                <w:rFonts w:ascii="Times New Roman" w:hAnsi="Times New Roman"/>
                <w:sz w:val="24"/>
                <w:szCs w:val="24"/>
              </w:rPr>
              <w:t>800,0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314,1</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242,8</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w:t>
            </w:r>
            <w:r>
              <w:rPr>
                <w:rFonts w:ascii="Times New Roman" w:hAnsi="Times New Roman"/>
                <w:sz w:val="24"/>
                <w:szCs w:val="24"/>
              </w:rPr>
              <w:t xml:space="preserve"> </w:t>
            </w:r>
            <w:r w:rsidRPr="00656EF2">
              <w:rPr>
                <w:rFonts w:ascii="Times New Roman" w:hAnsi="Times New Roman"/>
                <w:sz w:val="24"/>
                <w:szCs w:val="24"/>
              </w:rPr>
              <w:t>800,0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314,1</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242,8</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r>
      <w:tr w:rsidR="00F23794" w:rsidRPr="00656EF2" w:rsidTr="00F23794">
        <w:trPr>
          <w:trHeight w:val="106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в том числе РБ (справочно остатки средств на 1 января текущего финансового </w:t>
            </w:r>
            <w:r w:rsidRPr="00656EF2">
              <w:rPr>
                <w:rFonts w:ascii="Times New Roman" w:hAnsi="Times New Roman"/>
                <w:sz w:val="24"/>
                <w:szCs w:val="24"/>
              </w:rPr>
              <w:lastRenderedPageBreak/>
              <w:t>года)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lastRenderedPageBreak/>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103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630"/>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val="restart"/>
            <w:tcBorders>
              <w:top w:val="nil"/>
              <w:left w:val="single" w:sz="4" w:space="0" w:color="auto"/>
              <w:bottom w:val="single" w:sz="4" w:space="0" w:color="auto"/>
              <w:right w:val="single" w:sz="4" w:space="0" w:color="auto"/>
            </w:tcBorders>
            <w:hideMark/>
          </w:tcPr>
          <w:p w:rsidR="00F23794" w:rsidRPr="00656EF2" w:rsidRDefault="00F23794" w:rsidP="00F90BCD">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w:t>
            </w:r>
            <w:r w:rsidR="00F90BCD">
              <w:rPr>
                <w:rFonts w:ascii="Times New Roman" w:hAnsi="Times New Roman"/>
                <w:sz w:val="24"/>
                <w:szCs w:val="24"/>
              </w:rPr>
              <w:t>2</w:t>
            </w:r>
            <w:r w:rsidRPr="00656EF2">
              <w:rPr>
                <w:rFonts w:ascii="Times New Roman" w:hAnsi="Times New Roman"/>
                <w:sz w:val="24"/>
                <w:szCs w:val="24"/>
              </w:rPr>
              <w:t>.</w:t>
            </w:r>
          </w:p>
        </w:tc>
        <w:tc>
          <w:tcPr>
            <w:tcW w:w="1578" w:type="dxa"/>
            <w:vMerge w:val="restart"/>
            <w:tcBorders>
              <w:top w:val="nil"/>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24" w:type="dxa"/>
            <w:vMerge w:val="restart"/>
            <w:tcBorders>
              <w:top w:val="nil"/>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Проведение выставочно-ярмарочных мероприятий для продвижения сельскохозяйс-твенной продукции</w:t>
            </w:r>
          </w:p>
        </w:tc>
        <w:tc>
          <w:tcPr>
            <w:tcW w:w="1417" w:type="dxa"/>
            <w:vMerge w:val="restart"/>
            <w:tcBorders>
              <w:top w:val="nil"/>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сельского хозяйства Республи-ки Алтай</w:t>
            </w: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w:t>
            </w:r>
            <w:r>
              <w:rPr>
                <w:rFonts w:ascii="Times New Roman" w:hAnsi="Times New Roman"/>
                <w:sz w:val="24"/>
                <w:szCs w:val="24"/>
              </w:rPr>
              <w:t xml:space="preserve"> </w:t>
            </w:r>
            <w:r w:rsidRPr="00656EF2">
              <w:rPr>
                <w:rFonts w:ascii="Times New Roman" w:hAnsi="Times New Roman"/>
                <w:sz w:val="24"/>
                <w:szCs w:val="24"/>
              </w:rPr>
              <w:t>216,5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000,0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000,0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w:t>
            </w:r>
            <w:r>
              <w:rPr>
                <w:rFonts w:ascii="Times New Roman" w:hAnsi="Times New Roman"/>
                <w:sz w:val="24"/>
                <w:szCs w:val="24"/>
              </w:rPr>
              <w:t xml:space="preserve"> </w:t>
            </w:r>
            <w:r w:rsidRPr="00656EF2">
              <w:rPr>
                <w:rFonts w:ascii="Times New Roman" w:hAnsi="Times New Roman"/>
                <w:sz w:val="24"/>
                <w:szCs w:val="24"/>
              </w:rPr>
              <w:t>000,0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w:t>
            </w:r>
            <w:r>
              <w:rPr>
                <w:rFonts w:ascii="Times New Roman" w:hAnsi="Times New Roman"/>
                <w:sz w:val="24"/>
                <w:szCs w:val="24"/>
              </w:rPr>
              <w:t xml:space="preserve"> </w:t>
            </w:r>
            <w:r w:rsidRPr="00656EF2">
              <w:rPr>
                <w:rFonts w:ascii="Times New Roman" w:hAnsi="Times New Roman"/>
                <w:sz w:val="24"/>
                <w:szCs w:val="24"/>
              </w:rPr>
              <w:t>000,0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w:t>
            </w:r>
            <w:r>
              <w:rPr>
                <w:rFonts w:ascii="Times New Roman" w:hAnsi="Times New Roman"/>
                <w:sz w:val="24"/>
                <w:szCs w:val="24"/>
              </w:rPr>
              <w:t xml:space="preserve"> </w:t>
            </w:r>
            <w:r w:rsidRPr="00656EF2">
              <w:rPr>
                <w:rFonts w:ascii="Times New Roman" w:hAnsi="Times New Roman"/>
                <w:sz w:val="24"/>
                <w:szCs w:val="24"/>
              </w:rPr>
              <w:t>000,0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w:t>
            </w:r>
            <w:r>
              <w:rPr>
                <w:rFonts w:ascii="Times New Roman" w:hAnsi="Times New Roman"/>
                <w:sz w:val="24"/>
                <w:szCs w:val="24"/>
              </w:rPr>
              <w:t xml:space="preserve"> </w:t>
            </w:r>
            <w:r w:rsidRPr="00656EF2">
              <w:rPr>
                <w:rFonts w:ascii="Times New Roman" w:hAnsi="Times New Roman"/>
                <w:sz w:val="24"/>
                <w:szCs w:val="24"/>
              </w:rPr>
              <w:t>216,5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000,0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000,0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w:t>
            </w:r>
            <w:r>
              <w:rPr>
                <w:rFonts w:ascii="Times New Roman" w:hAnsi="Times New Roman"/>
                <w:sz w:val="24"/>
                <w:szCs w:val="24"/>
              </w:rPr>
              <w:t xml:space="preserve"> </w:t>
            </w:r>
            <w:r w:rsidRPr="00656EF2">
              <w:rPr>
                <w:rFonts w:ascii="Times New Roman" w:hAnsi="Times New Roman"/>
                <w:sz w:val="24"/>
                <w:szCs w:val="24"/>
              </w:rPr>
              <w:t>000,0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w:t>
            </w:r>
            <w:r>
              <w:rPr>
                <w:rFonts w:ascii="Times New Roman" w:hAnsi="Times New Roman"/>
                <w:sz w:val="24"/>
                <w:szCs w:val="24"/>
              </w:rPr>
              <w:t xml:space="preserve"> </w:t>
            </w:r>
            <w:r w:rsidRPr="00656EF2">
              <w:rPr>
                <w:rFonts w:ascii="Times New Roman" w:hAnsi="Times New Roman"/>
                <w:sz w:val="24"/>
                <w:szCs w:val="24"/>
              </w:rPr>
              <w:t>000,0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w:t>
            </w:r>
            <w:r>
              <w:rPr>
                <w:rFonts w:ascii="Times New Roman" w:hAnsi="Times New Roman"/>
                <w:sz w:val="24"/>
                <w:szCs w:val="24"/>
              </w:rPr>
              <w:t xml:space="preserve"> </w:t>
            </w:r>
            <w:r w:rsidRPr="00656EF2">
              <w:rPr>
                <w:rFonts w:ascii="Times New Roman" w:hAnsi="Times New Roman"/>
                <w:sz w:val="24"/>
                <w:szCs w:val="24"/>
              </w:rPr>
              <w:t>000,0</w:t>
            </w:r>
          </w:p>
        </w:tc>
      </w:tr>
      <w:tr w:rsidR="00F23794" w:rsidRPr="00656EF2" w:rsidTr="00F23794">
        <w:trPr>
          <w:trHeight w:val="103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100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в том числе ФБ (справочно остатки средств на 1 января текущего </w:t>
            </w:r>
            <w:r w:rsidRPr="00656EF2">
              <w:rPr>
                <w:rFonts w:ascii="Times New Roman" w:hAnsi="Times New Roman"/>
                <w:sz w:val="24"/>
                <w:szCs w:val="24"/>
              </w:rPr>
              <w:lastRenderedPageBreak/>
              <w:t>финансового года)</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lastRenderedPageBreak/>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630"/>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val="restart"/>
            <w:tcBorders>
              <w:top w:val="nil"/>
              <w:left w:val="single" w:sz="4" w:space="0" w:color="auto"/>
              <w:bottom w:val="single" w:sz="4" w:space="0" w:color="auto"/>
              <w:right w:val="single" w:sz="4" w:space="0" w:color="auto"/>
            </w:tcBorders>
            <w:hideMark/>
          </w:tcPr>
          <w:p w:rsidR="00F23794" w:rsidRPr="00656EF2" w:rsidRDefault="00F23794" w:rsidP="00F90BCD">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w:t>
            </w:r>
            <w:r w:rsidR="00F90BCD">
              <w:rPr>
                <w:rFonts w:ascii="Times New Roman" w:hAnsi="Times New Roman"/>
                <w:sz w:val="24"/>
                <w:szCs w:val="24"/>
              </w:rPr>
              <w:t>3</w:t>
            </w:r>
            <w:r w:rsidRPr="00656EF2">
              <w:rPr>
                <w:rFonts w:ascii="Times New Roman" w:hAnsi="Times New Roman"/>
                <w:sz w:val="24"/>
                <w:szCs w:val="24"/>
              </w:rPr>
              <w:t>.</w:t>
            </w:r>
          </w:p>
        </w:tc>
        <w:tc>
          <w:tcPr>
            <w:tcW w:w="1578" w:type="dxa"/>
            <w:vMerge w:val="restart"/>
            <w:tcBorders>
              <w:top w:val="nil"/>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24" w:type="dxa"/>
            <w:vMerge w:val="restart"/>
            <w:tcBorders>
              <w:top w:val="nil"/>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Повышение кадрового потенциала работников АПК</w:t>
            </w:r>
          </w:p>
        </w:tc>
        <w:tc>
          <w:tcPr>
            <w:tcW w:w="1417" w:type="dxa"/>
            <w:vMerge w:val="restart"/>
            <w:tcBorders>
              <w:top w:val="nil"/>
              <w:left w:val="single" w:sz="4" w:space="0" w:color="auto"/>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сельского хозяйства Республи-ки Алтай</w:t>
            </w: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r>
              <w:rPr>
                <w:rFonts w:ascii="Times New Roman" w:hAnsi="Times New Roman"/>
                <w:sz w:val="24"/>
                <w:szCs w:val="24"/>
              </w:rPr>
              <w:t xml:space="preserve"> </w:t>
            </w:r>
            <w:r w:rsidRPr="00656EF2">
              <w:rPr>
                <w:rFonts w:ascii="Times New Roman" w:hAnsi="Times New Roman"/>
                <w:sz w:val="24"/>
                <w:szCs w:val="24"/>
              </w:rPr>
              <w:t>200,0</w:t>
            </w:r>
          </w:p>
        </w:tc>
      </w:tr>
      <w:tr w:rsidR="00F23794" w:rsidRPr="00656EF2" w:rsidTr="00F23794">
        <w:trPr>
          <w:trHeight w:val="103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1050"/>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630"/>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23794" w:rsidRPr="00656EF2" w:rsidTr="00F23794">
        <w:trPr>
          <w:trHeight w:val="315"/>
        </w:trPr>
        <w:tc>
          <w:tcPr>
            <w:tcW w:w="755"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F23794" w:rsidRPr="00656EF2" w:rsidRDefault="00F23794" w:rsidP="005A5E46">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r w:rsidR="000E7966">
              <w:rPr>
                <w:rFonts w:ascii="Times New Roman" w:hAnsi="Times New Roman"/>
                <w:sz w:val="24"/>
                <w:szCs w:val="24"/>
              </w:rPr>
              <w:t>»;</w:t>
            </w:r>
          </w:p>
        </w:tc>
      </w:tr>
    </w:tbl>
    <w:p w:rsidR="006A708A" w:rsidRPr="006A708A" w:rsidRDefault="006A708A" w:rsidP="006A708A">
      <w:pPr>
        <w:widowControl w:val="0"/>
        <w:autoSpaceDE w:val="0"/>
        <w:autoSpaceDN w:val="0"/>
        <w:adjustRightInd w:val="0"/>
        <w:spacing w:after="100" w:afterAutospacing="1" w:line="240" w:lineRule="auto"/>
        <w:jc w:val="both"/>
        <w:rPr>
          <w:rFonts w:ascii="Times New Roman" w:hAnsi="Times New Roman"/>
          <w:sz w:val="28"/>
          <w:szCs w:val="28"/>
        </w:rPr>
      </w:pPr>
    </w:p>
    <w:p w:rsidR="00F90BCD" w:rsidRPr="001B463C" w:rsidRDefault="006A708A" w:rsidP="001B463C">
      <w:pPr>
        <w:pStyle w:val="a3"/>
        <w:widowControl w:val="0"/>
        <w:numPr>
          <w:ilvl w:val="0"/>
          <w:numId w:val="14"/>
        </w:numPr>
        <w:autoSpaceDE w:val="0"/>
        <w:autoSpaceDN w:val="0"/>
        <w:adjustRightInd w:val="0"/>
        <w:spacing w:after="100" w:afterAutospacing="1" w:line="240" w:lineRule="auto"/>
        <w:ind w:left="0" w:firstLine="709"/>
        <w:jc w:val="both"/>
        <w:rPr>
          <w:rFonts w:ascii="Times New Roman" w:hAnsi="Times New Roman"/>
          <w:sz w:val="28"/>
          <w:szCs w:val="28"/>
        </w:rPr>
      </w:pPr>
      <w:r w:rsidRPr="001B463C">
        <w:rPr>
          <w:rFonts w:ascii="Times New Roman" w:hAnsi="Times New Roman"/>
          <w:sz w:val="28"/>
          <w:szCs w:val="28"/>
        </w:rPr>
        <w:lastRenderedPageBreak/>
        <w:t>в</w:t>
      </w:r>
      <w:r w:rsidR="00F90BCD" w:rsidRPr="001B463C">
        <w:rPr>
          <w:rFonts w:ascii="Times New Roman" w:hAnsi="Times New Roman"/>
          <w:sz w:val="28"/>
          <w:szCs w:val="28"/>
        </w:rPr>
        <w:t xml:space="preserve"> строке 3.1 слова «Техническая и технологическая модернизация, инновационное развитие подотраслей сельского хозяйства и смежных отраслей Республики Алтай» заменить словами «Техническая и технологическая модернизация, инновационное развитие подотраслей сельского хозяйства и смежных отраслей с учетом мер по адаптации к изменениям климата»;</w:t>
      </w:r>
    </w:p>
    <w:p w:rsidR="00F90BCD" w:rsidRDefault="00F90BCD" w:rsidP="001B463C">
      <w:pPr>
        <w:pStyle w:val="a3"/>
        <w:widowControl w:val="0"/>
        <w:numPr>
          <w:ilvl w:val="0"/>
          <w:numId w:val="14"/>
        </w:numPr>
        <w:autoSpaceDE w:val="0"/>
        <w:autoSpaceDN w:val="0"/>
        <w:adjustRightInd w:val="0"/>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в строке 5.1 слова «Развитие мелиорации земель сельскохозяйственного назначения Республики Алтай» заменить словами «Развитие мелиорации земель сельскохозяйственного назначения с учетом мер по адаптации к изменениям климата»;</w:t>
      </w:r>
    </w:p>
    <w:p w:rsidR="007A47EB" w:rsidRDefault="000E7966" w:rsidP="001B463C">
      <w:pPr>
        <w:pStyle w:val="a3"/>
        <w:widowControl w:val="0"/>
        <w:numPr>
          <w:ilvl w:val="0"/>
          <w:numId w:val="14"/>
        </w:numPr>
        <w:autoSpaceDE w:val="0"/>
        <w:autoSpaceDN w:val="0"/>
        <w:adjustRightInd w:val="0"/>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позицию 6. «Обеспечивающая подпрограмма» изложить в следующей редакции:</w:t>
      </w:r>
      <w:r w:rsidR="007A47EB">
        <w:rPr>
          <w:rFonts w:ascii="Times New Roman" w:hAnsi="Times New Roman"/>
          <w:sz w:val="28"/>
          <w:szCs w:val="28"/>
        </w:rPr>
        <w:t xml:space="preserve"> </w:t>
      </w:r>
    </w:p>
    <w:tbl>
      <w:tblPr>
        <w:tblW w:w="152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60"/>
        <w:gridCol w:w="1842"/>
        <w:gridCol w:w="1418"/>
        <w:gridCol w:w="1984"/>
        <w:gridCol w:w="1276"/>
        <w:gridCol w:w="1276"/>
        <w:gridCol w:w="1276"/>
        <w:gridCol w:w="1275"/>
        <w:gridCol w:w="1276"/>
        <w:gridCol w:w="1276"/>
      </w:tblGrid>
      <w:tr w:rsidR="00F90BCD" w:rsidRPr="00656EF2" w:rsidTr="007A47EB">
        <w:trPr>
          <w:trHeight w:val="315"/>
        </w:trPr>
        <w:tc>
          <w:tcPr>
            <w:tcW w:w="755" w:type="dxa"/>
            <w:vMerge w:val="restart"/>
            <w:hideMark/>
          </w:tcPr>
          <w:p w:rsidR="00F90BCD" w:rsidRPr="00656EF2" w:rsidRDefault="007A47EB" w:rsidP="000E796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w:t>
            </w:r>
            <w:r w:rsidR="000E7966">
              <w:rPr>
                <w:rFonts w:ascii="Times New Roman" w:hAnsi="Times New Roman"/>
                <w:sz w:val="24"/>
                <w:szCs w:val="24"/>
              </w:rPr>
              <w:t>6</w:t>
            </w:r>
            <w:r w:rsidR="00F90BCD" w:rsidRPr="00656EF2">
              <w:rPr>
                <w:rFonts w:ascii="Times New Roman" w:hAnsi="Times New Roman"/>
                <w:sz w:val="24"/>
                <w:szCs w:val="24"/>
              </w:rPr>
              <w:t>.</w:t>
            </w:r>
          </w:p>
        </w:tc>
        <w:tc>
          <w:tcPr>
            <w:tcW w:w="1560" w:type="dxa"/>
            <w:vMerge w:val="restart"/>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Подпрограм-ма</w:t>
            </w:r>
          </w:p>
        </w:tc>
        <w:tc>
          <w:tcPr>
            <w:tcW w:w="1842" w:type="dxa"/>
            <w:vMerge w:val="restart"/>
            <w:hideMark/>
          </w:tcPr>
          <w:p w:rsidR="00F90BCD" w:rsidRPr="00656EF2" w:rsidRDefault="0072405A" w:rsidP="008A51C5">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Развитие государствен-ной ветеринарной службы Республики Алтай</w:t>
            </w:r>
          </w:p>
        </w:tc>
        <w:tc>
          <w:tcPr>
            <w:tcW w:w="1418" w:type="dxa"/>
            <w:vMerge w:val="restart"/>
            <w:hideMark/>
          </w:tcPr>
          <w:p w:rsidR="00F90BCD" w:rsidRPr="00656EF2" w:rsidRDefault="00F90BCD" w:rsidP="008A51C5">
            <w:pPr>
              <w:shd w:val="clear" w:color="auto" w:fill="FFFFFF" w:themeFill="background1"/>
              <w:spacing w:after="0" w:line="240" w:lineRule="auto"/>
            </w:pPr>
            <w:r w:rsidRPr="00656EF2">
              <w:t> </w:t>
            </w: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133 484,9</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139 530,8</w:t>
            </w:r>
          </w:p>
        </w:tc>
        <w:tc>
          <w:tcPr>
            <w:tcW w:w="1275"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132 712,4</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132 712,4</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132 712,4</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133 484,9</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139 530,8</w:t>
            </w:r>
          </w:p>
        </w:tc>
        <w:tc>
          <w:tcPr>
            <w:tcW w:w="1275"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132 712,4</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132 712,4</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132 712,4</w:t>
            </w:r>
          </w:p>
        </w:tc>
      </w:tr>
      <w:tr w:rsidR="00F90BCD" w:rsidRPr="00656EF2" w:rsidTr="007A47EB">
        <w:trPr>
          <w:trHeight w:val="930"/>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1020"/>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630"/>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restart"/>
            <w:hideMark/>
          </w:tcPr>
          <w:p w:rsidR="00F90BCD" w:rsidRPr="00656EF2" w:rsidRDefault="000E7966"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lastRenderedPageBreak/>
              <w:t>6</w:t>
            </w:r>
            <w:r w:rsidR="00F90BCD" w:rsidRPr="00656EF2">
              <w:rPr>
                <w:rFonts w:ascii="Times New Roman" w:hAnsi="Times New Roman"/>
                <w:sz w:val="24"/>
                <w:szCs w:val="24"/>
              </w:rPr>
              <w:t>.1.</w:t>
            </w:r>
          </w:p>
        </w:tc>
        <w:tc>
          <w:tcPr>
            <w:tcW w:w="1560" w:type="dxa"/>
            <w:vMerge w:val="restart"/>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2" w:type="dxa"/>
            <w:vMerge w:val="restart"/>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Обеспечение эпизоотическо-го и ветеринарно-санитарного благополучия</w:t>
            </w:r>
          </w:p>
        </w:tc>
        <w:tc>
          <w:tcPr>
            <w:tcW w:w="1418" w:type="dxa"/>
            <w:vMerge w:val="restart"/>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Комитет ветерина-рии с Госветинс-пекцией Республи-ки Алтай</w:t>
            </w: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w:t>
            </w:r>
            <w:r>
              <w:rPr>
                <w:rFonts w:ascii="Times New Roman" w:hAnsi="Times New Roman"/>
                <w:sz w:val="24"/>
                <w:szCs w:val="24"/>
              </w:rPr>
              <w:t xml:space="preserve"> </w:t>
            </w:r>
            <w:r w:rsidRPr="00656EF2">
              <w:rPr>
                <w:rFonts w:ascii="Times New Roman" w:hAnsi="Times New Roman"/>
                <w:sz w:val="24"/>
                <w:szCs w:val="24"/>
              </w:rPr>
              <w:t>925,3</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131</w:t>
            </w:r>
            <w:r>
              <w:rPr>
                <w:rFonts w:ascii="Times New Roman" w:hAnsi="Times New Roman"/>
                <w:sz w:val="24"/>
                <w:szCs w:val="24"/>
              </w:rPr>
              <w:t xml:space="preserve"> </w:t>
            </w:r>
            <w:r w:rsidRPr="00656EF2">
              <w:rPr>
                <w:rFonts w:ascii="Times New Roman" w:hAnsi="Times New Roman"/>
                <w:sz w:val="24"/>
                <w:szCs w:val="24"/>
              </w:rPr>
              <w:t>971,2</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w:t>
            </w:r>
            <w:r>
              <w:rPr>
                <w:rFonts w:ascii="Times New Roman" w:hAnsi="Times New Roman"/>
                <w:sz w:val="24"/>
                <w:szCs w:val="24"/>
              </w:rPr>
              <w:t xml:space="preserve"> </w:t>
            </w:r>
            <w:r w:rsidRPr="00656EF2">
              <w:rPr>
                <w:rFonts w:ascii="Times New Roman" w:hAnsi="Times New Roman"/>
                <w:sz w:val="24"/>
                <w:szCs w:val="24"/>
              </w:rPr>
              <w:t>152,8</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w:t>
            </w:r>
            <w:r>
              <w:rPr>
                <w:rFonts w:ascii="Times New Roman" w:hAnsi="Times New Roman"/>
                <w:sz w:val="24"/>
                <w:szCs w:val="24"/>
              </w:rPr>
              <w:t xml:space="preserve"> </w:t>
            </w:r>
            <w:r w:rsidRPr="00656EF2">
              <w:rPr>
                <w:rFonts w:ascii="Times New Roman" w:hAnsi="Times New Roman"/>
                <w:sz w:val="24"/>
                <w:szCs w:val="24"/>
              </w:rPr>
              <w:t>152,8</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w:t>
            </w:r>
            <w:r>
              <w:rPr>
                <w:rFonts w:ascii="Times New Roman" w:hAnsi="Times New Roman"/>
                <w:sz w:val="24"/>
                <w:szCs w:val="24"/>
              </w:rPr>
              <w:t xml:space="preserve"> </w:t>
            </w:r>
            <w:r w:rsidRPr="00656EF2">
              <w:rPr>
                <w:rFonts w:ascii="Times New Roman" w:hAnsi="Times New Roman"/>
                <w:sz w:val="24"/>
                <w:szCs w:val="24"/>
              </w:rPr>
              <w:t>152,8</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hideMark/>
          </w:tcPr>
          <w:p w:rsidR="00F90BCD" w:rsidRPr="00656EF2" w:rsidRDefault="00F90BCD" w:rsidP="008A51C5">
            <w:pPr>
              <w:shd w:val="clear" w:color="auto" w:fill="FFFFFF" w:themeFill="background1"/>
              <w:spacing w:after="0" w:line="240" w:lineRule="auto"/>
            </w:pPr>
            <w:r w:rsidRPr="00656EF2">
              <w:t> </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hideMark/>
          </w:tcPr>
          <w:p w:rsidR="00F90BCD" w:rsidRPr="00656EF2" w:rsidRDefault="00F90BCD" w:rsidP="008A51C5">
            <w:pPr>
              <w:shd w:val="clear" w:color="auto" w:fill="FFFFFF" w:themeFill="background1"/>
              <w:spacing w:after="0" w:line="240" w:lineRule="auto"/>
            </w:pPr>
            <w:r w:rsidRPr="00656EF2">
              <w:t> </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6" w:type="dxa"/>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w:t>
            </w:r>
            <w:r>
              <w:rPr>
                <w:rFonts w:ascii="Times New Roman" w:hAnsi="Times New Roman"/>
                <w:sz w:val="24"/>
                <w:szCs w:val="24"/>
              </w:rPr>
              <w:t xml:space="preserve"> </w:t>
            </w:r>
            <w:r w:rsidRPr="00656EF2">
              <w:rPr>
                <w:rFonts w:ascii="Times New Roman" w:hAnsi="Times New Roman"/>
                <w:sz w:val="24"/>
                <w:szCs w:val="24"/>
              </w:rPr>
              <w:t>925,3</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131</w:t>
            </w:r>
            <w:r>
              <w:rPr>
                <w:rFonts w:ascii="Times New Roman" w:hAnsi="Times New Roman"/>
                <w:sz w:val="24"/>
                <w:szCs w:val="24"/>
              </w:rPr>
              <w:t xml:space="preserve"> </w:t>
            </w:r>
            <w:r w:rsidRPr="00656EF2">
              <w:rPr>
                <w:rFonts w:ascii="Times New Roman" w:hAnsi="Times New Roman"/>
                <w:sz w:val="24"/>
                <w:szCs w:val="24"/>
              </w:rPr>
              <w:t>971,2</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w:t>
            </w:r>
            <w:r>
              <w:rPr>
                <w:rFonts w:ascii="Times New Roman" w:hAnsi="Times New Roman"/>
                <w:sz w:val="24"/>
                <w:szCs w:val="24"/>
              </w:rPr>
              <w:t xml:space="preserve"> </w:t>
            </w:r>
            <w:r w:rsidRPr="00656EF2">
              <w:rPr>
                <w:rFonts w:ascii="Times New Roman" w:hAnsi="Times New Roman"/>
                <w:sz w:val="24"/>
                <w:szCs w:val="24"/>
              </w:rPr>
              <w:t>152,8</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w:t>
            </w:r>
            <w:r>
              <w:rPr>
                <w:rFonts w:ascii="Times New Roman" w:hAnsi="Times New Roman"/>
                <w:sz w:val="24"/>
                <w:szCs w:val="24"/>
              </w:rPr>
              <w:t xml:space="preserve"> </w:t>
            </w:r>
            <w:r w:rsidRPr="00656EF2">
              <w:rPr>
                <w:rFonts w:ascii="Times New Roman" w:hAnsi="Times New Roman"/>
                <w:sz w:val="24"/>
                <w:szCs w:val="24"/>
              </w:rPr>
              <w:t>152,8</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w:t>
            </w:r>
            <w:r>
              <w:rPr>
                <w:rFonts w:ascii="Times New Roman" w:hAnsi="Times New Roman"/>
                <w:sz w:val="24"/>
                <w:szCs w:val="24"/>
              </w:rPr>
              <w:t xml:space="preserve"> </w:t>
            </w:r>
            <w:r w:rsidRPr="00656EF2">
              <w:rPr>
                <w:rFonts w:ascii="Times New Roman" w:hAnsi="Times New Roman"/>
                <w:sz w:val="24"/>
                <w:szCs w:val="24"/>
              </w:rPr>
              <w:t>152,8</w:t>
            </w:r>
          </w:p>
        </w:tc>
      </w:tr>
      <w:tr w:rsidR="00F90BCD" w:rsidRPr="00656EF2" w:rsidTr="007A47EB">
        <w:trPr>
          <w:trHeight w:val="94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103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630"/>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restart"/>
            <w:hideMark/>
          </w:tcPr>
          <w:p w:rsidR="00F90BCD" w:rsidRPr="00656EF2" w:rsidRDefault="006A708A" w:rsidP="000E7966">
            <w:pPr>
              <w:shd w:val="clear" w:color="auto" w:fill="FFFFFF" w:themeFill="background1"/>
              <w:tabs>
                <w:tab w:val="center" w:pos="269"/>
              </w:tabs>
              <w:spacing w:after="0" w:line="240" w:lineRule="auto"/>
              <w:rPr>
                <w:rFonts w:ascii="Times New Roman" w:hAnsi="Times New Roman"/>
                <w:sz w:val="24"/>
                <w:szCs w:val="24"/>
              </w:rPr>
            </w:pPr>
            <w:r>
              <w:rPr>
                <w:rFonts w:ascii="Times New Roman" w:hAnsi="Times New Roman"/>
                <w:sz w:val="24"/>
                <w:szCs w:val="24"/>
              </w:rPr>
              <w:tab/>
            </w:r>
            <w:r w:rsidR="000E7966">
              <w:rPr>
                <w:rFonts w:ascii="Times New Roman" w:hAnsi="Times New Roman"/>
                <w:sz w:val="24"/>
                <w:szCs w:val="24"/>
              </w:rPr>
              <w:t>6</w:t>
            </w:r>
            <w:r w:rsidR="00F90BCD" w:rsidRPr="00656EF2">
              <w:rPr>
                <w:rFonts w:ascii="Times New Roman" w:hAnsi="Times New Roman"/>
                <w:sz w:val="24"/>
                <w:szCs w:val="24"/>
              </w:rPr>
              <w:t>.2.</w:t>
            </w:r>
          </w:p>
        </w:tc>
        <w:tc>
          <w:tcPr>
            <w:tcW w:w="1560" w:type="dxa"/>
            <w:vMerge w:val="restart"/>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2" w:type="dxa"/>
            <w:vMerge w:val="restart"/>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Осуществление деятельности по обращению с животными без владельцев</w:t>
            </w:r>
          </w:p>
        </w:tc>
        <w:tc>
          <w:tcPr>
            <w:tcW w:w="1418" w:type="dxa"/>
            <w:vMerge w:val="restart"/>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Комитет ветерина-рии с Госветинс-пекцией Республи-ки Алтай</w:t>
            </w: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6" w:type="dxa"/>
            <w:shd w:val="clear" w:color="auto" w:fill="FFFFFF" w:themeFill="background1"/>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shd w:val="clear" w:color="auto" w:fill="FFFFFF" w:themeFill="background1"/>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shd w:val="clear" w:color="auto" w:fill="FFFFFF" w:themeFill="background1"/>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6" w:type="dxa"/>
            <w:shd w:val="clear" w:color="auto" w:fill="FFFFFF" w:themeFill="background1"/>
            <w:vAlign w:val="center"/>
            <w:hideMark/>
          </w:tcPr>
          <w:p w:rsidR="00F90BCD" w:rsidRPr="00656EF2" w:rsidRDefault="007A47EB" w:rsidP="008A51C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w:t>
            </w:r>
            <w:r>
              <w:rPr>
                <w:rFonts w:ascii="Times New Roman" w:hAnsi="Times New Roman"/>
                <w:sz w:val="24"/>
                <w:szCs w:val="24"/>
              </w:rPr>
              <w:t xml:space="preserve"> </w:t>
            </w:r>
            <w:r w:rsidRPr="00656EF2">
              <w:rPr>
                <w:rFonts w:ascii="Times New Roman" w:hAnsi="Times New Roman"/>
                <w:sz w:val="24"/>
                <w:szCs w:val="24"/>
              </w:rPr>
              <w:t>559,6</w:t>
            </w:r>
          </w:p>
        </w:tc>
      </w:tr>
      <w:tr w:rsidR="00F90BCD" w:rsidRPr="00656EF2" w:rsidTr="007A47EB">
        <w:trPr>
          <w:trHeight w:val="1050"/>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в том числе РБ (справочно остатки средств на 1 января текущего финансового </w:t>
            </w:r>
            <w:r w:rsidRPr="00656EF2">
              <w:rPr>
                <w:rFonts w:ascii="Times New Roman" w:hAnsi="Times New Roman"/>
                <w:sz w:val="24"/>
                <w:szCs w:val="24"/>
              </w:rPr>
              <w:lastRenderedPageBreak/>
              <w:t>года)</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lastRenderedPageBreak/>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shd w:val="clear" w:color="auto" w:fill="FFFFFF" w:themeFill="background1"/>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103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630"/>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F90BCD" w:rsidRPr="00656EF2" w:rsidTr="007A47EB">
        <w:trPr>
          <w:trHeight w:val="315"/>
        </w:trPr>
        <w:tc>
          <w:tcPr>
            <w:tcW w:w="755"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560"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842"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418" w:type="dxa"/>
            <w:vMerge/>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p>
        </w:tc>
        <w:tc>
          <w:tcPr>
            <w:tcW w:w="1984" w:type="dxa"/>
            <w:vAlign w:val="center"/>
            <w:hideMark/>
          </w:tcPr>
          <w:p w:rsidR="00F90BCD" w:rsidRPr="00656EF2" w:rsidRDefault="00F90BCD" w:rsidP="008A51C5">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vAlign w:val="center"/>
            <w:hideMark/>
          </w:tcPr>
          <w:p w:rsidR="00F90BCD" w:rsidRPr="00656EF2" w:rsidRDefault="00F90BCD" w:rsidP="008A51C5">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0E7966" w:rsidRPr="00656EF2" w:rsidTr="004D6A4D">
        <w:trPr>
          <w:trHeight w:val="315"/>
        </w:trPr>
        <w:tc>
          <w:tcPr>
            <w:tcW w:w="755" w:type="dxa"/>
            <w:vMerge w:val="restart"/>
          </w:tcPr>
          <w:p w:rsidR="000E7966" w:rsidRPr="000E7966" w:rsidRDefault="005E5781" w:rsidP="004D6A4D">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1560" w:type="dxa"/>
            <w:vMerge w:val="restart"/>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Обеспечи</w:t>
            </w:r>
            <w:r>
              <w:rPr>
                <w:rFonts w:ascii="Times New Roman" w:hAnsi="Times New Roman" w:cs="Times New Roman"/>
                <w:sz w:val="24"/>
                <w:szCs w:val="24"/>
              </w:rPr>
              <w:t>-</w:t>
            </w:r>
            <w:r w:rsidRPr="000E7966">
              <w:rPr>
                <w:rFonts w:ascii="Times New Roman" w:hAnsi="Times New Roman" w:cs="Times New Roman"/>
                <w:sz w:val="24"/>
                <w:szCs w:val="24"/>
              </w:rPr>
              <w:t>вающая подпрограм</w:t>
            </w:r>
            <w:r>
              <w:rPr>
                <w:rFonts w:ascii="Times New Roman" w:hAnsi="Times New Roman" w:cs="Times New Roman"/>
                <w:sz w:val="24"/>
                <w:szCs w:val="24"/>
              </w:rPr>
              <w:t>-</w:t>
            </w:r>
            <w:r w:rsidRPr="000E7966">
              <w:rPr>
                <w:rFonts w:ascii="Times New Roman" w:hAnsi="Times New Roman" w:cs="Times New Roman"/>
                <w:sz w:val="24"/>
                <w:szCs w:val="24"/>
              </w:rPr>
              <w:t>ма</w:t>
            </w:r>
          </w:p>
        </w:tc>
        <w:tc>
          <w:tcPr>
            <w:tcW w:w="1842" w:type="dxa"/>
            <w:vMerge w:val="restart"/>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Обеспечение условий реализации государствен</w:t>
            </w:r>
            <w:r>
              <w:rPr>
                <w:rFonts w:ascii="Times New Roman" w:hAnsi="Times New Roman" w:cs="Times New Roman"/>
                <w:sz w:val="24"/>
                <w:szCs w:val="24"/>
              </w:rPr>
              <w:t>-</w:t>
            </w:r>
            <w:r w:rsidRPr="000E7966">
              <w:rPr>
                <w:rFonts w:ascii="Times New Roman" w:hAnsi="Times New Roman" w:cs="Times New Roman"/>
                <w:sz w:val="24"/>
                <w:szCs w:val="24"/>
              </w:rPr>
              <w:t xml:space="preserve">ной программы Республики Алтай </w:t>
            </w:r>
            <w:r>
              <w:rPr>
                <w:rFonts w:ascii="Times New Roman" w:hAnsi="Times New Roman" w:cs="Times New Roman"/>
                <w:sz w:val="24"/>
                <w:szCs w:val="24"/>
              </w:rPr>
              <w:t>«</w:t>
            </w:r>
            <w:r w:rsidRPr="000E7966">
              <w:rPr>
                <w:rFonts w:ascii="Times New Roman" w:hAnsi="Times New Roman" w:cs="Times New Roman"/>
                <w:sz w:val="24"/>
                <w:szCs w:val="24"/>
              </w:rPr>
              <w:t>Развитие сельского хозяйства и регулирование рынков сельскохозяйс</w:t>
            </w:r>
            <w:r>
              <w:rPr>
                <w:rFonts w:ascii="Times New Roman" w:hAnsi="Times New Roman" w:cs="Times New Roman"/>
                <w:sz w:val="24"/>
                <w:szCs w:val="24"/>
              </w:rPr>
              <w:t>-</w:t>
            </w:r>
            <w:r w:rsidRPr="000E7966">
              <w:rPr>
                <w:rFonts w:ascii="Times New Roman" w:hAnsi="Times New Roman" w:cs="Times New Roman"/>
                <w:sz w:val="24"/>
                <w:szCs w:val="24"/>
              </w:rPr>
              <w:t xml:space="preserve">твенной продукции, сырья и </w:t>
            </w:r>
            <w:r w:rsidRPr="000E7966">
              <w:rPr>
                <w:rFonts w:ascii="Times New Roman" w:hAnsi="Times New Roman" w:cs="Times New Roman"/>
                <w:sz w:val="24"/>
                <w:szCs w:val="24"/>
              </w:rPr>
              <w:lastRenderedPageBreak/>
              <w:t>продовольст</w:t>
            </w:r>
            <w:r>
              <w:rPr>
                <w:rFonts w:ascii="Times New Roman" w:hAnsi="Times New Roman" w:cs="Times New Roman"/>
                <w:sz w:val="24"/>
                <w:szCs w:val="24"/>
              </w:rPr>
              <w:t>-</w:t>
            </w:r>
            <w:r w:rsidRPr="000E7966">
              <w:rPr>
                <w:rFonts w:ascii="Times New Roman" w:hAnsi="Times New Roman" w:cs="Times New Roman"/>
                <w:sz w:val="24"/>
                <w:szCs w:val="24"/>
              </w:rPr>
              <w:t>вия</w:t>
            </w:r>
            <w:r>
              <w:rPr>
                <w:rFonts w:ascii="Times New Roman" w:hAnsi="Times New Roman" w:cs="Times New Roman"/>
                <w:sz w:val="24"/>
                <w:szCs w:val="24"/>
              </w:rPr>
              <w:t>»</w:t>
            </w:r>
          </w:p>
        </w:tc>
        <w:tc>
          <w:tcPr>
            <w:tcW w:w="1418" w:type="dxa"/>
            <w:vMerge w:val="restart"/>
          </w:tcPr>
          <w:p w:rsidR="000E7966" w:rsidRPr="000E7966" w:rsidRDefault="000E7966" w:rsidP="004D6A4D">
            <w:pPr>
              <w:pStyle w:val="ConsPlusNormal"/>
              <w:rPr>
                <w:rFonts w:ascii="Times New Roman" w:hAnsi="Times New Roman" w:cs="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всего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55487,5</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55577,8</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55829,8</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55931,0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55931,0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55931,0</w:t>
            </w:r>
          </w:p>
        </w:tc>
      </w:tr>
      <w:tr w:rsidR="000E7966" w:rsidRPr="00656EF2" w:rsidTr="004D6A4D">
        <w:trPr>
          <w:trHeight w:val="315"/>
        </w:trPr>
        <w:tc>
          <w:tcPr>
            <w:tcW w:w="755"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560"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842"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418"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984" w:type="dxa"/>
          </w:tcPr>
          <w:p w:rsidR="000E7966" w:rsidRPr="000E7966" w:rsidRDefault="000E7966" w:rsidP="008A51C5">
            <w:pPr>
              <w:shd w:val="clear" w:color="auto" w:fill="FFFFFF" w:themeFill="background1"/>
              <w:spacing w:after="0" w:line="240" w:lineRule="auto"/>
              <w:rPr>
                <w:rFonts w:ascii="Times New Roman" w:hAnsi="Times New Roman"/>
                <w:sz w:val="24"/>
                <w:szCs w:val="24"/>
              </w:rPr>
            </w:pPr>
            <w:r w:rsidRPr="000E7966">
              <w:rPr>
                <w:rFonts w:ascii="Times New Roman" w:hAnsi="Times New Roman"/>
                <w:sz w:val="24"/>
                <w:szCs w:val="24"/>
              </w:rPr>
              <w:t>в том числе:</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p>
        </w:tc>
        <w:tc>
          <w:tcPr>
            <w:tcW w:w="1275"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p>
        </w:tc>
      </w:tr>
      <w:tr w:rsidR="000E7966" w:rsidRPr="00656EF2" w:rsidTr="004D6A4D">
        <w:trPr>
          <w:trHeight w:val="315"/>
        </w:trPr>
        <w:tc>
          <w:tcPr>
            <w:tcW w:w="755"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560"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842"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418"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984" w:type="dxa"/>
          </w:tcPr>
          <w:p w:rsidR="000E7966" w:rsidRPr="000E7966" w:rsidRDefault="000E7966" w:rsidP="008A51C5">
            <w:pPr>
              <w:shd w:val="clear" w:color="auto" w:fill="FFFFFF" w:themeFill="background1"/>
              <w:spacing w:after="0" w:line="240" w:lineRule="auto"/>
              <w:rPr>
                <w:rFonts w:ascii="Times New Roman" w:hAnsi="Times New Roman"/>
                <w:sz w:val="24"/>
                <w:szCs w:val="24"/>
              </w:rPr>
            </w:pPr>
            <w:r w:rsidRPr="000E7966">
              <w:rPr>
                <w:rFonts w:ascii="Times New Roman" w:hAnsi="Times New Roman"/>
                <w:sz w:val="24"/>
                <w:szCs w:val="24"/>
              </w:rPr>
              <w:t>РБ</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55487,5</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55577,8</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55829,8</w:t>
            </w:r>
          </w:p>
        </w:tc>
        <w:tc>
          <w:tcPr>
            <w:tcW w:w="1275"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55931,0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55931,0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55931,0</w:t>
            </w:r>
          </w:p>
        </w:tc>
      </w:tr>
      <w:tr w:rsidR="000E7966" w:rsidRPr="00656EF2" w:rsidTr="004D6A4D">
        <w:trPr>
          <w:trHeight w:val="1065"/>
        </w:trPr>
        <w:tc>
          <w:tcPr>
            <w:tcW w:w="755"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560"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842"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418"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984" w:type="dxa"/>
          </w:tcPr>
          <w:p w:rsidR="000E7966" w:rsidRPr="000E7966" w:rsidRDefault="000E7966" w:rsidP="008A51C5">
            <w:pPr>
              <w:shd w:val="clear" w:color="auto" w:fill="FFFFFF" w:themeFill="background1"/>
              <w:spacing w:after="0" w:line="240" w:lineRule="auto"/>
              <w:rPr>
                <w:rFonts w:ascii="Times New Roman" w:hAnsi="Times New Roman"/>
                <w:sz w:val="24"/>
                <w:szCs w:val="24"/>
              </w:rPr>
            </w:pPr>
            <w:r w:rsidRPr="000E7966">
              <w:rPr>
                <w:rFonts w:ascii="Times New Roman" w:hAnsi="Times New Roman"/>
                <w:sz w:val="24"/>
                <w:szCs w:val="24"/>
              </w:rPr>
              <w:t>в том числе РБ (справочно остатки средств на 1 января текущего финансового года)</w:t>
            </w:r>
          </w:p>
        </w:tc>
        <w:tc>
          <w:tcPr>
            <w:tcW w:w="1276" w:type="dxa"/>
            <w:shd w:val="clear" w:color="auto" w:fill="FFFFFF" w:themeFill="background1"/>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shd w:val="clear" w:color="auto" w:fill="FFFFFF" w:themeFill="background1"/>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shd w:val="clear" w:color="auto" w:fill="FFFFFF" w:themeFill="background1"/>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5"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r>
      <w:tr w:rsidR="000E7966" w:rsidRPr="00656EF2" w:rsidTr="004D6A4D">
        <w:trPr>
          <w:trHeight w:val="315"/>
        </w:trPr>
        <w:tc>
          <w:tcPr>
            <w:tcW w:w="755"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560"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842"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418"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984" w:type="dxa"/>
          </w:tcPr>
          <w:p w:rsidR="000E7966" w:rsidRPr="000E7966" w:rsidRDefault="000E7966" w:rsidP="008A51C5">
            <w:pPr>
              <w:shd w:val="clear" w:color="auto" w:fill="FFFFFF" w:themeFill="background1"/>
              <w:spacing w:after="0" w:line="240" w:lineRule="auto"/>
              <w:rPr>
                <w:rFonts w:ascii="Times New Roman" w:hAnsi="Times New Roman"/>
                <w:sz w:val="24"/>
                <w:szCs w:val="24"/>
              </w:rPr>
            </w:pPr>
            <w:r w:rsidRPr="000E7966">
              <w:rPr>
                <w:rFonts w:ascii="Times New Roman" w:hAnsi="Times New Roman"/>
                <w:sz w:val="24"/>
                <w:szCs w:val="24"/>
              </w:rPr>
              <w:t>ФБ (справочно)</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5"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r>
      <w:tr w:rsidR="000E7966" w:rsidRPr="00656EF2" w:rsidTr="004D6A4D">
        <w:trPr>
          <w:trHeight w:val="561"/>
        </w:trPr>
        <w:tc>
          <w:tcPr>
            <w:tcW w:w="755"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560"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842"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418"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984" w:type="dxa"/>
          </w:tcPr>
          <w:p w:rsidR="000E7966" w:rsidRPr="000E7966" w:rsidRDefault="000E7966" w:rsidP="008A51C5">
            <w:pPr>
              <w:shd w:val="clear" w:color="auto" w:fill="FFFFFF" w:themeFill="background1"/>
              <w:spacing w:after="0" w:line="240" w:lineRule="auto"/>
              <w:rPr>
                <w:rFonts w:ascii="Times New Roman" w:hAnsi="Times New Roman"/>
                <w:sz w:val="24"/>
                <w:szCs w:val="24"/>
              </w:rPr>
            </w:pPr>
            <w:r w:rsidRPr="000E7966">
              <w:rPr>
                <w:rFonts w:ascii="Times New Roman" w:hAnsi="Times New Roman"/>
                <w:sz w:val="24"/>
                <w:szCs w:val="24"/>
              </w:rPr>
              <w:t xml:space="preserve">в том числе ФБ (справочно остатки средств на 1 января текущего </w:t>
            </w:r>
            <w:r w:rsidRPr="000E7966">
              <w:rPr>
                <w:rFonts w:ascii="Times New Roman" w:hAnsi="Times New Roman"/>
                <w:sz w:val="24"/>
                <w:szCs w:val="24"/>
              </w:rPr>
              <w:lastRenderedPageBreak/>
              <w:t>финансового года)</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p>
        </w:tc>
        <w:tc>
          <w:tcPr>
            <w:tcW w:w="1275"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r>
      <w:tr w:rsidR="000E7966" w:rsidRPr="00656EF2" w:rsidTr="004D6A4D">
        <w:trPr>
          <w:trHeight w:val="630"/>
        </w:trPr>
        <w:tc>
          <w:tcPr>
            <w:tcW w:w="755"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560"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842"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418" w:type="dxa"/>
            <w:vMerge/>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984" w:type="dxa"/>
          </w:tcPr>
          <w:p w:rsidR="000E7966" w:rsidRPr="000E7966" w:rsidRDefault="000E7966" w:rsidP="008A51C5">
            <w:pPr>
              <w:shd w:val="clear" w:color="auto" w:fill="FFFFFF" w:themeFill="background1"/>
              <w:spacing w:after="0" w:line="240" w:lineRule="auto"/>
              <w:rPr>
                <w:rFonts w:ascii="Times New Roman" w:hAnsi="Times New Roman"/>
                <w:sz w:val="24"/>
                <w:szCs w:val="24"/>
              </w:rPr>
            </w:pPr>
            <w:r w:rsidRPr="000E7966">
              <w:rPr>
                <w:rFonts w:ascii="Times New Roman" w:hAnsi="Times New Roman"/>
                <w:sz w:val="24"/>
                <w:szCs w:val="24"/>
              </w:rPr>
              <w:t>бюджет ТФОМС (справочно)</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5"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r>
      <w:tr w:rsidR="000E7966" w:rsidRPr="00656EF2" w:rsidTr="004D6A4D">
        <w:trPr>
          <w:trHeight w:val="315"/>
        </w:trPr>
        <w:tc>
          <w:tcPr>
            <w:tcW w:w="755" w:type="dxa"/>
            <w:vMerge/>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560" w:type="dxa"/>
            <w:vMerge/>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842" w:type="dxa"/>
            <w:vMerge/>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418" w:type="dxa"/>
            <w:vMerge/>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984" w:type="dxa"/>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r w:rsidRPr="000E7966">
              <w:rPr>
                <w:rFonts w:ascii="Times New Roman" w:hAnsi="Times New Roman"/>
                <w:sz w:val="24"/>
                <w:szCs w:val="24"/>
              </w:rPr>
              <w:t>МБ (справочно)</w:t>
            </w:r>
          </w:p>
        </w:tc>
        <w:tc>
          <w:tcPr>
            <w:tcW w:w="1276"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5"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r>
      <w:tr w:rsidR="000E7966" w:rsidRPr="00656EF2" w:rsidTr="004D6A4D">
        <w:trPr>
          <w:trHeight w:val="315"/>
        </w:trPr>
        <w:tc>
          <w:tcPr>
            <w:tcW w:w="755" w:type="dxa"/>
            <w:vMerge/>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560" w:type="dxa"/>
            <w:vMerge/>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842" w:type="dxa"/>
            <w:vMerge/>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418" w:type="dxa"/>
            <w:vMerge/>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p>
        </w:tc>
        <w:tc>
          <w:tcPr>
            <w:tcW w:w="1984" w:type="dxa"/>
            <w:hideMark/>
          </w:tcPr>
          <w:p w:rsidR="000E7966" w:rsidRPr="000E7966" w:rsidRDefault="000E7966" w:rsidP="008A51C5">
            <w:pPr>
              <w:shd w:val="clear" w:color="auto" w:fill="FFFFFF" w:themeFill="background1"/>
              <w:spacing w:after="0" w:line="240" w:lineRule="auto"/>
              <w:rPr>
                <w:rFonts w:ascii="Times New Roman" w:hAnsi="Times New Roman"/>
                <w:sz w:val="24"/>
                <w:szCs w:val="24"/>
              </w:rPr>
            </w:pPr>
            <w:r w:rsidRPr="000E7966">
              <w:rPr>
                <w:rFonts w:ascii="Times New Roman" w:hAnsi="Times New Roman"/>
                <w:sz w:val="24"/>
                <w:szCs w:val="24"/>
              </w:rPr>
              <w:t>ИИ (справочно)</w:t>
            </w:r>
          </w:p>
        </w:tc>
        <w:tc>
          <w:tcPr>
            <w:tcW w:w="1276"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5"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hideMark/>
          </w:tcPr>
          <w:p w:rsidR="000E7966" w:rsidRPr="000E7966" w:rsidRDefault="000E7966" w:rsidP="008A51C5">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c>
          <w:tcPr>
            <w:tcW w:w="1276" w:type="dxa"/>
            <w:hideMark/>
          </w:tcPr>
          <w:p w:rsidR="000E7966" w:rsidRPr="000E7966" w:rsidRDefault="000E7966" w:rsidP="006A708A">
            <w:pPr>
              <w:shd w:val="clear" w:color="auto" w:fill="FFFFFF" w:themeFill="background1"/>
              <w:spacing w:after="0" w:line="240" w:lineRule="auto"/>
              <w:jc w:val="center"/>
              <w:rPr>
                <w:rFonts w:ascii="Times New Roman" w:hAnsi="Times New Roman"/>
                <w:sz w:val="24"/>
                <w:szCs w:val="24"/>
              </w:rPr>
            </w:pPr>
            <w:r w:rsidRPr="000E7966">
              <w:rPr>
                <w:rFonts w:ascii="Times New Roman" w:hAnsi="Times New Roman"/>
                <w:sz w:val="24"/>
                <w:szCs w:val="24"/>
              </w:rPr>
              <w:t>0,0</w:t>
            </w:r>
          </w:p>
        </w:tc>
      </w:tr>
      <w:tr w:rsidR="000E7966" w:rsidRPr="00656EF2" w:rsidTr="004D6A4D">
        <w:trPr>
          <w:trHeight w:val="315"/>
        </w:trPr>
        <w:tc>
          <w:tcPr>
            <w:tcW w:w="755" w:type="dxa"/>
            <w:vMerge w:val="restart"/>
          </w:tcPr>
          <w:p w:rsidR="000E7966" w:rsidRPr="000E7966" w:rsidRDefault="005E5781" w:rsidP="004D6A4D">
            <w:pPr>
              <w:pStyle w:val="ConsPlusNormal"/>
              <w:jc w:val="both"/>
              <w:rPr>
                <w:rFonts w:ascii="Times New Roman" w:hAnsi="Times New Roman" w:cs="Times New Roman"/>
                <w:sz w:val="24"/>
                <w:szCs w:val="24"/>
              </w:rPr>
            </w:pPr>
            <w:r>
              <w:rPr>
                <w:rFonts w:ascii="Times New Roman" w:hAnsi="Times New Roman" w:cs="Times New Roman"/>
                <w:sz w:val="24"/>
                <w:szCs w:val="24"/>
              </w:rPr>
              <w:t>7.1.</w:t>
            </w:r>
          </w:p>
        </w:tc>
        <w:tc>
          <w:tcPr>
            <w:tcW w:w="1560" w:type="dxa"/>
            <w:vMerge w:val="restart"/>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Основное мероприятие</w:t>
            </w:r>
          </w:p>
        </w:tc>
        <w:tc>
          <w:tcPr>
            <w:tcW w:w="1842" w:type="dxa"/>
            <w:vMerge w:val="restart"/>
          </w:tcPr>
          <w:p w:rsidR="000E7966" w:rsidRPr="000E7966" w:rsidRDefault="000E7966" w:rsidP="000E7966">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Создание условий для реализации государствен</w:t>
            </w:r>
            <w:r>
              <w:rPr>
                <w:rFonts w:ascii="Times New Roman" w:hAnsi="Times New Roman" w:cs="Times New Roman"/>
                <w:sz w:val="24"/>
                <w:szCs w:val="24"/>
              </w:rPr>
              <w:t>-</w:t>
            </w:r>
            <w:r w:rsidRPr="000E7966">
              <w:rPr>
                <w:rFonts w:ascii="Times New Roman" w:hAnsi="Times New Roman" w:cs="Times New Roman"/>
                <w:sz w:val="24"/>
                <w:szCs w:val="24"/>
              </w:rPr>
              <w:t xml:space="preserve">ной программы Республики Алтай </w:t>
            </w:r>
            <w:r>
              <w:rPr>
                <w:rFonts w:ascii="Times New Roman" w:hAnsi="Times New Roman" w:cs="Times New Roman"/>
                <w:sz w:val="24"/>
                <w:szCs w:val="24"/>
              </w:rPr>
              <w:t>«</w:t>
            </w:r>
            <w:r w:rsidRPr="000E7966">
              <w:rPr>
                <w:rFonts w:ascii="Times New Roman" w:hAnsi="Times New Roman" w:cs="Times New Roman"/>
                <w:sz w:val="24"/>
                <w:szCs w:val="24"/>
              </w:rPr>
              <w:t>Развитие сельского хозяйства и регулирование рынков сельскохозяйс</w:t>
            </w:r>
            <w:r>
              <w:rPr>
                <w:rFonts w:ascii="Times New Roman" w:hAnsi="Times New Roman" w:cs="Times New Roman"/>
                <w:sz w:val="24"/>
                <w:szCs w:val="24"/>
              </w:rPr>
              <w:t>-</w:t>
            </w:r>
            <w:r w:rsidRPr="000E7966">
              <w:rPr>
                <w:rFonts w:ascii="Times New Roman" w:hAnsi="Times New Roman" w:cs="Times New Roman"/>
                <w:sz w:val="24"/>
                <w:szCs w:val="24"/>
              </w:rPr>
              <w:t>твенной продукции, сырья и продовольст</w:t>
            </w:r>
            <w:r>
              <w:rPr>
                <w:rFonts w:ascii="Times New Roman" w:hAnsi="Times New Roman" w:cs="Times New Roman"/>
                <w:sz w:val="24"/>
                <w:szCs w:val="24"/>
              </w:rPr>
              <w:t>-</w:t>
            </w:r>
            <w:r w:rsidRPr="000E7966">
              <w:rPr>
                <w:rFonts w:ascii="Times New Roman" w:hAnsi="Times New Roman" w:cs="Times New Roman"/>
                <w:sz w:val="24"/>
                <w:szCs w:val="24"/>
              </w:rPr>
              <w:t>вия"</w:t>
            </w:r>
          </w:p>
        </w:tc>
        <w:tc>
          <w:tcPr>
            <w:tcW w:w="1418" w:type="dxa"/>
            <w:vMerge w:val="restart"/>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Министер</w:t>
            </w:r>
            <w:r>
              <w:rPr>
                <w:rFonts w:ascii="Times New Roman" w:hAnsi="Times New Roman" w:cs="Times New Roman"/>
                <w:sz w:val="24"/>
                <w:szCs w:val="24"/>
              </w:rPr>
              <w:t>-</w:t>
            </w:r>
            <w:r w:rsidRPr="000E7966">
              <w:rPr>
                <w:rFonts w:ascii="Times New Roman" w:hAnsi="Times New Roman" w:cs="Times New Roman"/>
                <w:sz w:val="24"/>
                <w:szCs w:val="24"/>
              </w:rPr>
              <w:t>ство сельского хозяйства Республи</w:t>
            </w:r>
            <w:r>
              <w:rPr>
                <w:rFonts w:ascii="Times New Roman" w:hAnsi="Times New Roman" w:cs="Times New Roman"/>
                <w:sz w:val="24"/>
                <w:szCs w:val="24"/>
              </w:rPr>
              <w:t>-</w:t>
            </w:r>
            <w:r w:rsidRPr="000E7966">
              <w:rPr>
                <w:rFonts w:ascii="Times New Roman" w:hAnsi="Times New Roman" w:cs="Times New Roman"/>
                <w:sz w:val="24"/>
                <w:szCs w:val="24"/>
              </w:rPr>
              <w:t>ки Алтай</w:t>
            </w: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всего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41911,0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41921,4</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42090,1</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41502,1</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41502,1</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41502,1</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в том числе:</w:t>
            </w: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5"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РБ</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41911,0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41921,4</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42090,1</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41502,1</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41502,1</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41502,1</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в том числе РБ (справочно остатки средств на 1 января текущего финансового года)</w:t>
            </w: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ФБ (справочно)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в том числе ФБ (справочно остатки средств на 1 января текущего финансового года)</w:t>
            </w: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бюджет ТФОМС (справочно)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МБ (справочно)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ИИ (справочно)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val="restart"/>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Комитет ветерина</w:t>
            </w:r>
            <w:r>
              <w:rPr>
                <w:rFonts w:ascii="Times New Roman" w:hAnsi="Times New Roman" w:cs="Times New Roman"/>
                <w:sz w:val="24"/>
                <w:szCs w:val="24"/>
              </w:rPr>
              <w:t>-</w:t>
            </w:r>
            <w:r w:rsidRPr="000E7966">
              <w:rPr>
                <w:rFonts w:ascii="Times New Roman" w:hAnsi="Times New Roman" w:cs="Times New Roman"/>
                <w:sz w:val="24"/>
                <w:szCs w:val="24"/>
              </w:rPr>
              <w:t xml:space="preserve">рии с </w:t>
            </w:r>
            <w:r w:rsidRPr="000E7966">
              <w:rPr>
                <w:rFonts w:ascii="Times New Roman" w:hAnsi="Times New Roman" w:cs="Times New Roman"/>
                <w:sz w:val="24"/>
                <w:szCs w:val="24"/>
              </w:rPr>
              <w:lastRenderedPageBreak/>
              <w:t>Госветинс</w:t>
            </w:r>
            <w:r>
              <w:rPr>
                <w:rFonts w:ascii="Times New Roman" w:hAnsi="Times New Roman" w:cs="Times New Roman"/>
                <w:sz w:val="24"/>
                <w:szCs w:val="24"/>
              </w:rPr>
              <w:t>-</w:t>
            </w:r>
            <w:r w:rsidRPr="000E7966">
              <w:rPr>
                <w:rFonts w:ascii="Times New Roman" w:hAnsi="Times New Roman" w:cs="Times New Roman"/>
                <w:sz w:val="24"/>
                <w:szCs w:val="24"/>
              </w:rPr>
              <w:t>пекцией Республи</w:t>
            </w:r>
            <w:r>
              <w:rPr>
                <w:rFonts w:ascii="Times New Roman" w:hAnsi="Times New Roman" w:cs="Times New Roman"/>
                <w:sz w:val="24"/>
                <w:szCs w:val="24"/>
              </w:rPr>
              <w:t>-</w:t>
            </w:r>
            <w:r w:rsidRPr="000E7966">
              <w:rPr>
                <w:rFonts w:ascii="Times New Roman" w:hAnsi="Times New Roman" w:cs="Times New Roman"/>
                <w:sz w:val="24"/>
                <w:szCs w:val="24"/>
              </w:rPr>
              <w:t>ки Алтай</w:t>
            </w: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lastRenderedPageBreak/>
              <w:t>всего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13576,5</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13656,4</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13739,7</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14428,9</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14428,9</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14428,9</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в том числе:</w:t>
            </w: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5"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РБ</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13576,5</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13656,4</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13739,7</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14428,9</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14428,9</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14428,9</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в том числе РБ (справочно остатки средств на 1 января текущего финансового года)</w:t>
            </w: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ФБ (справочно)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в том числе ФБ (справочно остатки средств на 1 января текущего финансового года)</w:t>
            </w: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6" w:type="dxa"/>
          </w:tcPr>
          <w:p w:rsidR="000E7966" w:rsidRPr="000E7966" w:rsidRDefault="000E7966" w:rsidP="004D6A4D">
            <w:pPr>
              <w:pStyle w:val="ConsPlusNormal"/>
              <w:rPr>
                <w:rFonts w:ascii="Times New Roman" w:hAnsi="Times New Roman" w:cs="Times New Roman"/>
                <w:sz w:val="24"/>
                <w:szCs w:val="24"/>
              </w:rPr>
            </w:pP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бюджет ТФОМС (справочно)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МБ (справочно)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r>
      <w:tr w:rsidR="000E7966" w:rsidRPr="00656EF2" w:rsidTr="004D6A4D">
        <w:trPr>
          <w:trHeight w:val="315"/>
        </w:trPr>
        <w:tc>
          <w:tcPr>
            <w:tcW w:w="755" w:type="dxa"/>
            <w:vMerge/>
          </w:tcPr>
          <w:p w:rsidR="000E7966" w:rsidRPr="000E7966" w:rsidRDefault="000E7966" w:rsidP="004D6A4D">
            <w:pPr>
              <w:rPr>
                <w:rFonts w:ascii="Times New Roman" w:hAnsi="Times New Roman"/>
                <w:sz w:val="24"/>
                <w:szCs w:val="24"/>
              </w:rPr>
            </w:pPr>
          </w:p>
        </w:tc>
        <w:tc>
          <w:tcPr>
            <w:tcW w:w="1560" w:type="dxa"/>
            <w:vMerge/>
          </w:tcPr>
          <w:p w:rsidR="000E7966" w:rsidRPr="000E7966" w:rsidRDefault="000E7966" w:rsidP="004D6A4D">
            <w:pPr>
              <w:rPr>
                <w:rFonts w:ascii="Times New Roman" w:hAnsi="Times New Roman"/>
                <w:sz w:val="24"/>
                <w:szCs w:val="24"/>
              </w:rPr>
            </w:pPr>
          </w:p>
        </w:tc>
        <w:tc>
          <w:tcPr>
            <w:tcW w:w="1842" w:type="dxa"/>
            <w:vMerge/>
          </w:tcPr>
          <w:p w:rsidR="000E7966" w:rsidRPr="000E7966" w:rsidRDefault="000E7966" w:rsidP="004D6A4D">
            <w:pPr>
              <w:rPr>
                <w:rFonts w:ascii="Times New Roman" w:hAnsi="Times New Roman"/>
                <w:sz w:val="24"/>
                <w:szCs w:val="24"/>
              </w:rPr>
            </w:pPr>
          </w:p>
        </w:tc>
        <w:tc>
          <w:tcPr>
            <w:tcW w:w="1418" w:type="dxa"/>
            <w:vMerge/>
          </w:tcPr>
          <w:p w:rsidR="000E7966" w:rsidRPr="000E7966" w:rsidRDefault="000E7966" w:rsidP="004D6A4D">
            <w:pPr>
              <w:rPr>
                <w:rFonts w:ascii="Times New Roman" w:hAnsi="Times New Roman"/>
                <w:sz w:val="24"/>
                <w:szCs w:val="24"/>
              </w:rPr>
            </w:pPr>
          </w:p>
        </w:tc>
        <w:tc>
          <w:tcPr>
            <w:tcW w:w="1984" w:type="dxa"/>
          </w:tcPr>
          <w:p w:rsidR="000E7966" w:rsidRPr="000E7966" w:rsidRDefault="000E7966" w:rsidP="004D6A4D">
            <w:pPr>
              <w:pStyle w:val="ConsPlusNormal"/>
              <w:jc w:val="both"/>
              <w:rPr>
                <w:rFonts w:ascii="Times New Roman" w:hAnsi="Times New Roman" w:cs="Times New Roman"/>
                <w:sz w:val="24"/>
                <w:szCs w:val="24"/>
              </w:rPr>
            </w:pPr>
            <w:r w:rsidRPr="000E7966">
              <w:rPr>
                <w:rFonts w:ascii="Times New Roman" w:hAnsi="Times New Roman" w:cs="Times New Roman"/>
                <w:sz w:val="24"/>
                <w:szCs w:val="24"/>
              </w:rPr>
              <w:t>ИИ (справочно)</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5"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p>
        </w:tc>
        <w:tc>
          <w:tcPr>
            <w:tcW w:w="1276" w:type="dxa"/>
          </w:tcPr>
          <w:p w:rsidR="000E7966" w:rsidRPr="000E7966" w:rsidRDefault="000E7966" w:rsidP="004D6A4D">
            <w:pPr>
              <w:pStyle w:val="ConsPlusNormal"/>
              <w:jc w:val="center"/>
              <w:rPr>
                <w:rFonts w:ascii="Times New Roman" w:hAnsi="Times New Roman" w:cs="Times New Roman"/>
                <w:sz w:val="24"/>
                <w:szCs w:val="24"/>
              </w:rPr>
            </w:pPr>
            <w:r w:rsidRPr="000E7966">
              <w:rPr>
                <w:rFonts w:ascii="Times New Roman" w:hAnsi="Times New Roman" w:cs="Times New Roman"/>
                <w:sz w:val="24"/>
                <w:szCs w:val="24"/>
              </w:rPr>
              <w:t>0,0</w:t>
            </w:r>
            <w:r>
              <w:rPr>
                <w:rFonts w:ascii="Times New Roman" w:hAnsi="Times New Roman" w:cs="Times New Roman"/>
                <w:sz w:val="24"/>
                <w:szCs w:val="24"/>
              </w:rPr>
              <w:t>».</w:t>
            </w:r>
          </w:p>
        </w:tc>
      </w:tr>
    </w:tbl>
    <w:p w:rsidR="00363C4B" w:rsidRPr="000E7966" w:rsidRDefault="00363C4B" w:rsidP="000E7966">
      <w:pPr>
        <w:widowControl w:val="0"/>
        <w:autoSpaceDE w:val="0"/>
        <w:autoSpaceDN w:val="0"/>
        <w:adjustRightInd w:val="0"/>
        <w:spacing w:after="100" w:afterAutospacing="1" w:line="240" w:lineRule="auto"/>
        <w:jc w:val="both"/>
        <w:rPr>
          <w:rFonts w:ascii="Times New Roman" w:hAnsi="Times New Roman"/>
          <w:sz w:val="28"/>
          <w:szCs w:val="28"/>
        </w:rPr>
        <w:sectPr w:rsidR="00363C4B" w:rsidRPr="000E7966" w:rsidSect="00F23794">
          <w:pgSz w:w="16838" w:h="11906" w:orient="landscape"/>
          <w:pgMar w:top="1701" w:right="1134" w:bottom="850" w:left="1134" w:header="708" w:footer="708" w:gutter="0"/>
          <w:cols w:space="708"/>
          <w:docGrid w:linePitch="360"/>
        </w:sectPr>
      </w:pPr>
    </w:p>
    <w:p w:rsidR="00363C4B" w:rsidRPr="00656EF2" w:rsidRDefault="00363C4B" w:rsidP="00363C4B">
      <w:pPr>
        <w:pStyle w:val="10"/>
        <w:keepNext/>
        <w:keepLines/>
        <w:shd w:val="clear" w:color="auto" w:fill="FFFFFF" w:themeFill="background1"/>
        <w:spacing w:line="240" w:lineRule="auto"/>
        <w:rPr>
          <w:rFonts w:ascii="Times New Roman" w:hAnsi="Times New Roman"/>
          <w:color w:val="auto"/>
          <w:sz w:val="28"/>
          <w:szCs w:val="28"/>
        </w:rPr>
      </w:pPr>
      <w:r w:rsidRPr="00656EF2">
        <w:rPr>
          <w:rFonts w:ascii="Times New Roman" w:hAnsi="Times New Roman"/>
          <w:color w:val="auto"/>
          <w:sz w:val="28"/>
          <w:szCs w:val="28"/>
        </w:rPr>
        <w:lastRenderedPageBreak/>
        <w:t xml:space="preserve">Пояснительная записка </w:t>
      </w:r>
    </w:p>
    <w:p w:rsidR="00363C4B" w:rsidRPr="00656EF2" w:rsidRDefault="00363C4B" w:rsidP="00363C4B">
      <w:pPr>
        <w:pStyle w:val="10"/>
        <w:keepNext/>
        <w:keepLines/>
        <w:shd w:val="clear" w:color="auto" w:fill="FFFFFF" w:themeFill="background1"/>
        <w:spacing w:line="240" w:lineRule="auto"/>
        <w:rPr>
          <w:rFonts w:ascii="Times New Roman" w:hAnsi="Times New Roman"/>
          <w:color w:val="auto"/>
          <w:sz w:val="28"/>
          <w:szCs w:val="28"/>
        </w:rPr>
      </w:pPr>
      <w:r w:rsidRPr="00656EF2">
        <w:rPr>
          <w:rFonts w:ascii="Times New Roman" w:hAnsi="Times New Roman"/>
          <w:color w:val="auto"/>
          <w:sz w:val="28"/>
          <w:szCs w:val="28"/>
        </w:rPr>
        <w:t>к проекту постановления Правительства Республики Алтай</w:t>
      </w:r>
    </w:p>
    <w:p w:rsidR="00363C4B" w:rsidRPr="00656EF2" w:rsidRDefault="00363C4B" w:rsidP="00363C4B">
      <w:pPr>
        <w:shd w:val="clear" w:color="auto" w:fill="FFFFFF" w:themeFill="background1"/>
        <w:autoSpaceDE w:val="0"/>
        <w:autoSpaceDN w:val="0"/>
        <w:adjustRightInd w:val="0"/>
        <w:spacing w:after="0" w:line="240" w:lineRule="auto"/>
        <w:jc w:val="center"/>
        <w:rPr>
          <w:rFonts w:ascii="Times New Roman" w:hAnsi="Times New Roman"/>
          <w:b/>
          <w:sz w:val="28"/>
          <w:szCs w:val="28"/>
        </w:rPr>
      </w:pPr>
      <w:bookmarkStart w:id="1" w:name="bookmark1"/>
      <w:r w:rsidRPr="00656EF2">
        <w:rPr>
          <w:rFonts w:ascii="Times New Roman" w:hAnsi="Times New Roman"/>
          <w:sz w:val="28"/>
          <w:szCs w:val="28"/>
        </w:rPr>
        <w:t>«</w:t>
      </w:r>
      <w:bookmarkEnd w:id="1"/>
      <w:r w:rsidRPr="00656EF2">
        <w:rPr>
          <w:rFonts w:ascii="Times New Roman" w:hAnsi="Times New Roman"/>
          <w:b/>
          <w:sz w:val="28"/>
          <w:szCs w:val="28"/>
        </w:rPr>
        <w:t>О внесении изменений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w:t>
      </w:r>
    </w:p>
    <w:p w:rsidR="00363C4B" w:rsidRPr="00656EF2" w:rsidRDefault="00363C4B" w:rsidP="00363C4B">
      <w:pPr>
        <w:pStyle w:val="10"/>
        <w:keepNext/>
        <w:keepLines/>
        <w:shd w:val="clear" w:color="auto" w:fill="FFFFFF" w:themeFill="background1"/>
        <w:spacing w:line="240" w:lineRule="auto"/>
        <w:ind w:firstLine="709"/>
        <w:rPr>
          <w:rFonts w:ascii="Times New Roman" w:hAnsi="Times New Roman"/>
          <w:b w:val="0"/>
          <w:color w:val="auto"/>
          <w:sz w:val="28"/>
          <w:szCs w:val="28"/>
        </w:rPr>
      </w:pPr>
    </w:p>
    <w:p w:rsidR="00363C4B" w:rsidRPr="00656EF2" w:rsidRDefault="00363C4B" w:rsidP="00363C4B">
      <w:pPr>
        <w:shd w:val="clear" w:color="auto" w:fill="FFFFFF" w:themeFill="background1"/>
        <w:autoSpaceDE w:val="0"/>
        <w:autoSpaceDN w:val="0"/>
        <w:adjustRightInd w:val="0"/>
        <w:spacing w:after="0" w:line="240" w:lineRule="auto"/>
        <w:ind w:firstLine="709"/>
        <w:jc w:val="both"/>
        <w:rPr>
          <w:rFonts w:ascii="Times New Roman" w:hAnsi="Times New Roman"/>
          <w:b/>
          <w:sz w:val="28"/>
          <w:szCs w:val="28"/>
        </w:rPr>
      </w:pPr>
      <w:r w:rsidRPr="00656EF2">
        <w:rPr>
          <w:rFonts w:ascii="Times New Roman" w:hAnsi="Times New Roman"/>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 (далее - проект постановления) является Министерство сельского хозяйства Республики Алтай. </w:t>
      </w:r>
    </w:p>
    <w:p w:rsidR="00A70755" w:rsidRDefault="00363C4B" w:rsidP="00363C4B">
      <w:pPr>
        <w:spacing w:after="0" w:line="240" w:lineRule="auto"/>
        <w:ind w:firstLine="709"/>
        <w:jc w:val="both"/>
        <w:rPr>
          <w:rFonts w:ascii="Times New Roman" w:hAnsi="Times New Roman"/>
          <w:sz w:val="28"/>
          <w:szCs w:val="28"/>
        </w:rPr>
      </w:pPr>
      <w:r w:rsidRPr="00ED522A">
        <w:rPr>
          <w:rFonts w:ascii="Times New Roman" w:hAnsi="Times New Roman"/>
          <w:sz w:val="28"/>
          <w:szCs w:val="28"/>
        </w:rPr>
        <w:t>Предметом правового регулирования проекта постановления явля</w:t>
      </w:r>
      <w:r w:rsidR="00923D6A">
        <w:rPr>
          <w:rFonts w:ascii="Times New Roman" w:hAnsi="Times New Roman"/>
          <w:sz w:val="28"/>
          <w:szCs w:val="28"/>
        </w:rPr>
        <w:t>е</w:t>
      </w:r>
      <w:r w:rsidRPr="00ED522A">
        <w:rPr>
          <w:rFonts w:ascii="Times New Roman" w:hAnsi="Times New Roman"/>
          <w:sz w:val="28"/>
          <w:szCs w:val="28"/>
        </w:rPr>
        <w:t>тся приведение</w:t>
      </w:r>
      <w:r w:rsidR="00923D6A">
        <w:rPr>
          <w:rFonts w:ascii="Times New Roman" w:hAnsi="Times New Roman"/>
          <w:sz w:val="28"/>
          <w:szCs w:val="28"/>
        </w:rPr>
        <w:t xml:space="preserve"> </w:t>
      </w:r>
      <w:r>
        <w:rPr>
          <w:rFonts w:ascii="Times New Roman" w:hAnsi="Times New Roman"/>
          <w:sz w:val="28"/>
          <w:szCs w:val="28"/>
        </w:rPr>
        <w:t xml:space="preserve">в соответствие с </w:t>
      </w:r>
      <w:r w:rsidRPr="00E36114">
        <w:rPr>
          <w:rFonts w:ascii="Times New Roman" w:hAnsi="Times New Roman"/>
          <w:sz w:val="28"/>
          <w:szCs w:val="28"/>
        </w:rPr>
        <w:t>отраслев</w:t>
      </w:r>
      <w:r>
        <w:rPr>
          <w:rFonts w:ascii="Times New Roman" w:hAnsi="Times New Roman"/>
          <w:sz w:val="28"/>
          <w:szCs w:val="28"/>
        </w:rPr>
        <w:t>ым</w:t>
      </w:r>
      <w:r w:rsidRPr="00E36114">
        <w:rPr>
          <w:rFonts w:ascii="Times New Roman" w:hAnsi="Times New Roman"/>
          <w:sz w:val="28"/>
          <w:szCs w:val="28"/>
        </w:rPr>
        <w:t xml:space="preserve"> реестр</w:t>
      </w:r>
      <w:r>
        <w:rPr>
          <w:rFonts w:ascii="Times New Roman" w:hAnsi="Times New Roman"/>
          <w:sz w:val="28"/>
          <w:szCs w:val="28"/>
        </w:rPr>
        <w:t>ом</w:t>
      </w:r>
      <w:r w:rsidRPr="00E36114">
        <w:rPr>
          <w:rFonts w:ascii="Times New Roman" w:hAnsi="Times New Roman"/>
          <w:sz w:val="28"/>
          <w:szCs w:val="28"/>
        </w:rPr>
        <w:t xml:space="preserve"> целей и задач социально-экономического развития Республики Алтай в рамках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A70755">
        <w:rPr>
          <w:rFonts w:ascii="Times New Roman" w:hAnsi="Times New Roman"/>
          <w:sz w:val="28"/>
          <w:szCs w:val="28"/>
        </w:rPr>
        <w:t xml:space="preserve"> в части включения:</w:t>
      </w:r>
    </w:p>
    <w:p w:rsidR="00A70755" w:rsidRPr="00EF1D8F" w:rsidRDefault="00A70755" w:rsidP="00A70755">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основного мероприятия «</w:t>
      </w:r>
      <w:r w:rsidRPr="00EF1D8F">
        <w:rPr>
          <w:rFonts w:ascii="Times New Roman" w:hAnsi="Times New Roman" w:cs="Times New Roman"/>
          <w:sz w:val="28"/>
          <w:szCs w:val="28"/>
        </w:rPr>
        <w:t>Обеспечение условий развития племенного животноводства и улучшения генетического потенциала сельскохозяйственных животных</w:t>
      </w:r>
      <w:r>
        <w:rPr>
          <w:rFonts w:ascii="Times New Roman" w:hAnsi="Times New Roman" w:cs="Times New Roman"/>
          <w:sz w:val="28"/>
          <w:szCs w:val="28"/>
        </w:rPr>
        <w:t>» с целью строительства нового животноводческого комплекса БУ РА «Горно-Алтайский селекционно-информационный центр» в соответствии с Поручением Главы Республики Алтай, Председателя Правительства Республики Алтай от 8 апреля 2021 года № ПГ-32.</w:t>
      </w:r>
    </w:p>
    <w:p w:rsidR="00A70755" w:rsidRDefault="00A70755" w:rsidP="00A70755">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новой подпрограммы «Развитие государственной ветеринарной службы Республики Алтай» и </w:t>
      </w:r>
      <w:r w:rsidRPr="0024030E">
        <w:rPr>
          <w:rFonts w:ascii="Times New Roman" w:hAnsi="Times New Roman" w:cs="Times New Roman"/>
          <w:sz w:val="28"/>
          <w:szCs w:val="28"/>
        </w:rPr>
        <w:t>дополнения новыми показателями</w:t>
      </w:r>
      <w:r w:rsidRPr="00EF1D8F">
        <w:rPr>
          <w:rFonts w:ascii="Times New Roman" w:hAnsi="Times New Roman"/>
          <w:sz w:val="28"/>
          <w:szCs w:val="28"/>
        </w:rPr>
        <w:t xml:space="preserve"> </w:t>
      </w:r>
      <w:r>
        <w:rPr>
          <w:rFonts w:ascii="Times New Roman" w:hAnsi="Times New Roman"/>
          <w:sz w:val="28"/>
          <w:szCs w:val="28"/>
        </w:rPr>
        <w:t>во исполнение Поручения  Департамента ветеринарии Министерства сельского хозяйства Российской Федерации от 6 августа 2021 года № 25/1745 об исполнении Дорожной карты по разработке и утверждению программных документов развития государственных ветеринарных служб субъектов Российской Федерации</w:t>
      </w:r>
      <w:r>
        <w:rPr>
          <w:rFonts w:ascii="Times New Roman" w:hAnsi="Times New Roman" w:cs="Times New Roman"/>
          <w:sz w:val="28"/>
          <w:szCs w:val="28"/>
        </w:rPr>
        <w:t>;</w:t>
      </w:r>
    </w:p>
    <w:p w:rsidR="00363C4B" w:rsidRPr="00656EF2" w:rsidRDefault="00363C4B" w:rsidP="00363C4B">
      <w:pPr>
        <w:shd w:val="clear" w:color="auto" w:fill="FFFFFF" w:themeFill="background1"/>
        <w:spacing w:after="0" w:line="240" w:lineRule="auto"/>
        <w:ind w:firstLine="709"/>
        <w:jc w:val="both"/>
        <w:rPr>
          <w:rFonts w:ascii="Times New Roman" w:hAnsi="Times New Roman"/>
          <w:sz w:val="28"/>
          <w:szCs w:val="28"/>
        </w:rPr>
      </w:pPr>
      <w:r w:rsidRPr="00656EF2">
        <w:rPr>
          <w:rFonts w:ascii="Times New Roman" w:hAnsi="Times New Roman"/>
          <w:sz w:val="28"/>
          <w:szCs w:val="28"/>
        </w:rPr>
        <w:t>Правовыми основаниями принятия проекта постановления являются:</w:t>
      </w:r>
    </w:p>
    <w:p w:rsidR="00363C4B" w:rsidRPr="00656EF2" w:rsidRDefault="00363C4B" w:rsidP="00363C4B">
      <w:pPr>
        <w:pStyle w:val="a3"/>
        <w:shd w:val="clear" w:color="auto" w:fill="FFFFFF" w:themeFill="background1"/>
        <w:tabs>
          <w:tab w:val="left" w:pos="0"/>
          <w:tab w:val="left" w:pos="1134"/>
        </w:tabs>
        <w:spacing w:after="0" w:line="240" w:lineRule="auto"/>
        <w:ind w:left="0" w:firstLine="709"/>
        <w:jc w:val="both"/>
        <w:rPr>
          <w:rFonts w:ascii="Times New Roman" w:hAnsi="Times New Roman"/>
          <w:sz w:val="28"/>
          <w:szCs w:val="28"/>
        </w:rPr>
      </w:pPr>
      <w:r w:rsidRPr="00656EF2">
        <w:rPr>
          <w:rFonts w:ascii="Times New Roman" w:hAnsi="Times New Roman"/>
          <w:sz w:val="28"/>
          <w:szCs w:val="28"/>
        </w:rPr>
        <w:t xml:space="preserve">подпункт 9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относится решение вопросов поддержки сельскохозяйственного производства, организациями и </w:t>
      </w:r>
      <w:r w:rsidRPr="00656EF2">
        <w:rPr>
          <w:rFonts w:ascii="Times New Roman" w:hAnsi="Times New Roman"/>
          <w:sz w:val="28"/>
          <w:szCs w:val="28"/>
        </w:rPr>
        <w:lastRenderedPageBreak/>
        <w:t>осуществления региональных программ и проектов в области развития субъектов малого и среднего предпринимательства;</w:t>
      </w:r>
    </w:p>
    <w:p w:rsidR="00363C4B" w:rsidRPr="00656EF2" w:rsidRDefault="00363C4B" w:rsidP="00363C4B">
      <w:pPr>
        <w:pStyle w:val="ConsPlusNormal"/>
        <w:widowControl/>
        <w:shd w:val="clear" w:color="auto" w:fill="FFFFFF" w:themeFill="background1"/>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 xml:space="preserve">часть 1 статьи 11, часть 2 статьи 40 Закона Республики Алтай </w:t>
      </w:r>
      <w:r>
        <w:rPr>
          <w:rFonts w:ascii="Times New Roman" w:hAnsi="Times New Roman" w:cs="Times New Roman"/>
          <w:sz w:val="28"/>
          <w:szCs w:val="28"/>
        </w:rPr>
        <w:br/>
      </w:r>
      <w:r w:rsidRPr="00656EF2">
        <w:rPr>
          <w:rFonts w:ascii="Times New Roman" w:hAnsi="Times New Roman" w:cs="Times New Roman"/>
          <w:sz w:val="28"/>
          <w:szCs w:val="28"/>
        </w:rPr>
        <w:t>от 5 марта 2008 года № 18-РЗ «О нормативных правовых актах Республики Алтай», согласно которым:</w:t>
      </w:r>
    </w:p>
    <w:p w:rsidR="00363C4B" w:rsidRPr="00656EF2" w:rsidRDefault="00363C4B" w:rsidP="00363C4B">
      <w:pPr>
        <w:pStyle w:val="ConsPlusNormal"/>
        <w:widowControl/>
        <w:shd w:val="clear" w:color="auto" w:fill="FFFFFF" w:themeFill="background1"/>
        <w:ind w:firstLine="709"/>
        <w:jc w:val="both"/>
        <w:rPr>
          <w:rFonts w:ascii="Times New Roman" w:hAnsi="Times New Roman" w:cs="Times New Roman"/>
          <w:sz w:val="28"/>
          <w:szCs w:val="28"/>
        </w:rPr>
      </w:pPr>
      <w:r w:rsidRPr="00656EF2">
        <w:rPr>
          <w:rFonts w:ascii="Times New Roman" w:hAnsi="Times New Roman" w:cs="Times New Roman"/>
          <w:sz w:val="28"/>
          <w:szCs w:val="28"/>
        </w:rPr>
        <w:t>Правительство Республики Алтай по вопросам, входящим в его компетенцию, издает в соответствии с установленной процедурой правовой акт в форме постановления;</w:t>
      </w:r>
    </w:p>
    <w:p w:rsidR="00363C4B" w:rsidRPr="00656EF2" w:rsidRDefault="00363C4B" w:rsidP="00363C4B">
      <w:pPr>
        <w:pStyle w:val="ConsPlusNormal"/>
        <w:widowControl/>
        <w:shd w:val="clear" w:color="auto" w:fill="FFFFFF" w:themeFill="background1"/>
        <w:ind w:firstLine="709"/>
        <w:jc w:val="both"/>
        <w:rPr>
          <w:rFonts w:ascii="Times New Roman" w:hAnsi="Times New Roman" w:cs="Times New Roman"/>
          <w:sz w:val="28"/>
          <w:szCs w:val="28"/>
        </w:rPr>
      </w:pPr>
      <w:r w:rsidRPr="00656EF2">
        <w:rPr>
          <w:rFonts w:ascii="Times New Roman" w:hAnsi="Times New Roman" w:cs="Times New Roman"/>
          <w:sz w:val="28"/>
          <w:szCs w:val="28"/>
        </w:rPr>
        <w:t>изменение или отмена нормативных правовых актов Правительства Республики Алтай, их отдельных положений осуществляется органом государственной власти Республики Алтай, принявшим данный нормативный акт.</w:t>
      </w:r>
    </w:p>
    <w:p w:rsidR="00363C4B" w:rsidRPr="00656EF2" w:rsidRDefault="00363C4B" w:rsidP="00363C4B">
      <w:pPr>
        <w:shd w:val="clear" w:color="auto" w:fill="FFFFFF" w:themeFill="background1"/>
        <w:spacing w:after="0" w:line="240" w:lineRule="auto"/>
        <w:ind w:firstLine="709"/>
        <w:jc w:val="both"/>
        <w:rPr>
          <w:rFonts w:ascii="Times New Roman" w:hAnsi="Times New Roman"/>
          <w:sz w:val="28"/>
          <w:szCs w:val="28"/>
        </w:rPr>
      </w:pPr>
      <w:r w:rsidRPr="00656EF2">
        <w:rPr>
          <w:rFonts w:ascii="Times New Roman" w:hAnsi="Times New Roman"/>
          <w:sz w:val="28"/>
          <w:szCs w:val="28"/>
        </w:rPr>
        <w:t>Проект постановления не подлежит проведению процедуры оценки регулирующего воздействия.</w:t>
      </w: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r w:rsidRPr="00656EF2">
        <w:rPr>
          <w:rFonts w:ascii="Times New Roman" w:hAnsi="Times New Roman"/>
          <w:color w:val="auto"/>
          <w:sz w:val="28"/>
          <w:szCs w:val="28"/>
        </w:rPr>
        <w:t>В отношении проекта постановления проведена антикоррупционная экспертиза, в результате которой в проекте постановления положений, способствующих созданию условий для проявления коррупции не выявлено.</w:t>
      </w:r>
      <w:r>
        <w:rPr>
          <w:rFonts w:ascii="Times New Roman" w:hAnsi="Times New Roman"/>
          <w:color w:val="auto"/>
          <w:sz w:val="28"/>
          <w:szCs w:val="28"/>
        </w:rPr>
        <w:t xml:space="preserve">                                                                                  </w:t>
      </w: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r w:rsidRPr="00656EF2">
        <w:rPr>
          <w:rFonts w:ascii="Times New Roman" w:hAnsi="Times New Roman"/>
          <w:color w:val="auto"/>
          <w:sz w:val="28"/>
          <w:szCs w:val="28"/>
        </w:rPr>
        <w:t xml:space="preserve">На реализацию проекта постановления не потребуется дополнительно  средств республиканского бюджета Республики Алтай.  </w:t>
      </w: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0"/>
        <w:rPr>
          <w:rFonts w:ascii="Times New Roman" w:hAnsi="Times New Roman"/>
          <w:color w:val="auto"/>
          <w:sz w:val="28"/>
          <w:szCs w:val="28"/>
        </w:rPr>
      </w:pPr>
      <w:r w:rsidRPr="00656EF2">
        <w:rPr>
          <w:rFonts w:ascii="Times New Roman" w:hAnsi="Times New Roman"/>
          <w:color w:val="auto"/>
          <w:sz w:val="28"/>
          <w:szCs w:val="28"/>
        </w:rPr>
        <w:t>Министр сельского хозяйства</w:t>
      </w:r>
    </w:p>
    <w:p w:rsidR="00363C4B" w:rsidRPr="00656EF2" w:rsidRDefault="00363C4B" w:rsidP="00363C4B">
      <w:pPr>
        <w:pStyle w:val="11"/>
        <w:shd w:val="clear" w:color="auto" w:fill="FFFFFF" w:themeFill="background1"/>
        <w:spacing w:before="0" w:line="240" w:lineRule="auto"/>
        <w:ind w:firstLine="0"/>
        <w:rPr>
          <w:rFonts w:ascii="Times New Roman" w:hAnsi="Times New Roman"/>
          <w:color w:val="auto"/>
          <w:sz w:val="28"/>
          <w:szCs w:val="28"/>
        </w:rPr>
      </w:pPr>
      <w:r w:rsidRPr="00656EF2">
        <w:rPr>
          <w:rFonts w:ascii="Times New Roman" w:hAnsi="Times New Roman"/>
          <w:color w:val="auto"/>
          <w:sz w:val="28"/>
          <w:szCs w:val="28"/>
        </w:rPr>
        <w:t>Республики Алтай                                                                      А.С. Цыгулев</w:t>
      </w: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pStyle w:val="11"/>
        <w:shd w:val="clear" w:color="auto" w:fill="FFFFFF" w:themeFill="background1"/>
        <w:spacing w:before="0" w:line="240" w:lineRule="auto"/>
        <w:ind w:firstLine="709"/>
        <w:rPr>
          <w:rFonts w:ascii="Times New Roman" w:hAnsi="Times New Roman"/>
          <w:color w:val="auto"/>
          <w:sz w:val="28"/>
          <w:szCs w:val="28"/>
        </w:rPr>
      </w:pPr>
    </w:p>
    <w:p w:rsidR="00363C4B" w:rsidRPr="00656EF2" w:rsidRDefault="00363C4B" w:rsidP="00363C4B">
      <w:pPr>
        <w:shd w:val="clear" w:color="auto" w:fill="FFFFFF" w:themeFill="background1"/>
        <w:spacing w:after="0" w:line="240" w:lineRule="auto"/>
        <w:jc w:val="center"/>
        <w:rPr>
          <w:rFonts w:ascii="Times New Roman" w:hAnsi="Times New Roman"/>
          <w:b/>
          <w:sz w:val="28"/>
          <w:szCs w:val="28"/>
        </w:rPr>
      </w:pPr>
      <w:r w:rsidRPr="00656EF2">
        <w:rPr>
          <w:rFonts w:ascii="Times New Roman" w:hAnsi="Times New Roman"/>
          <w:b/>
          <w:sz w:val="28"/>
          <w:szCs w:val="28"/>
        </w:rPr>
        <w:t>ФИНАНСОВО-ЭКОНОМИЧЕСКОЕ ОБОСНОВАНИЕ</w:t>
      </w:r>
    </w:p>
    <w:p w:rsidR="00363C4B" w:rsidRPr="00656EF2" w:rsidRDefault="00363C4B" w:rsidP="00363C4B">
      <w:pPr>
        <w:pStyle w:val="10"/>
        <w:keepNext/>
        <w:keepLines/>
        <w:shd w:val="clear" w:color="auto" w:fill="FFFFFF" w:themeFill="background1"/>
        <w:spacing w:line="240" w:lineRule="auto"/>
        <w:rPr>
          <w:rFonts w:ascii="Times New Roman" w:hAnsi="Times New Roman"/>
          <w:color w:val="auto"/>
          <w:sz w:val="28"/>
          <w:szCs w:val="28"/>
        </w:rPr>
      </w:pPr>
      <w:r w:rsidRPr="00656EF2">
        <w:rPr>
          <w:rFonts w:ascii="Times New Roman" w:hAnsi="Times New Roman"/>
          <w:color w:val="auto"/>
          <w:sz w:val="28"/>
          <w:szCs w:val="28"/>
        </w:rPr>
        <w:t>к проекту постановления Правительства Республики Алтай</w:t>
      </w:r>
    </w:p>
    <w:p w:rsidR="00363C4B" w:rsidRPr="00656EF2" w:rsidRDefault="00363C4B" w:rsidP="00363C4B">
      <w:pPr>
        <w:shd w:val="clear" w:color="auto" w:fill="FFFFFF" w:themeFill="background1"/>
        <w:autoSpaceDE w:val="0"/>
        <w:autoSpaceDN w:val="0"/>
        <w:adjustRightInd w:val="0"/>
        <w:spacing w:after="0" w:line="240" w:lineRule="auto"/>
        <w:jc w:val="center"/>
        <w:rPr>
          <w:rFonts w:ascii="Times New Roman" w:hAnsi="Times New Roman"/>
          <w:b/>
          <w:sz w:val="28"/>
          <w:szCs w:val="28"/>
        </w:rPr>
      </w:pPr>
      <w:r w:rsidRPr="00656EF2">
        <w:rPr>
          <w:rFonts w:ascii="Times New Roman" w:hAnsi="Times New Roman"/>
          <w:b/>
          <w:sz w:val="28"/>
          <w:szCs w:val="28"/>
        </w:rPr>
        <w:t>«О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w:t>
      </w:r>
    </w:p>
    <w:p w:rsidR="00363C4B" w:rsidRPr="00656EF2" w:rsidRDefault="00363C4B" w:rsidP="00363C4B">
      <w:pPr>
        <w:shd w:val="clear" w:color="auto" w:fill="FFFFFF" w:themeFill="background1"/>
        <w:autoSpaceDE w:val="0"/>
        <w:autoSpaceDN w:val="0"/>
        <w:adjustRightInd w:val="0"/>
        <w:spacing w:after="0" w:line="240" w:lineRule="auto"/>
        <w:ind w:firstLine="709"/>
        <w:jc w:val="center"/>
        <w:rPr>
          <w:rFonts w:ascii="Times New Roman" w:hAnsi="Times New Roman"/>
          <w:sz w:val="28"/>
          <w:szCs w:val="28"/>
        </w:rPr>
      </w:pPr>
    </w:p>
    <w:p w:rsidR="00363C4B" w:rsidRPr="00656EF2" w:rsidRDefault="00363C4B" w:rsidP="00363C4B">
      <w:pPr>
        <w:pStyle w:val="ConsPlusTitle"/>
        <w:widowControl/>
        <w:shd w:val="clear" w:color="auto" w:fill="FFFFFF" w:themeFill="background1"/>
        <w:ind w:firstLine="709"/>
        <w:jc w:val="center"/>
        <w:rPr>
          <w:rFonts w:ascii="Times New Roman" w:hAnsi="Times New Roman" w:cs="Times New Roman"/>
          <w:sz w:val="28"/>
          <w:szCs w:val="28"/>
        </w:rPr>
      </w:pPr>
    </w:p>
    <w:p w:rsidR="00363C4B" w:rsidRPr="00656EF2" w:rsidRDefault="00363C4B" w:rsidP="00363C4B">
      <w:pPr>
        <w:pStyle w:val="a3"/>
        <w:shd w:val="clear" w:color="auto" w:fill="FFFFFF" w:themeFill="background1"/>
        <w:spacing w:after="0" w:line="240" w:lineRule="auto"/>
        <w:ind w:left="0" w:firstLine="709"/>
        <w:jc w:val="both"/>
        <w:rPr>
          <w:rFonts w:ascii="Times New Roman" w:hAnsi="Times New Roman"/>
          <w:sz w:val="28"/>
          <w:szCs w:val="28"/>
        </w:rPr>
      </w:pPr>
      <w:r w:rsidRPr="00656EF2">
        <w:rPr>
          <w:rFonts w:ascii="Times New Roman" w:hAnsi="Times New Roman"/>
          <w:sz w:val="28"/>
          <w:szCs w:val="28"/>
        </w:rPr>
        <w:t>Принятие проекта постановления Правительства Республики Алтай «О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  не повлечет дополнительных расходов, осуществляемых за счет средств республиканского бюджета Республики Алтай, в связи с тем, что они предусмотрены в республиканском бюджете Республики Алтай в ведомственной росписи Мин</w:t>
      </w:r>
      <w:r>
        <w:rPr>
          <w:rFonts w:ascii="Times New Roman" w:hAnsi="Times New Roman"/>
          <w:sz w:val="28"/>
          <w:szCs w:val="28"/>
        </w:rPr>
        <w:t xml:space="preserve">истерства </w:t>
      </w:r>
      <w:r w:rsidRPr="00656EF2">
        <w:rPr>
          <w:rFonts w:ascii="Times New Roman" w:hAnsi="Times New Roman"/>
          <w:sz w:val="28"/>
          <w:szCs w:val="28"/>
        </w:rPr>
        <w:t>сель</w:t>
      </w:r>
      <w:r>
        <w:rPr>
          <w:rFonts w:ascii="Times New Roman" w:hAnsi="Times New Roman"/>
          <w:sz w:val="28"/>
          <w:szCs w:val="28"/>
        </w:rPr>
        <w:t xml:space="preserve">ского </w:t>
      </w:r>
      <w:r w:rsidRPr="00656EF2">
        <w:rPr>
          <w:rFonts w:ascii="Times New Roman" w:hAnsi="Times New Roman"/>
          <w:sz w:val="28"/>
          <w:szCs w:val="28"/>
        </w:rPr>
        <w:t>хоз</w:t>
      </w:r>
      <w:r>
        <w:rPr>
          <w:rFonts w:ascii="Times New Roman" w:hAnsi="Times New Roman"/>
          <w:sz w:val="28"/>
          <w:szCs w:val="28"/>
        </w:rPr>
        <w:t>яйства</w:t>
      </w:r>
      <w:r w:rsidRPr="00656EF2">
        <w:rPr>
          <w:rFonts w:ascii="Times New Roman" w:hAnsi="Times New Roman"/>
          <w:sz w:val="28"/>
          <w:szCs w:val="28"/>
        </w:rPr>
        <w:t xml:space="preserve"> Республики Алтай.   </w:t>
      </w:r>
    </w:p>
    <w:p w:rsidR="00363C4B" w:rsidRPr="00656EF2" w:rsidRDefault="00363C4B" w:rsidP="00363C4B">
      <w:pPr>
        <w:shd w:val="clear" w:color="auto" w:fill="FFFFFF" w:themeFill="background1"/>
        <w:spacing w:after="0" w:line="240" w:lineRule="auto"/>
        <w:ind w:firstLine="709"/>
        <w:contextualSpacing/>
        <w:jc w:val="both"/>
        <w:rPr>
          <w:rFonts w:ascii="Times New Roman" w:hAnsi="Times New Roman"/>
          <w:sz w:val="28"/>
          <w:szCs w:val="28"/>
        </w:rPr>
      </w:pPr>
    </w:p>
    <w:p w:rsidR="00363C4B" w:rsidRPr="00656EF2" w:rsidRDefault="00363C4B" w:rsidP="00363C4B">
      <w:pPr>
        <w:shd w:val="clear" w:color="auto" w:fill="FFFFFF" w:themeFill="background1"/>
        <w:spacing w:after="0" w:line="240" w:lineRule="auto"/>
        <w:ind w:firstLine="709"/>
        <w:contextualSpacing/>
        <w:jc w:val="both"/>
        <w:rPr>
          <w:rFonts w:ascii="Times New Roman" w:hAnsi="Times New Roman"/>
          <w:sz w:val="28"/>
          <w:szCs w:val="28"/>
        </w:rPr>
      </w:pPr>
    </w:p>
    <w:p w:rsidR="00363C4B" w:rsidRPr="00656EF2" w:rsidRDefault="00363C4B" w:rsidP="00363C4B">
      <w:pPr>
        <w:shd w:val="clear" w:color="auto" w:fill="FFFFFF" w:themeFill="background1"/>
        <w:spacing w:after="0" w:line="240" w:lineRule="auto"/>
        <w:ind w:firstLine="709"/>
        <w:contextualSpacing/>
        <w:jc w:val="center"/>
        <w:rPr>
          <w:rFonts w:ascii="Times New Roman" w:hAnsi="Times New Roman"/>
          <w:sz w:val="28"/>
          <w:szCs w:val="28"/>
        </w:rPr>
      </w:pPr>
      <w:r w:rsidRPr="00656EF2">
        <w:rPr>
          <w:rFonts w:ascii="Times New Roman" w:hAnsi="Times New Roman"/>
          <w:sz w:val="28"/>
          <w:szCs w:val="28"/>
        </w:rPr>
        <w:t>_______________________</w:t>
      </w:r>
    </w:p>
    <w:p w:rsidR="00363C4B" w:rsidRPr="00656EF2" w:rsidRDefault="00363C4B" w:rsidP="00363C4B">
      <w:pPr>
        <w:shd w:val="clear" w:color="auto" w:fill="FFFFFF" w:themeFill="background1"/>
        <w:spacing w:after="0" w:line="240" w:lineRule="auto"/>
        <w:ind w:firstLine="709"/>
        <w:contextualSpacing/>
        <w:jc w:val="both"/>
        <w:rPr>
          <w:rFonts w:ascii="Times New Roman" w:hAnsi="Times New Roman"/>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709"/>
        <w:jc w:val="center"/>
        <w:rPr>
          <w:rFonts w:ascii="Times New Roman" w:hAnsi="Times New Roman" w:cs="Times New Roman"/>
          <w:b/>
          <w:sz w:val="28"/>
          <w:szCs w:val="28"/>
        </w:rPr>
      </w:pPr>
    </w:p>
    <w:p w:rsidR="00363C4B" w:rsidRPr="00656EF2" w:rsidRDefault="00363C4B" w:rsidP="00363C4B">
      <w:pPr>
        <w:pStyle w:val="a9"/>
        <w:shd w:val="clear" w:color="auto" w:fill="FFFFFF" w:themeFill="background1"/>
        <w:spacing w:after="0"/>
        <w:ind w:left="0" w:firstLine="0"/>
        <w:jc w:val="center"/>
        <w:rPr>
          <w:rFonts w:ascii="Times New Roman" w:hAnsi="Times New Roman" w:cs="Times New Roman"/>
          <w:b/>
          <w:sz w:val="28"/>
          <w:szCs w:val="28"/>
        </w:rPr>
      </w:pPr>
      <w:r w:rsidRPr="00656EF2">
        <w:rPr>
          <w:rFonts w:ascii="Times New Roman" w:hAnsi="Times New Roman" w:cs="Times New Roman"/>
          <w:b/>
          <w:sz w:val="28"/>
          <w:szCs w:val="28"/>
        </w:rPr>
        <w:t>ПЕРЕЧЕНЬ</w:t>
      </w:r>
    </w:p>
    <w:p w:rsidR="00363C4B" w:rsidRPr="00656EF2" w:rsidRDefault="00363C4B" w:rsidP="00363C4B">
      <w:pPr>
        <w:shd w:val="clear" w:color="auto" w:fill="FFFFFF" w:themeFill="background1"/>
        <w:autoSpaceDE w:val="0"/>
        <w:autoSpaceDN w:val="0"/>
        <w:adjustRightInd w:val="0"/>
        <w:spacing w:after="0" w:line="240" w:lineRule="auto"/>
        <w:jc w:val="center"/>
        <w:rPr>
          <w:rFonts w:ascii="Times New Roman" w:hAnsi="Times New Roman"/>
          <w:b/>
          <w:sz w:val="28"/>
          <w:szCs w:val="28"/>
        </w:rPr>
      </w:pPr>
      <w:r w:rsidRPr="00656EF2">
        <w:rPr>
          <w:rFonts w:ascii="Times New Roman" w:hAnsi="Times New Roman"/>
          <w:b/>
          <w:sz w:val="28"/>
          <w:szCs w:val="28"/>
        </w:rPr>
        <w:t>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 Правительства Республики Алтай «О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w:t>
      </w:r>
    </w:p>
    <w:p w:rsidR="00363C4B" w:rsidRPr="00656EF2" w:rsidRDefault="00363C4B" w:rsidP="00363C4B">
      <w:pPr>
        <w:shd w:val="clear" w:color="auto" w:fill="FFFFFF" w:themeFill="background1"/>
        <w:autoSpaceDE w:val="0"/>
        <w:autoSpaceDN w:val="0"/>
        <w:adjustRightInd w:val="0"/>
        <w:spacing w:after="0" w:line="240" w:lineRule="auto"/>
        <w:ind w:firstLine="709"/>
        <w:jc w:val="center"/>
        <w:rPr>
          <w:rFonts w:ascii="Times New Roman" w:hAnsi="Times New Roman"/>
          <w:b/>
          <w:sz w:val="28"/>
          <w:szCs w:val="28"/>
        </w:rPr>
      </w:pPr>
    </w:p>
    <w:p w:rsidR="00363C4B" w:rsidRPr="00656EF2" w:rsidRDefault="00363C4B" w:rsidP="00363C4B">
      <w:pPr>
        <w:pStyle w:val="10"/>
        <w:keepNext/>
        <w:keepLines/>
        <w:shd w:val="clear" w:color="auto" w:fill="FFFFFF" w:themeFill="background1"/>
        <w:spacing w:line="240" w:lineRule="auto"/>
        <w:ind w:firstLine="648"/>
        <w:jc w:val="both"/>
        <w:rPr>
          <w:rFonts w:ascii="Times New Roman" w:hAnsi="Times New Roman"/>
          <w:b w:val="0"/>
          <w:color w:val="auto"/>
          <w:sz w:val="28"/>
          <w:szCs w:val="28"/>
        </w:rPr>
      </w:pPr>
      <w:r w:rsidRPr="00656EF2">
        <w:rPr>
          <w:rFonts w:ascii="Times New Roman" w:hAnsi="Times New Roman"/>
          <w:b w:val="0"/>
          <w:color w:val="auto"/>
          <w:sz w:val="28"/>
          <w:szCs w:val="28"/>
        </w:rPr>
        <w:t>Принятие проекта постановления Правительства Республики Алтай «О внесении изменений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 не потребует признания утратившими силу, приостановления, внесения изменений, дополнений иных нормативных правовых актов Республики Алтай.</w:t>
      </w:r>
    </w:p>
    <w:p w:rsidR="00363C4B" w:rsidRPr="00656EF2" w:rsidRDefault="00363C4B" w:rsidP="00363C4B">
      <w:pPr>
        <w:pStyle w:val="a3"/>
        <w:shd w:val="clear" w:color="auto" w:fill="FFFFFF" w:themeFill="background1"/>
        <w:autoSpaceDE w:val="0"/>
        <w:autoSpaceDN w:val="0"/>
        <w:adjustRightInd w:val="0"/>
        <w:spacing w:after="0" w:line="240" w:lineRule="auto"/>
        <w:ind w:left="0" w:firstLine="709"/>
        <w:jc w:val="both"/>
        <w:rPr>
          <w:rFonts w:ascii="Times New Roman" w:hAnsi="Times New Roman"/>
          <w:bCs/>
          <w:sz w:val="28"/>
          <w:szCs w:val="28"/>
        </w:rPr>
      </w:pPr>
    </w:p>
    <w:p w:rsidR="00363C4B" w:rsidRPr="00656EF2" w:rsidRDefault="00363C4B" w:rsidP="00363C4B">
      <w:pPr>
        <w:pStyle w:val="a3"/>
        <w:shd w:val="clear" w:color="auto" w:fill="FFFFFF" w:themeFill="background1"/>
        <w:autoSpaceDE w:val="0"/>
        <w:autoSpaceDN w:val="0"/>
        <w:adjustRightInd w:val="0"/>
        <w:spacing w:after="0" w:line="240" w:lineRule="auto"/>
        <w:ind w:left="0" w:firstLine="709"/>
        <w:jc w:val="both"/>
        <w:rPr>
          <w:rFonts w:ascii="Times New Roman" w:hAnsi="Times New Roman"/>
          <w:bCs/>
          <w:sz w:val="28"/>
          <w:szCs w:val="28"/>
        </w:rPr>
      </w:pPr>
    </w:p>
    <w:p w:rsidR="00363C4B" w:rsidRPr="00656EF2" w:rsidRDefault="00363C4B" w:rsidP="00363C4B">
      <w:pPr>
        <w:pStyle w:val="a3"/>
        <w:shd w:val="clear" w:color="auto" w:fill="FFFFFF" w:themeFill="background1"/>
        <w:autoSpaceDE w:val="0"/>
        <w:autoSpaceDN w:val="0"/>
        <w:adjustRightInd w:val="0"/>
        <w:spacing w:after="0" w:line="240" w:lineRule="auto"/>
        <w:ind w:left="0" w:firstLine="709"/>
        <w:jc w:val="both"/>
        <w:rPr>
          <w:rFonts w:ascii="Times New Roman" w:hAnsi="Times New Roman"/>
          <w:bCs/>
          <w:sz w:val="28"/>
          <w:szCs w:val="28"/>
        </w:rPr>
      </w:pPr>
    </w:p>
    <w:p w:rsidR="00363C4B" w:rsidRPr="00656EF2" w:rsidRDefault="00363C4B" w:rsidP="00363C4B">
      <w:pPr>
        <w:shd w:val="clear" w:color="auto" w:fill="FFFFFF" w:themeFill="background1"/>
        <w:spacing w:after="0" w:line="240" w:lineRule="auto"/>
        <w:ind w:firstLine="709"/>
        <w:jc w:val="center"/>
      </w:pPr>
      <w:r w:rsidRPr="00656EF2">
        <w:t>_______________________________</w:t>
      </w:r>
    </w:p>
    <w:p w:rsidR="00363C4B" w:rsidRPr="00656EF2" w:rsidRDefault="00363C4B" w:rsidP="00363C4B">
      <w:pPr>
        <w:pStyle w:val="a3"/>
        <w:shd w:val="clear" w:color="auto" w:fill="FFFFFF" w:themeFill="background1"/>
        <w:spacing w:after="0" w:line="240" w:lineRule="auto"/>
        <w:ind w:left="0" w:firstLine="709"/>
        <w:jc w:val="both"/>
        <w:rPr>
          <w:rFonts w:ascii="Times New Roman" w:hAnsi="Times New Roman"/>
          <w:sz w:val="28"/>
          <w:szCs w:val="28"/>
        </w:rPr>
      </w:pPr>
    </w:p>
    <w:p w:rsidR="00363C4B" w:rsidRPr="00656EF2" w:rsidRDefault="00363C4B" w:rsidP="00363C4B">
      <w:pPr>
        <w:pStyle w:val="a3"/>
        <w:shd w:val="clear" w:color="auto" w:fill="FFFFFF" w:themeFill="background1"/>
        <w:tabs>
          <w:tab w:val="left" w:pos="1134"/>
        </w:tabs>
        <w:spacing w:after="0"/>
        <w:ind w:left="709"/>
        <w:jc w:val="both"/>
        <w:rPr>
          <w:rFonts w:ascii="Times New Roman" w:hAnsi="Times New Roman"/>
          <w:sz w:val="28"/>
          <w:szCs w:val="28"/>
          <w:lang w:eastAsia="en-US"/>
        </w:rPr>
      </w:pPr>
    </w:p>
    <w:p w:rsidR="00363C4B" w:rsidRPr="00656EF2" w:rsidRDefault="00363C4B" w:rsidP="00363C4B">
      <w:pPr>
        <w:pStyle w:val="a3"/>
        <w:shd w:val="clear" w:color="auto" w:fill="FFFFFF" w:themeFill="background1"/>
        <w:tabs>
          <w:tab w:val="left" w:pos="1134"/>
        </w:tabs>
        <w:spacing w:after="0"/>
        <w:ind w:left="1804"/>
        <w:jc w:val="both"/>
        <w:rPr>
          <w:rFonts w:ascii="Times New Roman" w:hAnsi="Times New Roman"/>
          <w:sz w:val="28"/>
          <w:szCs w:val="28"/>
          <w:lang w:eastAsia="en-US"/>
        </w:rPr>
      </w:pPr>
    </w:p>
    <w:p w:rsidR="00363C4B" w:rsidRPr="00656EF2" w:rsidRDefault="00A70755" w:rsidP="00A70755">
      <w:pPr>
        <w:shd w:val="clear" w:color="auto" w:fill="FFFFFF" w:themeFill="background1"/>
        <w:tabs>
          <w:tab w:val="left" w:pos="2925"/>
        </w:tabs>
        <w:ind w:firstLine="709"/>
      </w:pPr>
      <w:r>
        <w:tab/>
      </w:r>
      <w:bookmarkStart w:id="2" w:name="_GoBack"/>
      <w:bookmarkEnd w:id="2"/>
    </w:p>
    <w:sectPr w:rsidR="00363C4B" w:rsidRPr="00656EF2" w:rsidSect="00403EFA">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53" w:rsidRDefault="00B52A53" w:rsidP="0072405A">
      <w:pPr>
        <w:spacing w:after="0" w:line="240" w:lineRule="auto"/>
      </w:pPr>
      <w:r>
        <w:separator/>
      </w:r>
    </w:p>
  </w:endnote>
  <w:endnote w:type="continuationSeparator" w:id="0">
    <w:p w:rsidR="00B52A53" w:rsidRDefault="00B52A53" w:rsidP="0072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53" w:rsidRDefault="00B52A53" w:rsidP="0072405A">
      <w:pPr>
        <w:spacing w:after="0" w:line="240" w:lineRule="auto"/>
      </w:pPr>
      <w:r>
        <w:separator/>
      </w:r>
    </w:p>
  </w:footnote>
  <w:footnote w:type="continuationSeparator" w:id="0">
    <w:p w:rsidR="00B52A53" w:rsidRDefault="00B52A53" w:rsidP="00724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42294"/>
      <w:docPartObj>
        <w:docPartGallery w:val="Page Numbers (Top of Page)"/>
        <w:docPartUnique/>
      </w:docPartObj>
    </w:sdtPr>
    <w:sdtEndPr/>
    <w:sdtContent>
      <w:p w:rsidR="00A954D9" w:rsidRDefault="00A954D9">
        <w:pPr>
          <w:pStyle w:val="a5"/>
          <w:jc w:val="center"/>
        </w:pPr>
        <w:r w:rsidRPr="0072405A">
          <w:rPr>
            <w:rFonts w:ascii="Times New Roman" w:hAnsi="Times New Roman"/>
            <w:sz w:val="28"/>
            <w:szCs w:val="28"/>
          </w:rPr>
          <w:fldChar w:fldCharType="begin"/>
        </w:r>
        <w:r w:rsidRPr="0072405A">
          <w:rPr>
            <w:rFonts w:ascii="Times New Roman" w:hAnsi="Times New Roman"/>
            <w:sz w:val="28"/>
            <w:szCs w:val="28"/>
          </w:rPr>
          <w:instrText>PAGE   \* MERGEFORMAT</w:instrText>
        </w:r>
        <w:r w:rsidRPr="0072405A">
          <w:rPr>
            <w:rFonts w:ascii="Times New Roman" w:hAnsi="Times New Roman"/>
            <w:sz w:val="28"/>
            <w:szCs w:val="28"/>
          </w:rPr>
          <w:fldChar w:fldCharType="separate"/>
        </w:r>
        <w:r w:rsidR="00A70755">
          <w:rPr>
            <w:rFonts w:ascii="Times New Roman" w:hAnsi="Times New Roman"/>
            <w:noProof/>
            <w:sz w:val="28"/>
            <w:szCs w:val="28"/>
          </w:rPr>
          <w:t>28</w:t>
        </w:r>
        <w:r w:rsidRPr="0072405A">
          <w:rPr>
            <w:rFonts w:ascii="Times New Roman" w:hAnsi="Times New Roman"/>
            <w:sz w:val="28"/>
            <w:szCs w:val="28"/>
          </w:rPr>
          <w:fldChar w:fldCharType="end"/>
        </w:r>
      </w:p>
    </w:sdtContent>
  </w:sdt>
  <w:p w:rsidR="00A954D9" w:rsidRDefault="00A954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D53"/>
    <w:multiLevelType w:val="hybridMultilevel"/>
    <w:tmpl w:val="2F1484F4"/>
    <w:lvl w:ilvl="0" w:tplc="2B00F15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580379"/>
    <w:multiLevelType w:val="hybridMultilevel"/>
    <w:tmpl w:val="DEEECA56"/>
    <w:lvl w:ilvl="0" w:tplc="769A9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A06895"/>
    <w:multiLevelType w:val="hybridMultilevel"/>
    <w:tmpl w:val="CBCC0DA6"/>
    <w:lvl w:ilvl="0" w:tplc="384C3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10AD8"/>
    <w:multiLevelType w:val="hybridMultilevel"/>
    <w:tmpl w:val="00FC2FEC"/>
    <w:lvl w:ilvl="0" w:tplc="0DA4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D01472"/>
    <w:multiLevelType w:val="hybridMultilevel"/>
    <w:tmpl w:val="98A09704"/>
    <w:lvl w:ilvl="0" w:tplc="82C8B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025B4B"/>
    <w:multiLevelType w:val="hybridMultilevel"/>
    <w:tmpl w:val="B56430FE"/>
    <w:lvl w:ilvl="0" w:tplc="1980C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215D02"/>
    <w:multiLevelType w:val="hybridMultilevel"/>
    <w:tmpl w:val="98CA199E"/>
    <w:lvl w:ilvl="0" w:tplc="06F8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042FBE"/>
    <w:multiLevelType w:val="multilevel"/>
    <w:tmpl w:val="5A76C4E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44DC739A"/>
    <w:multiLevelType w:val="hybridMultilevel"/>
    <w:tmpl w:val="8D268B40"/>
    <w:lvl w:ilvl="0" w:tplc="5B9CD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1D1C0F"/>
    <w:multiLevelType w:val="hybridMultilevel"/>
    <w:tmpl w:val="70FA89C2"/>
    <w:lvl w:ilvl="0" w:tplc="5AEA1F06">
      <w:start w:val="1"/>
      <w:numFmt w:val="upperRoman"/>
      <w:lvlText w:val="%1."/>
      <w:lvlJc w:val="left"/>
      <w:pPr>
        <w:ind w:left="143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0D48D5"/>
    <w:multiLevelType w:val="hybridMultilevel"/>
    <w:tmpl w:val="9F982146"/>
    <w:lvl w:ilvl="0" w:tplc="56D6D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950F7A"/>
    <w:multiLevelType w:val="hybridMultilevel"/>
    <w:tmpl w:val="4A680F74"/>
    <w:lvl w:ilvl="0" w:tplc="EED2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832AF4"/>
    <w:multiLevelType w:val="hybridMultilevel"/>
    <w:tmpl w:val="58842740"/>
    <w:lvl w:ilvl="0" w:tplc="E0B4E63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2532CA"/>
    <w:multiLevelType w:val="hybridMultilevel"/>
    <w:tmpl w:val="060EAB9C"/>
    <w:lvl w:ilvl="0" w:tplc="3C003412">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5116B20"/>
    <w:multiLevelType w:val="hybridMultilevel"/>
    <w:tmpl w:val="2B5816B2"/>
    <w:lvl w:ilvl="0" w:tplc="51BC1A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B9F45CF"/>
    <w:multiLevelType w:val="hybridMultilevel"/>
    <w:tmpl w:val="FD9CF4F8"/>
    <w:lvl w:ilvl="0" w:tplc="CA9A28C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9"/>
  </w:num>
  <w:num w:numId="3">
    <w:abstractNumId w:val="1"/>
  </w:num>
  <w:num w:numId="4">
    <w:abstractNumId w:val="3"/>
  </w:num>
  <w:num w:numId="5">
    <w:abstractNumId w:val="7"/>
  </w:num>
  <w:num w:numId="6">
    <w:abstractNumId w:val="13"/>
  </w:num>
  <w:num w:numId="7">
    <w:abstractNumId w:val="8"/>
  </w:num>
  <w:num w:numId="8">
    <w:abstractNumId w:val="6"/>
  </w:num>
  <w:num w:numId="9">
    <w:abstractNumId w:val="0"/>
  </w:num>
  <w:num w:numId="10">
    <w:abstractNumId w:val="12"/>
  </w:num>
  <w:num w:numId="11">
    <w:abstractNumId w:val="10"/>
  </w:num>
  <w:num w:numId="12">
    <w:abstractNumId w:val="5"/>
  </w:num>
  <w:num w:numId="13">
    <w:abstractNumId w:val="15"/>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E3"/>
    <w:rsid w:val="000103A4"/>
    <w:rsid w:val="0003075B"/>
    <w:rsid w:val="000943EE"/>
    <w:rsid w:val="000A432B"/>
    <w:rsid w:val="000C6504"/>
    <w:rsid w:val="000C74D4"/>
    <w:rsid w:val="000E7966"/>
    <w:rsid w:val="000F604C"/>
    <w:rsid w:val="0012430E"/>
    <w:rsid w:val="001B463C"/>
    <w:rsid w:val="001D1325"/>
    <w:rsid w:val="0020642B"/>
    <w:rsid w:val="002437DA"/>
    <w:rsid w:val="002C6FDB"/>
    <w:rsid w:val="00355532"/>
    <w:rsid w:val="00363C4B"/>
    <w:rsid w:val="00403EFA"/>
    <w:rsid w:val="00410329"/>
    <w:rsid w:val="00413DE2"/>
    <w:rsid w:val="004666D9"/>
    <w:rsid w:val="00483EAC"/>
    <w:rsid w:val="004C7433"/>
    <w:rsid w:val="004D6A4D"/>
    <w:rsid w:val="005342F3"/>
    <w:rsid w:val="00557189"/>
    <w:rsid w:val="005747DD"/>
    <w:rsid w:val="005A5E46"/>
    <w:rsid w:val="005B551F"/>
    <w:rsid w:val="005D427D"/>
    <w:rsid w:val="005E5781"/>
    <w:rsid w:val="005F078D"/>
    <w:rsid w:val="006526F4"/>
    <w:rsid w:val="00681E79"/>
    <w:rsid w:val="006A708A"/>
    <w:rsid w:val="006E653A"/>
    <w:rsid w:val="0072405A"/>
    <w:rsid w:val="00752AD5"/>
    <w:rsid w:val="00796C11"/>
    <w:rsid w:val="007A47EB"/>
    <w:rsid w:val="007A5079"/>
    <w:rsid w:val="007A5C01"/>
    <w:rsid w:val="007B5F5A"/>
    <w:rsid w:val="007D1DC5"/>
    <w:rsid w:val="008116D5"/>
    <w:rsid w:val="008360EE"/>
    <w:rsid w:val="008577E0"/>
    <w:rsid w:val="00877DF4"/>
    <w:rsid w:val="00892BE3"/>
    <w:rsid w:val="008A51C5"/>
    <w:rsid w:val="008A577E"/>
    <w:rsid w:val="008B2D35"/>
    <w:rsid w:val="008F3596"/>
    <w:rsid w:val="00910404"/>
    <w:rsid w:val="00923D6A"/>
    <w:rsid w:val="0095004F"/>
    <w:rsid w:val="009542B4"/>
    <w:rsid w:val="00A03412"/>
    <w:rsid w:val="00A57E6C"/>
    <w:rsid w:val="00A70755"/>
    <w:rsid w:val="00A954D9"/>
    <w:rsid w:val="00A97545"/>
    <w:rsid w:val="00AD5CB9"/>
    <w:rsid w:val="00B05191"/>
    <w:rsid w:val="00B30B03"/>
    <w:rsid w:val="00B52A53"/>
    <w:rsid w:val="00BC6880"/>
    <w:rsid w:val="00C10327"/>
    <w:rsid w:val="00C26930"/>
    <w:rsid w:val="00C37CEA"/>
    <w:rsid w:val="00C673A4"/>
    <w:rsid w:val="00C9458B"/>
    <w:rsid w:val="00D32686"/>
    <w:rsid w:val="00D60CD6"/>
    <w:rsid w:val="00E4030D"/>
    <w:rsid w:val="00F23794"/>
    <w:rsid w:val="00F6377F"/>
    <w:rsid w:val="00F90BCD"/>
    <w:rsid w:val="00FB2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BE3"/>
    <w:pPr>
      <w:ind w:left="720"/>
      <w:contextualSpacing/>
    </w:pPr>
  </w:style>
  <w:style w:type="paragraph" w:customStyle="1" w:styleId="ConsPlusNormal">
    <w:name w:val="ConsPlusNormal"/>
    <w:link w:val="ConsPlusNormal0"/>
    <w:rsid w:val="005747D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747DD"/>
    <w:rPr>
      <w:rFonts w:ascii="Calibri" w:eastAsia="Times New Roman" w:hAnsi="Calibri" w:cs="Calibri"/>
      <w:szCs w:val="20"/>
      <w:lang w:eastAsia="ru-RU"/>
    </w:rPr>
  </w:style>
  <w:style w:type="paragraph" w:customStyle="1" w:styleId="ConsPlusTitle">
    <w:name w:val="ConsPlusTitle"/>
    <w:rsid w:val="00681E79"/>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BC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40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405A"/>
    <w:rPr>
      <w:rFonts w:ascii="Calibri" w:eastAsia="Times New Roman" w:hAnsi="Calibri" w:cs="Times New Roman"/>
      <w:lang w:eastAsia="ru-RU"/>
    </w:rPr>
  </w:style>
  <w:style w:type="paragraph" w:styleId="a7">
    <w:name w:val="footer"/>
    <w:basedOn w:val="a"/>
    <w:link w:val="a8"/>
    <w:uiPriority w:val="99"/>
    <w:unhideWhenUsed/>
    <w:rsid w:val="007240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405A"/>
    <w:rPr>
      <w:rFonts w:ascii="Calibri" w:eastAsia="Times New Roman" w:hAnsi="Calibri" w:cs="Times New Roman"/>
      <w:lang w:eastAsia="ru-RU"/>
    </w:rPr>
  </w:style>
  <w:style w:type="character" w:customStyle="1" w:styleId="1">
    <w:name w:val="Заголовок №1_"/>
    <w:link w:val="10"/>
    <w:locked/>
    <w:rsid w:val="00363C4B"/>
    <w:rPr>
      <w:b/>
      <w:color w:val="000000"/>
      <w:sz w:val="26"/>
      <w:shd w:val="clear" w:color="auto" w:fill="FFFFFF"/>
    </w:rPr>
  </w:style>
  <w:style w:type="paragraph" w:customStyle="1" w:styleId="10">
    <w:name w:val="Заголовок №1"/>
    <w:basedOn w:val="a"/>
    <w:link w:val="1"/>
    <w:rsid w:val="00363C4B"/>
    <w:pPr>
      <w:shd w:val="clear" w:color="auto" w:fill="FFFFFF"/>
      <w:spacing w:after="0" w:line="326" w:lineRule="exact"/>
      <w:jc w:val="center"/>
      <w:outlineLvl w:val="0"/>
    </w:pPr>
    <w:rPr>
      <w:rFonts w:asciiTheme="minorHAnsi" w:eastAsiaTheme="minorHAnsi" w:hAnsiTheme="minorHAnsi" w:cstheme="minorBidi"/>
      <w:b/>
      <w:color w:val="000000"/>
      <w:sz w:val="26"/>
      <w:lang w:eastAsia="en-US"/>
    </w:rPr>
  </w:style>
  <w:style w:type="paragraph" w:customStyle="1" w:styleId="11">
    <w:name w:val="Основной текст1"/>
    <w:basedOn w:val="a"/>
    <w:rsid w:val="00363C4B"/>
    <w:pPr>
      <w:shd w:val="clear" w:color="auto" w:fill="FFFFFF"/>
      <w:spacing w:before="300" w:after="0" w:line="322" w:lineRule="exact"/>
      <w:ind w:firstLine="420"/>
      <w:jc w:val="both"/>
    </w:pPr>
    <w:rPr>
      <w:color w:val="000000"/>
      <w:sz w:val="26"/>
      <w:szCs w:val="26"/>
    </w:rPr>
  </w:style>
  <w:style w:type="paragraph" w:styleId="a9">
    <w:name w:val="Body Text Indent"/>
    <w:basedOn w:val="a"/>
    <w:link w:val="aa"/>
    <w:uiPriority w:val="99"/>
    <w:semiHidden/>
    <w:unhideWhenUsed/>
    <w:rsid w:val="00363C4B"/>
    <w:pPr>
      <w:widowControl w:val="0"/>
      <w:autoSpaceDE w:val="0"/>
      <w:autoSpaceDN w:val="0"/>
      <w:adjustRightInd w:val="0"/>
      <w:spacing w:after="120" w:line="240" w:lineRule="auto"/>
      <w:ind w:left="283" w:firstLine="720"/>
      <w:jc w:val="both"/>
    </w:pPr>
    <w:rPr>
      <w:rFonts w:ascii="Arial" w:eastAsiaTheme="minorEastAsia" w:hAnsi="Arial" w:cs="Arial"/>
      <w:sz w:val="24"/>
      <w:szCs w:val="24"/>
    </w:rPr>
  </w:style>
  <w:style w:type="character" w:customStyle="1" w:styleId="aa">
    <w:name w:val="Основной текст с отступом Знак"/>
    <w:basedOn w:val="a0"/>
    <w:link w:val="a9"/>
    <w:uiPriority w:val="99"/>
    <w:semiHidden/>
    <w:rsid w:val="00363C4B"/>
    <w:rPr>
      <w:rFonts w:ascii="Arial" w:eastAsiaTheme="minorEastAsia" w:hAnsi="Arial" w:cs="Arial"/>
      <w:sz w:val="24"/>
      <w:szCs w:val="24"/>
      <w:lang w:eastAsia="ru-RU"/>
    </w:rPr>
  </w:style>
  <w:style w:type="paragraph" w:styleId="ab">
    <w:name w:val="Balloon Text"/>
    <w:basedOn w:val="a"/>
    <w:link w:val="ac"/>
    <w:uiPriority w:val="99"/>
    <w:semiHidden/>
    <w:unhideWhenUsed/>
    <w:rsid w:val="001D13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1325"/>
    <w:rPr>
      <w:rFonts w:ascii="Tahoma" w:eastAsia="Times New Roman" w:hAnsi="Tahoma" w:cs="Tahoma"/>
      <w:sz w:val="16"/>
      <w:szCs w:val="16"/>
      <w:lang w:eastAsia="ru-RU"/>
    </w:rPr>
  </w:style>
  <w:style w:type="paragraph" w:customStyle="1" w:styleId="ConsPlusNonformat">
    <w:name w:val="ConsPlusNonformat"/>
    <w:rsid w:val="00A7075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BE3"/>
    <w:pPr>
      <w:ind w:left="720"/>
      <w:contextualSpacing/>
    </w:pPr>
  </w:style>
  <w:style w:type="paragraph" w:customStyle="1" w:styleId="ConsPlusNormal">
    <w:name w:val="ConsPlusNormal"/>
    <w:link w:val="ConsPlusNormal0"/>
    <w:rsid w:val="005747D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747DD"/>
    <w:rPr>
      <w:rFonts w:ascii="Calibri" w:eastAsia="Times New Roman" w:hAnsi="Calibri" w:cs="Calibri"/>
      <w:szCs w:val="20"/>
      <w:lang w:eastAsia="ru-RU"/>
    </w:rPr>
  </w:style>
  <w:style w:type="paragraph" w:customStyle="1" w:styleId="ConsPlusTitle">
    <w:name w:val="ConsPlusTitle"/>
    <w:rsid w:val="00681E79"/>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BC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40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405A"/>
    <w:rPr>
      <w:rFonts w:ascii="Calibri" w:eastAsia="Times New Roman" w:hAnsi="Calibri" w:cs="Times New Roman"/>
      <w:lang w:eastAsia="ru-RU"/>
    </w:rPr>
  </w:style>
  <w:style w:type="paragraph" w:styleId="a7">
    <w:name w:val="footer"/>
    <w:basedOn w:val="a"/>
    <w:link w:val="a8"/>
    <w:uiPriority w:val="99"/>
    <w:unhideWhenUsed/>
    <w:rsid w:val="007240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405A"/>
    <w:rPr>
      <w:rFonts w:ascii="Calibri" w:eastAsia="Times New Roman" w:hAnsi="Calibri" w:cs="Times New Roman"/>
      <w:lang w:eastAsia="ru-RU"/>
    </w:rPr>
  </w:style>
  <w:style w:type="character" w:customStyle="1" w:styleId="1">
    <w:name w:val="Заголовок №1_"/>
    <w:link w:val="10"/>
    <w:locked/>
    <w:rsid w:val="00363C4B"/>
    <w:rPr>
      <w:b/>
      <w:color w:val="000000"/>
      <w:sz w:val="26"/>
      <w:shd w:val="clear" w:color="auto" w:fill="FFFFFF"/>
    </w:rPr>
  </w:style>
  <w:style w:type="paragraph" w:customStyle="1" w:styleId="10">
    <w:name w:val="Заголовок №1"/>
    <w:basedOn w:val="a"/>
    <w:link w:val="1"/>
    <w:rsid w:val="00363C4B"/>
    <w:pPr>
      <w:shd w:val="clear" w:color="auto" w:fill="FFFFFF"/>
      <w:spacing w:after="0" w:line="326" w:lineRule="exact"/>
      <w:jc w:val="center"/>
      <w:outlineLvl w:val="0"/>
    </w:pPr>
    <w:rPr>
      <w:rFonts w:asciiTheme="minorHAnsi" w:eastAsiaTheme="minorHAnsi" w:hAnsiTheme="minorHAnsi" w:cstheme="minorBidi"/>
      <w:b/>
      <w:color w:val="000000"/>
      <w:sz w:val="26"/>
      <w:lang w:eastAsia="en-US"/>
    </w:rPr>
  </w:style>
  <w:style w:type="paragraph" w:customStyle="1" w:styleId="11">
    <w:name w:val="Основной текст1"/>
    <w:basedOn w:val="a"/>
    <w:rsid w:val="00363C4B"/>
    <w:pPr>
      <w:shd w:val="clear" w:color="auto" w:fill="FFFFFF"/>
      <w:spacing w:before="300" w:after="0" w:line="322" w:lineRule="exact"/>
      <w:ind w:firstLine="420"/>
      <w:jc w:val="both"/>
    </w:pPr>
    <w:rPr>
      <w:color w:val="000000"/>
      <w:sz w:val="26"/>
      <w:szCs w:val="26"/>
    </w:rPr>
  </w:style>
  <w:style w:type="paragraph" w:styleId="a9">
    <w:name w:val="Body Text Indent"/>
    <w:basedOn w:val="a"/>
    <w:link w:val="aa"/>
    <w:uiPriority w:val="99"/>
    <w:semiHidden/>
    <w:unhideWhenUsed/>
    <w:rsid w:val="00363C4B"/>
    <w:pPr>
      <w:widowControl w:val="0"/>
      <w:autoSpaceDE w:val="0"/>
      <w:autoSpaceDN w:val="0"/>
      <w:adjustRightInd w:val="0"/>
      <w:spacing w:after="120" w:line="240" w:lineRule="auto"/>
      <w:ind w:left="283" w:firstLine="720"/>
      <w:jc w:val="both"/>
    </w:pPr>
    <w:rPr>
      <w:rFonts w:ascii="Arial" w:eastAsiaTheme="minorEastAsia" w:hAnsi="Arial" w:cs="Arial"/>
      <w:sz w:val="24"/>
      <w:szCs w:val="24"/>
    </w:rPr>
  </w:style>
  <w:style w:type="character" w:customStyle="1" w:styleId="aa">
    <w:name w:val="Основной текст с отступом Знак"/>
    <w:basedOn w:val="a0"/>
    <w:link w:val="a9"/>
    <w:uiPriority w:val="99"/>
    <w:semiHidden/>
    <w:rsid w:val="00363C4B"/>
    <w:rPr>
      <w:rFonts w:ascii="Arial" w:eastAsiaTheme="minorEastAsia" w:hAnsi="Arial" w:cs="Arial"/>
      <w:sz w:val="24"/>
      <w:szCs w:val="24"/>
      <w:lang w:eastAsia="ru-RU"/>
    </w:rPr>
  </w:style>
  <w:style w:type="paragraph" w:styleId="ab">
    <w:name w:val="Balloon Text"/>
    <w:basedOn w:val="a"/>
    <w:link w:val="ac"/>
    <w:uiPriority w:val="99"/>
    <w:semiHidden/>
    <w:unhideWhenUsed/>
    <w:rsid w:val="001D13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1325"/>
    <w:rPr>
      <w:rFonts w:ascii="Tahoma" w:eastAsia="Times New Roman" w:hAnsi="Tahoma" w:cs="Tahoma"/>
      <w:sz w:val="16"/>
      <w:szCs w:val="16"/>
      <w:lang w:eastAsia="ru-RU"/>
    </w:rPr>
  </w:style>
  <w:style w:type="paragraph" w:customStyle="1" w:styleId="ConsPlusNonformat">
    <w:name w:val="ConsPlusNonformat"/>
    <w:rsid w:val="00A7075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001">
      <w:bodyDiv w:val="1"/>
      <w:marLeft w:val="0"/>
      <w:marRight w:val="0"/>
      <w:marTop w:val="0"/>
      <w:marBottom w:val="0"/>
      <w:divBdr>
        <w:top w:val="none" w:sz="0" w:space="0" w:color="auto"/>
        <w:left w:val="none" w:sz="0" w:space="0" w:color="auto"/>
        <w:bottom w:val="none" w:sz="0" w:space="0" w:color="auto"/>
        <w:right w:val="none" w:sz="0" w:space="0" w:color="auto"/>
      </w:divBdr>
    </w:div>
    <w:div w:id="431972123">
      <w:bodyDiv w:val="1"/>
      <w:marLeft w:val="0"/>
      <w:marRight w:val="0"/>
      <w:marTop w:val="0"/>
      <w:marBottom w:val="0"/>
      <w:divBdr>
        <w:top w:val="none" w:sz="0" w:space="0" w:color="auto"/>
        <w:left w:val="none" w:sz="0" w:space="0" w:color="auto"/>
        <w:bottom w:val="none" w:sz="0" w:space="0" w:color="auto"/>
        <w:right w:val="none" w:sz="0" w:space="0" w:color="auto"/>
      </w:divBdr>
    </w:div>
    <w:div w:id="471948854">
      <w:bodyDiv w:val="1"/>
      <w:marLeft w:val="0"/>
      <w:marRight w:val="0"/>
      <w:marTop w:val="0"/>
      <w:marBottom w:val="0"/>
      <w:divBdr>
        <w:top w:val="none" w:sz="0" w:space="0" w:color="auto"/>
        <w:left w:val="none" w:sz="0" w:space="0" w:color="auto"/>
        <w:bottom w:val="none" w:sz="0" w:space="0" w:color="auto"/>
        <w:right w:val="none" w:sz="0" w:space="0" w:color="auto"/>
      </w:divBdr>
    </w:div>
    <w:div w:id="646208554">
      <w:bodyDiv w:val="1"/>
      <w:marLeft w:val="0"/>
      <w:marRight w:val="0"/>
      <w:marTop w:val="0"/>
      <w:marBottom w:val="0"/>
      <w:divBdr>
        <w:top w:val="none" w:sz="0" w:space="0" w:color="auto"/>
        <w:left w:val="none" w:sz="0" w:space="0" w:color="auto"/>
        <w:bottom w:val="none" w:sz="0" w:space="0" w:color="auto"/>
        <w:right w:val="none" w:sz="0" w:space="0" w:color="auto"/>
      </w:divBdr>
    </w:div>
    <w:div w:id="1362321446">
      <w:bodyDiv w:val="1"/>
      <w:marLeft w:val="0"/>
      <w:marRight w:val="0"/>
      <w:marTop w:val="0"/>
      <w:marBottom w:val="0"/>
      <w:divBdr>
        <w:top w:val="none" w:sz="0" w:space="0" w:color="auto"/>
        <w:left w:val="none" w:sz="0" w:space="0" w:color="auto"/>
        <w:bottom w:val="none" w:sz="0" w:space="0" w:color="auto"/>
        <w:right w:val="none" w:sz="0" w:space="0" w:color="auto"/>
      </w:divBdr>
    </w:div>
    <w:div w:id="19670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DBE7F801272373555181C2ED2BDBEB4BAE388AC0FE23E91CA3EB1567744A76958EE19AE8070kFq3C" TargetMode="External"/><Relationship Id="rId4" Type="http://schemas.microsoft.com/office/2007/relationships/stylesWithEffects" Target="stylesWithEffects.xml"/><Relationship Id="rId9" Type="http://schemas.openxmlformats.org/officeDocument/2006/relationships/hyperlink" Target="consultantplus://offline/ref=ADBE7F801272373555181C2ED2BDBEB4BAE388AC0FE33B9BCE3EB1567744A76958EE19AE8070F686B4B218k9q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FA5A-FA8F-467D-AB17-819177FA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6744</Words>
  <Characters>38447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2021-11-29T03:28:00Z</cp:lastPrinted>
  <dcterms:created xsi:type="dcterms:W3CDTF">2021-11-29T03:56:00Z</dcterms:created>
  <dcterms:modified xsi:type="dcterms:W3CDTF">2021-11-29T03:56:00Z</dcterms:modified>
</cp:coreProperties>
</file>