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C9" w:rsidRPr="00213197" w:rsidRDefault="00CF3CC9" w:rsidP="00CF3CC9">
      <w:pPr>
        <w:spacing w:after="0" w:line="240" w:lineRule="auto"/>
        <w:ind w:firstLine="709"/>
        <w:jc w:val="right"/>
        <w:rPr>
          <w:rFonts w:ascii="Times New Roman" w:hAnsi="Times New Roman"/>
          <w:color w:val="000000" w:themeColor="text1"/>
          <w:sz w:val="24"/>
          <w:szCs w:val="24"/>
        </w:rPr>
      </w:pPr>
      <w:bookmarkStart w:id="0" w:name="P37"/>
      <w:bookmarkEnd w:id="0"/>
      <w:r w:rsidRPr="00213197">
        <w:rPr>
          <w:rFonts w:ascii="Times New Roman" w:hAnsi="Times New Roman"/>
          <w:color w:val="000000" w:themeColor="text1"/>
          <w:sz w:val="24"/>
          <w:szCs w:val="24"/>
        </w:rPr>
        <w:t>Проект</w:t>
      </w:r>
    </w:p>
    <w:p w:rsidR="00CF3CC9" w:rsidRPr="00656EF2" w:rsidRDefault="00CF3CC9" w:rsidP="00656EF2">
      <w:pPr>
        <w:shd w:val="clear" w:color="auto" w:fill="FFFFFF" w:themeFill="background1"/>
        <w:spacing w:after="0" w:line="240" w:lineRule="auto"/>
        <w:ind w:firstLine="709"/>
        <w:jc w:val="right"/>
        <w:rPr>
          <w:rFonts w:ascii="Times New Roman" w:hAnsi="Times New Roman"/>
          <w:sz w:val="28"/>
          <w:szCs w:val="28"/>
        </w:rPr>
      </w:pPr>
    </w:p>
    <w:p w:rsidR="00CF3CC9" w:rsidRPr="00656EF2" w:rsidRDefault="00CF3CC9" w:rsidP="00656EF2">
      <w:pPr>
        <w:shd w:val="clear" w:color="auto" w:fill="FFFFFF" w:themeFill="background1"/>
        <w:tabs>
          <w:tab w:val="left" w:pos="7350"/>
        </w:tabs>
        <w:spacing w:after="0" w:line="240" w:lineRule="auto"/>
        <w:ind w:firstLine="709"/>
        <w:jc w:val="right"/>
        <w:rPr>
          <w:rFonts w:ascii="Times New Roman" w:hAnsi="Times New Roman"/>
          <w:i/>
          <w:sz w:val="28"/>
          <w:szCs w:val="28"/>
        </w:rPr>
      </w:pPr>
    </w:p>
    <w:p w:rsidR="00CF3CC9" w:rsidRPr="00656EF2" w:rsidRDefault="00CF3CC9" w:rsidP="00656EF2">
      <w:pPr>
        <w:shd w:val="clear" w:color="auto" w:fill="FFFFFF" w:themeFill="background1"/>
        <w:tabs>
          <w:tab w:val="left" w:pos="7350"/>
        </w:tabs>
        <w:spacing w:after="0" w:line="240" w:lineRule="auto"/>
        <w:jc w:val="center"/>
        <w:rPr>
          <w:rFonts w:ascii="Times New Roman" w:hAnsi="Times New Roman"/>
          <w:b/>
          <w:sz w:val="28"/>
          <w:szCs w:val="28"/>
        </w:rPr>
      </w:pPr>
      <w:r w:rsidRPr="00656EF2">
        <w:rPr>
          <w:rFonts w:ascii="Times New Roman" w:hAnsi="Times New Roman"/>
          <w:b/>
          <w:sz w:val="28"/>
          <w:szCs w:val="28"/>
        </w:rPr>
        <w:t xml:space="preserve">ПРАВИТЕЛЬСТВО </w:t>
      </w:r>
      <w:r w:rsidR="001F4F68" w:rsidRPr="00656EF2">
        <w:rPr>
          <w:rFonts w:ascii="Times New Roman" w:hAnsi="Times New Roman"/>
          <w:b/>
          <w:sz w:val="28"/>
          <w:szCs w:val="28"/>
        </w:rPr>
        <w:t>РЕСПУБЛИКИ</w:t>
      </w:r>
      <w:r w:rsidRPr="00656EF2">
        <w:rPr>
          <w:rFonts w:ascii="Times New Roman" w:hAnsi="Times New Roman"/>
          <w:b/>
          <w:sz w:val="28"/>
          <w:szCs w:val="28"/>
        </w:rPr>
        <w:t xml:space="preserve"> АЛТАЙ</w:t>
      </w:r>
    </w:p>
    <w:p w:rsidR="00CF3CC9" w:rsidRPr="00656EF2" w:rsidRDefault="00CF3CC9" w:rsidP="00656EF2">
      <w:pPr>
        <w:shd w:val="clear" w:color="auto" w:fill="FFFFFF" w:themeFill="background1"/>
        <w:tabs>
          <w:tab w:val="left" w:pos="7350"/>
        </w:tabs>
        <w:spacing w:after="0" w:line="240" w:lineRule="auto"/>
        <w:ind w:firstLine="709"/>
        <w:jc w:val="center"/>
        <w:rPr>
          <w:rFonts w:ascii="Times New Roman" w:hAnsi="Times New Roman"/>
          <w:b/>
          <w:sz w:val="28"/>
          <w:szCs w:val="28"/>
        </w:rPr>
      </w:pPr>
    </w:p>
    <w:p w:rsidR="00CF3CC9" w:rsidRPr="00656EF2" w:rsidRDefault="00CF3CC9" w:rsidP="00656EF2">
      <w:pPr>
        <w:shd w:val="clear" w:color="auto" w:fill="FFFFFF" w:themeFill="background1"/>
        <w:tabs>
          <w:tab w:val="left" w:pos="7350"/>
        </w:tabs>
        <w:spacing w:after="0" w:line="240" w:lineRule="auto"/>
        <w:jc w:val="center"/>
        <w:rPr>
          <w:rFonts w:ascii="Times New Roman" w:hAnsi="Times New Roman"/>
          <w:b/>
          <w:sz w:val="28"/>
          <w:szCs w:val="28"/>
        </w:rPr>
      </w:pPr>
      <w:r w:rsidRPr="00656EF2">
        <w:rPr>
          <w:rFonts w:ascii="Times New Roman" w:hAnsi="Times New Roman"/>
          <w:b/>
          <w:sz w:val="28"/>
          <w:szCs w:val="28"/>
        </w:rPr>
        <w:t>ПОСТАНОВЛЕНИЕ</w:t>
      </w:r>
    </w:p>
    <w:p w:rsidR="00CF3CC9" w:rsidRPr="00656EF2" w:rsidRDefault="00CF3CC9" w:rsidP="00656EF2">
      <w:pPr>
        <w:shd w:val="clear" w:color="auto" w:fill="FFFFFF" w:themeFill="background1"/>
        <w:tabs>
          <w:tab w:val="left" w:pos="7350"/>
        </w:tabs>
        <w:spacing w:after="0" w:line="240" w:lineRule="auto"/>
        <w:jc w:val="center"/>
        <w:rPr>
          <w:rFonts w:ascii="Times New Roman" w:hAnsi="Times New Roman"/>
          <w:b/>
          <w:sz w:val="28"/>
          <w:szCs w:val="28"/>
        </w:rPr>
      </w:pPr>
    </w:p>
    <w:p w:rsidR="00CF3CC9" w:rsidRPr="00656EF2" w:rsidRDefault="00CF3CC9" w:rsidP="00656EF2">
      <w:pPr>
        <w:shd w:val="clear" w:color="auto" w:fill="FFFFFF" w:themeFill="background1"/>
        <w:tabs>
          <w:tab w:val="left" w:pos="7350"/>
        </w:tabs>
        <w:spacing w:after="0" w:line="240" w:lineRule="auto"/>
        <w:jc w:val="center"/>
        <w:rPr>
          <w:rFonts w:ascii="Times New Roman" w:hAnsi="Times New Roman"/>
          <w:sz w:val="28"/>
          <w:szCs w:val="28"/>
        </w:rPr>
      </w:pPr>
      <w:r w:rsidRPr="00656EF2">
        <w:rPr>
          <w:rFonts w:ascii="Times New Roman" w:hAnsi="Times New Roman"/>
          <w:sz w:val="28"/>
          <w:szCs w:val="28"/>
        </w:rPr>
        <w:t>«____» __________202</w:t>
      </w:r>
      <w:r w:rsidR="00712648" w:rsidRPr="00656EF2">
        <w:rPr>
          <w:rFonts w:ascii="Times New Roman" w:hAnsi="Times New Roman"/>
          <w:sz w:val="28"/>
          <w:szCs w:val="28"/>
        </w:rPr>
        <w:t>1</w:t>
      </w:r>
      <w:r w:rsidRPr="00656EF2">
        <w:rPr>
          <w:rFonts w:ascii="Times New Roman" w:hAnsi="Times New Roman"/>
          <w:sz w:val="28"/>
          <w:szCs w:val="28"/>
        </w:rPr>
        <w:t xml:space="preserve"> года №___</w:t>
      </w:r>
    </w:p>
    <w:p w:rsidR="00CF3CC9" w:rsidRPr="00656EF2" w:rsidRDefault="00CF3CC9" w:rsidP="00656EF2">
      <w:pPr>
        <w:shd w:val="clear" w:color="auto" w:fill="FFFFFF" w:themeFill="background1"/>
        <w:tabs>
          <w:tab w:val="left" w:pos="7350"/>
        </w:tabs>
        <w:spacing w:after="0" w:line="240" w:lineRule="auto"/>
        <w:jc w:val="center"/>
        <w:rPr>
          <w:rFonts w:ascii="Times New Roman" w:hAnsi="Times New Roman"/>
          <w:sz w:val="28"/>
          <w:szCs w:val="28"/>
        </w:rPr>
      </w:pPr>
    </w:p>
    <w:p w:rsidR="00CF3CC9" w:rsidRPr="00656EF2" w:rsidRDefault="00CF3CC9" w:rsidP="00656EF2">
      <w:pPr>
        <w:shd w:val="clear" w:color="auto" w:fill="FFFFFF" w:themeFill="background1"/>
        <w:tabs>
          <w:tab w:val="left" w:pos="7350"/>
        </w:tabs>
        <w:spacing w:after="0" w:line="240" w:lineRule="auto"/>
        <w:jc w:val="center"/>
        <w:rPr>
          <w:rFonts w:ascii="Times New Roman" w:hAnsi="Times New Roman"/>
          <w:sz w:val="28"/>
          <w:szCs w:val="28"/>
        </w:rPr>
      </w:pPr>
      <w:r w:rsidRPr="00656EF2">
        <w:rPr>
          <w:rFonts w:ascii="Times New Roman" w:hAnsi="Times New Roman"/>
          <w:sz w:val="28"/>
          <w:szCs w:val="28"/>
        </w:rPr>
        <w:t>г. Горно-Алтайск</w:t>
      </w:r>
    </w:p>
    <w:p w:rsidR="00CF3CC9" w:rsidRPr="00656EF2" w:rsidRDefault="00CF3CC9" w:rsidP="00656EF2">
      <w:pPr>
        <w:shd w:val="clear" w:color="auto" w:fill="FFFFFF" w:themeFill="background1"/>
        <w:tabs>
          <w:tab w:val="left" w:pos="7350"/>
        </w:tabs>
        <w:spacing w:after="0" w:line="240" w:lineRule="auto"/>
        <w:ind w:firstLine="709"/>
        <w:jc w:val="center"/>
        <w:rPr>
          <w:rFonts w:ascii="Times New Roman" w:hAnsi="Times New Roman"/>
          <w:sz w:val="28"/>
          <w:szCs w:val="28"/>
        </w:rPr>
      </w:pPr>
    </w:p>
    <w:p w:rsidR="00CF3CC9" w:rsidRPr="00656EF2" w:rsidRDefault="00CF3CC9" w:rsidP="00656EF2">
      <w:pPr>
        <w:shd w:val="clear" w:color="auto" w:fill="FFFFFF" w:themeFill="background1"/>
        <w:tabs>
          <w:tab w:val="left" w:pos="7350"/>
        </w:tabs>
        <w:spacing w:after="0" w:line="240" w:lineRule="auto"/>
        <w:ind w:firstLine="709"/>
        <w:jc w:val="center"/>
        <w:rPr>
          <w:rFonts w:ascii="Times New Roman" w:hAnsi="Times New Roman"/>
          <w:sz w:val="28"/>
          <w:szCs w:val="28"/>
        </w:rPr>
      </w:pPr>
    </w:p>
    <w:p w:rsidR="00CF3CC9" w:rsidRPr="00656EF2" w:rsidRDefault="00CF3CC9" w:rsidP="00656EF2">
      <w:pPr>
        <w:shd w:val="clear" w:color="auto" w:fill="FFFFFF" w:themeFill="background1"/>
        <w:autoSpaceDE w:val="0"/>
        <w:autoSpaceDN w:val="0"/>
        <w:adjustRightInd w:val="0"/>
        <w:spacing w:after="0" w:line="240" w:lineRule="auto"/>
        <w:jc w:val="center"/>
        <w:rPr>
          <w:rFonts w:ascii="Times New Roman" w:hAnsi="Times New Roman"/>
          <w:b/>
          <w:sz w:val="28"/>
          <w:szCs w:val="28"/>
        </w:rPr>
      </w:pPr>
      <w:r w:rsidRPr="00656EF2">
        <w:rPr>
          <w:rFonts w:ascii="Times New Roman" w:hAnsi="Times New Roman"/>
          <w:b/>
          <w:sz w:val="28"/>
          <w:szCs w:val="28"/>
        </w:rPr>
        <w:t xml:space="preserve">О внесении изменений в государственную программу  </w:t>
      </w:r>
      <w:r w:rsidR="001F4F68" w:rsidRPr="00656EF2">
        <w:rPr>
          <w:rFonts w:ascii="Times New Roman" w:hAnsi="Times New Roman"/>
          <w:b/>
          <w:sz w:val="28"/>
          <w:szCs w:val="28"/>
        </w:rPr>
        <w:t>Республики</w:t>
      </w:r>
      <w:r w:rsidRPr="00656EF2">
        <w:rPr>
          <w:rFonts w:ascii="Times New Roman" w:hAnsi="Times New Roman"/>
          <w:b/>
          <w:sz w:val="28"/>
          <w:szCs w:val="28"/>
        </w:rPr>
        <w:t xml:space="preserve"> Алтай «Развитие сельского хозяйства и регулирование рынков сельскохозяйственной продукции, сырья и продовольствия»</w:t>
      </w:r>
    </w:p>
    <w:p w:rsidR="00CF3CC9" w:rsidRPr="00656EF2" w:rsidRDefault="00CF3CC9" w:rsidP="00656EF2">
      <w:pPr>
        <w:shd w:val="clear" w:color="auto" w:fill="FFFFFF" w:themeFill="background1"/>
        <w:autoSpaceDE w:val="0"/>
        <w:autoSpaceDN w:val="0"/>
        <w:adjustRightInd w:val="0"/>
        <w:spacing w:after="0" w:line="240" w:lineRule="auto"/>
        <w:ind w:firstLine="709"/>
        <w:jc w:val="center"/>
        <w:rPr>
          <w:rFonts w:ascii="Times New Roman" w:hAnsi="Times New Roman"/>
          <w:b/>
          <w:sz w:val="28"/>
          <w:szCs w:val="28"/>
        </w:rPr>
      </w:pPr>
    </w:p>
    <w:p w:rsidR="00CF3CC9" w:rsidRPr="00656EF2" w:rsidRDefault="00CF3CC9" w:rsidP="00656EF2">
      <w:pPr>
        <w:shd w:val="clear" w:color="auto" w:fill="FFFFFF" w:themeFill="background1"/>
        <w:autoSpaceDE w:val="0"/>
        <w:autoSpaceDN w:val="0"/>
        <w:adjustRightInd w:val="0"/>
        <w:spacing w:after="0" w:line="240" w:lineRule="auto"/>
        <w:ind w:firstLine="709"/>
        <w:jc w:val="both"/>
        <w:rPr>
          <w:rFonts w:ascii="Times New Roman" w:hAnsi="Times New Roman"/>
          <w:b/>
          <w:sz w:val="28"/>
          <w:szCs w:val="28"/>
        </w:rPr>
      </w:pPr>
      <w:r w:rsidRPr="00656EF2">
        <w:rPr>
          <w:rFonts w:ascii="Times New Roman" w:hAnsi="Times New Roman"/>
          <w:sz w:val="28"/>
          <w:szCs w:val="28"/>
        </w:rPr>
        <w:t xml:space="preserve">Правительство </w:t>
      </w:r>
      <w:r w:rsidR="001F4F68" w:rsidRPr="00656EF2">
        <w:rPr>
          <w:rFonts w:ascii="Times New Roman" w:hAnsi="Times New Roman"/>
          <w:sz w:val="28"/>
          <w:szCs w:val="28"/>
        </w:rPr>
        <w:t>Республики</w:t>
      </w:r>
      <w:r w:rsidRPr="00656EF2">
        <w:rPr>
          <w:rFonts w:ascii="Times New Roman" w:hAnsi="Times New Roman"/>
          <w:sz w:val="28"/>
          <w:szCs w:val="28"/>
        </w:rPr>
        <w:t xml:space="preserve"> Алтай </w:t>
      </w:r>
      <w:r w:rsidRPr="00656EF2">
        <w:rPr>
          <w:rFonts w:ascii="Times New Roman" w:hAnsi="Times New Roman"/>
          <w:b/>
          <w:sz w:val="28"/>
          <w:szCs w:val="28"/>
        </w:rPr>
        <w:t>п о с т а н о в л я е т :</w:t>
      </w:r>
    </w:p>
    <w:p w:rsidR="00CF3CC9" w:rsidRPr="00656EF2" w:rsidRDefault="00CF3CC9" w:rsidP="00656EF2">
      <w:pPr>
        <w:shd w:val="clear" w:color="auto" w:fill="FFFFFF" w:themeFill="background1"/>
        <w:autoSpaceDE w:val="0"/>
        <w:autoSpaceDN w:val="0"/>
        <w:adjustRightInd w:val="0"/>
        <w:spacing w:after="0" w:line="240" w:lineRule="auto"/>
        <w:ind w:firstLine="709"/>
        <w:jc w:val="both"/>
        <w:rPr>
          <w:rFonts w:ascii="Times New Roman" w:hAnsi="Times New Roman"/>
          <w:b/>
          <w:sz w:val="28"/>
          <w:szCs w:val="28"/>
        </w:rPr>
      </w:pPr>
    </w:p>
    <w:p w:rsidR="00CF3CC9" w:rsidRPr="00656EF2" w:rsidRDefault="00CF3CC9" w:rsidP="00656EF2">
      <w:pPr>
        <w:shd w:val="clear" w:color="auto" w:fill="FFFFFF" w:themeFill="background1"/>
        <w:autoSpaceDE w:val="0"/>
        <w:autoSpaceDN w:val="0"/>
        <w:adjustRightInd w:val="0"/>
        <w:spacing w:after="100" w:afterAutospacing="1" w:line="240" w:lineRule="auto"/>
        <w:ind w:firstLine="709"/>
        <w:jc w:val="both"/>
        <w:rPr>
          <w:rFonts w:ascii="Times New Roman" w:hAnsi="Times New Roman"/>
          <w:sz w:val="28"/>
          <w:szCs w:val="28"/>
        </w:rPr>
      </w:pPr>
      <w:r w:rsidRPr="00656EF2">
        <w:rPr>
          <w:rFonts w:ascii="Times New Roman" w:hAnsi="Times New Roman"/>
          <w:sz w:val="28"/>
          <w:szCs w:val="28"/>
        </w:rPr>
        <w:t xml:space="preserve">Утвердить прилагаемые </w:t>
      </w:r>
      <w:hyperlink r:id="rId9" w:history="1">
        <w:r w:rsidRPr="00656EF2">
          <w:rPr>
            <w:rFonts w:ascii="Times New Roman" w:hAnsi="Times New Roman"/>
            <w:sz w:val="28"/>
            <w:szCs w:val="28"/>
          </w:rPr>
          <w:t>изменения</w:t>
        </w:r>
      </w:hyperlink>
      <w:r w:rsidRPr="00656EF2">
        <w:rPr>
          <w:rFonts w:ascii="Times New Roman" w:hAnsi="Times New Roman"/>
          <w:sz w:val="28"/>
          <w:szCs w:val="28"/>
        </w:rPr>
        <w:t xml:space="preserve">, вносимые в государственную </w:t>
      </w:r>
      <w:hyperlink r:id="rId10" w:history="1">
        <w:r w:rsidRPr="00656EF2">
          <w:rPr>
            <w:rFonts w:ascii="Times New Roman" w:hAnsi="Times New Roman"/>
            <w:sz w:val="28"/>
            <w:szCs w:val="28"/>
          </w:rPr>
          <w:t>программу</w:t>
        </w:r>
      </w:hyperlink>
      <w:r w:rsidRPr="00656EF2">
        <w:rPr>
          <w:rFonts w:ascii="Times New Roman" w:hAnsi="Times New Roman"/>
          <w:sz w:val="28"/>
          <w:szCs w:val="28"/>
        </w:rPr>
        <w:t xml:space="preserve"> </w:t>
      </w:r>
      <w:r w:rsidR="001F4F68" w:rsidRPr="00656EF2">
        <w:rPr>
          <w:rFonts w:ascii="Times New Roman" w:hAnsi="Times New Roman"/>
          <w:sz w:val="28"/>
          <w:szCs w:val="28"/>
        </w:rPr>
        <w:t>Республики</w:t>
      </w:r>
      <w:r w:rsidRPr="00656EF2">
        <w:rPr>
          <w:rFonts w:ascii="Times New Roman" w:hAnsi="Times New Roman"/>
          <w:sz w:val="28"/>
          <w:szCs w:val="28"/>
        </w:rPr>
        <w:t xml:space="preserve"> Алтай «Развитие сельского хозяйства и регулирование рынков сельскохозяйственной продукции, сырья и продовольствия», утвержденную постановлением Правительства </w:t>
      </w:r>
      <w:r w:rsidR="001F4F68" w:rsidRPr="00656EF2">
        <w:rPr>
          <w:rFonts w:ascii="Times New Roman" w:hAnsi="Times New Roman"/>
          <w:sz w:val="28"/>
          <w:szCs w:val="28"/>
        </w:rPr>
        <w:t>Республики</w:t>
      </w:r>
      <w:r w:rsidRPr="00656EF2">
        <w:rPr>
          <w:rFonts w:ascii="Times New Roman" w:hAnsi="Times New Roman"/>
          <w:sz w:val="28"/>
          <w:szCs w:val="28"/>
        </w:rPr>
        <w:t xml:space="preserve"> Алтай от </w:t>
      </w:r>
      <w:r w:rsidR="00712648" w:rsidRPr="00656EF2">
        <w:rPr>
          <w:rFonts w:ascii="Times New Roman" w:hAnsi="Times New Roman"/>
          <w:sz w:val="28"/>
          <w:szCs w:val="28"/>
        </w:rPr>
        <w:t>23</w:t>
      </w:r>
      <w:r w:rsidRPr="00656EF2">
        <w:rPr>
          <w:rFonts w:ascii="Times New Roman" w:hAnsi="Times New Roman"/>
          <w:sz w:val="28"/>
          <w:szCs w:val="28"/>
        </w:rPr>
        <w:t xml:space="preserve"> сентября 20</w:t>
      </w:r>
      <w:r w:rsidR="00712648" w:rsidRPr="00656EF2">
        <w:rPr>
          <w:rFonts w:ascii="Times New Roman" w:hAnsi="Times New Roman"/>
          <w:sz w:val="28"/>
          <w:szCs w:val="28"/>
        </w:rPr>
        <w:t>20</w:t>
      </w:r>
      <w:r w:rsidRPr="00656EF2">
        <w:rPr>
          <w:rFonts w:ascii="Times New Roman" w:hAnsi="Times New Roman"/>
          <w:sz w:val="28"/>
          <w:szCs w:val="28"/>
        </w:rPr>
        <w:t xml:space="preserve"> года № </w:t>
      </w:r>
      <w:r w:rsidR="00712648" w:rsidRPr="00656EF2">
        <w:rPr>
          <w:rFonts w:ascii="Times New Roman" w:hAnsi="Times New Roman"/>
          <w:sz w:val="28"/>
          <w:szCs w:val="28"/>
        </w:rPr>
        <w:t>316</w:t>
      </w:r>
      <w:r w:rsidRPr="00656EF2">
        <w:rPr>
          <w:rFonts w:ascii="Times New Roman" w:hAnsi="Times New Roman"/>
          <w:sz w:val="28"/>
          <w:szCs w:val="28"/>
        </w:rPr>
        <w:t xml:space="preserve"> </w:t>
      </w:r>
      <w:r w:rsidR="00712648" w:rsidRPr="00656EF2">
        <w:rPr>
          <w:rFonts w:ascii="Times New Roman" w:hAnsi="Times New Roman"/>
          <w:sz w:val="28"/>
          <w:szCs w:val="28"/>
        </w:rPr>
        <w:t>(</w:t>
      </w:r>
      <w:r w:rsidRPr="00656EF2">
        <w:rPr>
          <w:rFonts w:ascii="Times New Roman" w:hAnsi="Times New Roman"/>
          <w:sz w:val="28"/>
          <w:szCs w:val="28"/>
        </w:rPr>
        <w:t xml:space="preserve">официальный портал </w:t>
      </w:r>
      <w:r w:rsidR="001F4F68" w:rsidRPr="00656EF2">
        <w:rPr>
          <w:rFonts w:ascii="Times New Roman" w:hAnsi="Times New Roman"/>
          <w:sz w:val="28"/>
          <w:szCs w:val="28"/>
        </w:rPr>
        <w:t>Республики</w:t>
      </w:r>
      <w:r w:rsidRPr="00656EF2">
        <w:rPr>
          <w:rFonts w:ascii="Times New Roman" w:hAnsi="Times New Roman"/>
          <w:sz w:val="28"/>
          <w:szCs w:val="28"/>
        </w:rPr>
        <w:t xml:space="preserve"> Алтай в сети «Интернет»: www.altai-republic.ru, 20</w:t>
      </w:r>
      <w:r w:rsidR="00712648" w:rsidRPr="00656EF2">
        <w:rPr>
          <w:rFonts w:ascii="Times New Roman" w:hAnsi="Times New Roman"/>
          <w:sz w:val="28"/>
          <w:szCs w:val="28"/>
        </w:rPr>
        <w:t>20</w:t>
      </w:r>
      <w:r w:rsidRPr="00656EF2">
        <w:rPr>
          <w:rFonts w:ascii="Times New Roman" w:hAnsi="Times New Roman"/>
          <w:sz w:val="28"/>
          <w:szCs w:val="28"/>
        </w:rPr>
        <w:t xml:space="preserve">, </w:t>
      </w:r>
      <w:r w:rsidR="00712648" w:rsidRPr="00656EF2">
        <w:rPr>
          <w:rFonts w:ascii="Times New Roman" w:hAnsi="Times New Roman"/>
          <w:sz w:val="28"/>
          <w:szCs w:val="28"/>
        </w:rPr>
        <w:t>24 сентября</w:t>
      </w:r>
      <w:r w:rsidRPr="00656EF2">
        <w:rPr>
          <w:rFonts w:ascii="Times New Roman" w:hAnsi="Times New Roman"/>
          <w:sz w:val="28"/>
          <w:szCs w:val="28"/>
        </w:rPr>
        <w:t>).</w:t>
      </w:r>
    </w:p>
    <w:p w:rsidR="00CF3CC9" w:rsidRPr="00656EF2" w:rsidRDefault="00CF3CC9" w:rsidP="00656EF2">
      <w:pPr>
        <w:pStyle w:val="a3"/>
        <w:shd w:val="clear" w:color="auto" w:fill="FFFFFF" w:themeFill="background1"/>
        <w:autoSpaceDE w:val="0"/>
        <w:autoSpaceDN w:val="0"/>
        <w:adjustRightInd w:val="0"/>
        <w:spacing w:after="100" w:afterAutospacing="1" w:line="240" w:lineRule="auto"/>
        <w:ind w:left="0"/>
        <w:jc w:val="both"/>
        <w:rPr>
          <w:rFonts w:ascii="Times New Roman" w:hAnsi="Times New Roman"/>
          <w:sz w:val="28"/>
          <w:szCs w:val="28"/>
        </w:rPr>
      </w:pPr>
    </w:p>
    <w:p w:rsidR="00CF3CC9" w:rsidRPr="00656EF2" w:rsidRDefault="00CF3CC9" w:rsidP="00656EF2">
      <w:pPr>
        <w:pStyle w:val="a3"/>
        <w:shd w:val="clear" w:color="auto" w:fill="FFFFFF" w:themeFill="background1"/>
        <w:autoSpaceDE w:val="0"/>
        <w:autoSpaceDN w:val="0"/>
        <w:adjustRightInd w:val="0"/>
        <w:spacing w:after="100" w:afterAutospacing="1" w:line="240" w:lineRule="auto"/>
        <w:ind w:left="0"/>
        <w:jc w:val="both"/>
        <w:rPr>
          <w:rFonts w:ascii="Times New Roman" w:hAnsi="Times New Roman"/>
          <w:sz w:val="28"/>
          <w:szCs w:val="28"/>
        </w:rPr>
      </w:pPr>
    </w:p>
    <w:p w:rsidR="00CF3CC9" w:rsidRPr="00656EF2" w:rsidRDefault="00CF3CC9" w:rsidP="00656EF2">
      <w:pPr>
        <w:shd w:val="clear" w:color="auto" w:fill="FFFFFF" w:themeFill="background1"/>
        <w:spacing w:after="100" w:afterAutospacing="1" w:line="240" w:lineRule="auto"/>
        <w:ind w:firstLine="709"/>
        <w:contextualSpacing/>
        <w:jc w:val="both"/>
        <w:rPr>
          <w:rFonts w:ascii="Times New Roman" w:hAnsi="Times New Roman"/>
          <w:sz w:val="28"/>
          <w:szCs w:val="28"/>
        </w:rPr>
      </w:pPr>
    </w:p>
    <w:p w:rsidR="00CF3CC9" w:rsidRPr="00656EF2" w:rsidRDefault="00712648" w:rsidP="00656EF2">
      <w:pPr>
        <w:widowControl w:val="0"/>
        <w:shd w:val="clear" w:color="auto" w:fill="FFFFFF" w:themeFill="background1"/>
        <w:suppressAutoHyphens/>
        <w:autoSpaceDE w:val="0"/>
        <w:autoSpaceDN w:val="0"/>
        <w:adjustRightInd w:val="0"/>
        <w:spacing w:after="100" w:afterAutospacing="1" w:line="240" w:lineRule="auto"/>
        <w:contextualSpacing/>
        <w:jc w:val="both"/>
        <w:rPr>
          <w:rFonts w:ascii="Times New Roman" w:hAnsi="Times New Roman"/>
          <w:sz w:val="28"/>
          <w:szCs w:val="28"/>
        </w:rPr>
      </w:pPr>
      <w:r w:rsidRPr="00656EF2">
        <w:rPr>
          <w:rFonts w:ascii="Times New Roman" w:hAnsi="Times New Roman"/>
          <w:sz w:val="28"/>
          <w:szCs w:val="28"/>
        </w:rPr>
        <w:t xml:space="preserve">    </w:t>
      </w:r>
      <w:r w:rsidR="00CF3CC9" w:rsidRPr="00656EF2">
        <w:rPr>
          <w:rFonts w:ascii="Times New Roman" w:hAnsi="Times New Roman"/>
          <w:sz w:val="28"/>
          <w:szCs w:val="28"/>
        </w:rPr>
        <w:t xml:space="preserve">Глава </w:t>
      </w:r>
      <w:r w:rsidR="001F4F68" w:rsidRPr="00656EF2">
        <w:rPr>
          <w:rFonts w:ascii="Times New Roman" w:hAnsi="Times New Roman"/>
          <w:sz w:val="28"/>
          <w:szCs w:val="28"/>
        </w:rPr>
        <w:t>Республики</w:t>
      </w:r>
      <w:r w:rsidR="00CF3CC9" w:rsidRPr="00656EF2">
        <w:rPr>
          <w:rFonts w:ascii="Times New Roman" w:hAnsi="Times New Roman"/>
          <w:sz w:val="28"/>
          <w:szCs w:val="28"/>
        </w:rPr>
        <w:t xml:space="preserve"> Алтай,</w:t>
      </w:r>
    </w:p>
    <w:p w:rsidR="00CF3CC9" w:rsidRPr="00656EF2" w:rsidRDefault="00CF3CC9" w:rsidP="00656EF2">
      <w:pPr>
        <w:widowControl w:val="0"/>
        <w:shd w:val="clear" w:color="auto" w:fill="FFFFFF" w:themeFill="background1"/>
        <w:suppressAutoHyphens/>
        <w:autoSpaceDE w:val="0"/>
        <w:autoSpaceDN w:val="0"/>
        <w:adjustRightInd w:val="0"/>
        <w:spacing w:after="100" w:afterAutospacing="1" w:line="240" w:lineRule="auto"/>
        <w:contextualSpacing/>
        <w:jc w:val="both"/>
        <w:rPr>
          <w:rFonts w:ascii="Times New Roman" w:hAnsi="Times New Roman"/>
          <w:sz w:val="28"/>
          <w:szCs w:val="28"/>
        </w:rPr>
      </w:pPr>
      <w:r w:rsidRPr="00656EF2">
        <w:rPr>
          <w:rFonts w:ascii="Times New Roman" w:hAnsi="Times New Roman"/>
          <w:sz w:val="28"/>
          <w:szCs w:val="28"/>
        </w:rPr>
        <w:t>Председатель Правительства</w:t>
      </w:r>
    </w:p>
    <w:p w:rsidR="00CF3CC9" w:rsidRPr="00656EF2" w:rsidRDefault="00712648" w:rsidP="00656EF2">
      <w:pPr>
        <w:shd w:val="clear" w:color="auto" w:fill="FFFFFF" w:themeFill="background1"/>
        <w:spacing w:after="100" w:afterAutospacing="1" w:line="240" w:lineRule="auto"/>
        <w:contextualSpacing/>
        <w:rPr>
          <w:rFonts w:ascii="Times New Roman" w:hAnsi="Times New Roman"/>
          <w:sz w:val="28"/>
          <w:szCs w:val="28"/>
        </w:rPr>
      </w:pPr>
      <w:r w:rsidRPr="00656EF2">
        <w:rPr>
          <w:rFonts w:ascii="Times New Roman" w:hAnsi="Times New Roman"/>
          <w:sz w:val="28"/>
          <w:szCs w:val="28"/>
        </w:rPr>
        <w:t xml:space="preserve">         </w:t>
      </w:r>
      <w:r w:rsidR="001F4F68" w:rsidRPr="00656EF2">
        <w:rPr>
          <w:rFonts w:ascii="Times New Roman" w:hAnsi="Times New Roman"/>
          <w:sz w:val="28"/>
          <w:szCs w:val="28"/>
        </w:rPr>
        <w:t>Республики</w:t>
      </w:r>
      <w:r w:rsidR="00CF3CC9" w:rsidRPr="00656EF2">
        <w:rPr>
          <w:rFonts w:ascii="Times New Roman" w:hAnsi="Times New Roman"/>
          <w:sz w:val="28"/>
          <w:szCs w:val="28"/>
        </w:rPr>
        <w:t xml:space="preserve"> Алтай</w:t>
      </w:r>
      <w:r w:rsidR="00CF3CC9" w:rsidRPr="00656EF2">
        <w:rPr>
          <w:rFonts w:ascii="Times New Roman" w:hAnsi="Times New Roman"/>
          <w:sz w:val="28"/>
          <w:szCs w:val="28"/>
        </w:rPr>
        <w:tab/>
      </w:r>
      <w:r w:rsidR="00CF3CC9" w:rsidRPr="00656EF2">
        <w:rPr>
          <w:rFonts w:ascii="Times New Roman" w:hAnsi="Times New Roman"/>
          <w:sz w:val="28"/>
          <w:szCs w:val="28"/>
        </w:rPr>
        <w:tab/>
      </w:r>
      <w:r w:rsidR="00CF3CC9" w:rsidRPr="00656EF2">
        <w:rPr>
          <w:rFonts w:ascii="Times New Roman" w:hAnsi="Times New Roman"/>
          <w:sz w:val="28"/>
          <w:szCs w:val="28"/>
        </w:rPr>
        <w:tab/>
      </w:r>
      <w:r w:rsidR="00CF3CC9" w:rsidRPr="00656EF2">
        <w:rPr>
          <w:rFonts w:ascii="Times New Roman" w:hAnsi="Times New Roman"/>
          <w:sz w:val="28"/>
          <w:szCs w:val="28"/>
        </w:rPr>
        <w:tab/>
        <w:t xml:space="preserve">                  О.Л. Хорохордин</w:t>
      </w:r>
    </w:p>
    <w:p w:rsidR="00CF3CC9" w:rsidRPr="00656EF2" w:rsidRDefault="00CF3CC9" w:rsidP="00656EF2">
      <w:pPr>
        <w:shd w:val="clear" w:color="auto" w:fill="FFFFFF" w:themeFill="background1"/>
        <w:spacing w:after="100" w:afterAutospacing="1" w:line="240" w:lineRule="auto"/>
        <w:contextualSpacing/>
      </w:pPr>
    </w:p>
    <w:p w:rsidR="00CF3CC9" w:rsidRPr="00656EF2" w:rsidRDefault="00CF3CC9" w:rsidP="00656EF2">
      <w:pPr>
        <w:shd w:val="clear" w:color="auto" w:fill="FFFFFF" w:themeFill="background1"/>
        <w:spacing w:after="100" w:afterAutospacing="1" w:line="240" w:lineRule="auto"/>
        <w:contextualSpacing/>
      </w:pPr>
    </w:p>
    <w:p w:rsidR="00CF3CC9" w:rsidRPr="00656EF2" w:rsidRDefault="00CF3CC9" w:rsidP="00656EF2">
      <w:pPr>
        <w:shd w:val="clear" w:color="auto" w:fill="FFFFFF" w:themeFill="background1"/>
        <w:spacing w:after="100" w:afterAutospacing="1" w:line="240" w:lineRule="auto"/>
        <w:contextualSpacing/>
      </w:pPr>
    </w:p>
    <w:p w:rsidR="00CF3CC9" w:rsidRPr="00656EF2" w:rsidRDefault="00CF3CC9" w:rsidP="00656EF2">
      <w:pPr>
        <w:shd w:val="clear" w:color="auto" w:fill="FFFFFF" w:themeFill="background1"/>
        <w:spacing w:after="100" w:afterAutospacing="1" w:line="240" w:lineRule="auto"/>
        <w:contextualSpacing/>
      </w:pPr>
    </w:p>
    <w:p w:rsidR="00CF3CC9" w:rsidRPr="00656EF2" w:rsidRDefault="00CF3CC9" w:rsidP="00656EF2">
      <w:pPr>
        <w:shd w:val="clear" w:color="auto" w:fill="FFFFFF" w:themeFill="background1"/>
        <w:spacing w:after="100" w:afterAutospacing="1" w:line="240" w:lineRule="auto"/>
        <w:contextualSpacing/>
      </w:pPr>
    </w:p>
    <w:p w:rsidR="00CF3CC9" w:rsidRPr="00656EF2" w:rsidRDefault="00CF3CC9" w:rsidP="00656EF2">
      <w:pPr>
        <w:shd w:val="clear" w:color="auto" w:fill="FFFFFF" w:themeFill="background1"/>
        <w:spacing w:after="100" w:afterAutospacing="1" w:line="240" w:lineRule="auto"/>
        <w:contextualSpacing/>
      </w:pPr>
    </w:p>
    <w:p w:rsidR="00CF3CC9" w:rsidRPr="00656EF2" w:rsidRDefault="00CF3CC9" w:rsidP="00656EF2">
      <w:pPr>
        <w:shd w:val="clear" w:color="auto" w:fill="FFFFFF" w:themeFill="background1"/>
        <w:spacing w:after="100" w:afterAutospacing="1" w:line="240" w:lineRule="auto"/>
        <w:contextualSpacing/>
      </w:pPr>
    </w:p>
    <w:p w:rsidR="00CF3CC9" w:rsidRPr="00656EF2" w:rsidRDefault="00CF3CC9" w:rsidP="00656EF2">
      <w:pPr>
        <w:shd w:val="clear" w:color="auto" w:fill="FFFFFF" w:themeFill="background1"/>
        <w:spacing w:after="100" w:afterAutospacing="1" w:line="240" w:lineRule="auto"/>
        <w:contextualSpacing/>
      </w:pPr>
    </w:p>
    <w:p w:rsidR="00712648" w:rsidRPr="00656EF2" w:rsidRDefault="00712648" w:rsidP="00656EF2">
      <w:pPr>
        <w:shd w:val="clear" w:color="auto" w:fill="FFFFFF" w:themeFill="background1"/>
        <w:spacing w:after="100" w:afterAutospacing="1" w:line="240" w:lineRule="auto"/>
        <w:contextualSpacing/>
      </w:pPr>
    </w:p>
    <w:p w:rsidR="00712648" w:rsidRPr="00656EF2" w:rsidRDefault="00712648" w:rsidP="00656EF2">
      <w:pPr>
        <w:shd w:val="clear" w:color="auto" w:fill="FFFFFF" w:themeFill="background1"/>
        <w:spacing w:after="100" w:afterAutospacing="1" w:line="240" w:lineRule="auto"/>
        <w:contextualSpacing/>
      </w:pPr>
    </w:p>
    <w:p w:rsidR="00712648" w:rsidRPr="00656EF2" w:rsidRDefault="00712648" w:rsidP="00656EF2">
      <w:pPr>
        <w:shd w:val="clear" w:color="auto" w:fill="FFFFFF" w:themeFill="background1"/>
        <w:spacing w:after="100" w:afterAutospacing="1" w:line="240" w:lineRule="auto"/>
        <w:contextualSpacing/>
      </w:pPr>
    </w:p>
    <w:p w:rsidR="00712648" w:rsidRPr="00656EF2" w:rsidRDefault="00712648" w:rsidP="00656EF2">
      <w:pPr>
        <w:shd w:val="clear" w:color="auto" w:fill="FFFFFF" w:themeFill="background1"/>
        <w:spacing w:after="100" w:afterAutospacing="1" w:line="240" w:lineRule="auto"/>
        <w:contextualSpacing/>
      </w:pPr>
    </w:p>
    <w:p w:rsidR="00712648" w:rsidRDefault="00712648" w:rsidP="00656EF2">
      <w:pPr>
        <w:shd w:val="clear" w:color="auto" w:fill="FFFFFF" w:themeFill="background1"/>
        <w:spacing w:after="100" w:afterAutospacing="1" w:line="240" w:lineRule="auto"/>
        <w:contextualSpacing/>
      </w:pPr>
    </w:p>
    <w:p w:rsidR="00CF0609" w:rsidRDefault="00CF0609" w:rsidP="00656EF2">
      <w:pPr>
        <w:shd w:val="clear" w:color="auto" w:fill="FFFFFF" w:themeFill="background1"/>
        <w:spacing w:after="100" w:afterAutospacing="1" w:line="240" w:lineRule="auto"/>
        <w:contextualSpacing/>
      </w:pPr>
    </w:p>
    <w:p w:rsidR="00CF0609" w:rsidRPr="00656EF2" w:rsidRDefault="00CF0609" w:rsidP="00656EF2">
      <w:pPr>
        <w:shd w:val="clear" w:color="auto" w:fill="FFFFFF" w:themeFill="background1"/>
        <w:spacing w:after="100" w:afterAutospacing="1" w:line="240" w:lineRule="auto"/>
        <w:contextualSpacing/>
      </w:pPr>
      <w:bookmarkStart w:id="1" w:name="_GoBack"/>
      <w:bookmarkEnd w:id="1"/>
    </w:p>
    <w:p w:rsidR="00CF3CC9" w:rsidRPr="00656EF2" w:rsidRDefault="00CF3CC9" w:rsidP="00656EF2">
      <w:pPr>
        <w:shd w:val="clear" w:color="auto" w:fill="FFFFFF" w:themeFill="background1"/>
        <w:spacing w:after="100" w:afterAutospacing="1" w:line="240" w:lineRule="auto"/>
        <w:contextualSpacing/>
      </w:pPr>
    </w:p>
    <w:p w:rsidR="00CF3CC9" w:rsidRPr="00656EF2" w:rsidRDefault="00CF3CC9" w:rsidP="00656EF2">
      <w:pPr>
        <w:shd w:val="clear" w:color="auto" w:fill="FFFFFF" w:themeFill="background1"/>
        <w:spacing w:after="100" w:afterAutospacing="1" w:line="240" w:lineRule="auto"/>
        <w:ind w:firstLine="4536"/>
        <w:contextualSpacing/>
        <w:jc w:val="center"/>
        <w:rPr>
          <w:rFonts w:ascii="Times New Roman" w:hAnsi="Times New Roman"/>
          <w:sz w:val="28"/>
          <w:szCs w:val="28"/>
        </w:rPr>
      </w:pPr>
      <w:r w:rsidRPr="00656EF2">
        <w:rPr>
          <w:rFonts w:ascii="Times New Roman" w:hAnsi="Times New Roman"/>
          <w:sz w:val="28"/>
          <w:szCs w:val="28"/>
        </w:rPr>
        <w:t xml:space="preserve">УТВЕРЖДЕНЫ </w:t>
      </w:r>
    </w:p>
    <w:p w:rsidR="00CF3CC9" w:rsidRPr="00656EF2" w:rsidRDefault="00CF3CC9" w:rsidP="00656EF2">
      <w:pPr>
        <w:shd w:val="clear" w:color="auto" w:fill="FFFFFF" w:themeFill="background1"/>
        <w:spacing w:after="100" w:afterAutospacing="1" w:line="240" w:lineRule="auto"/>
        <w:ind w:firstLine="4536"/>
        <w:contextualSpacing/>
        <w:jc w:val="center"/>
        <w:rPr>
          <w:rFonts w:ascii="Times New Roman" w:hAnsi="Times New Roman"/>
          <w:sz w:val="28"/>
          <w:szCs w:val="28"/>
        </w:rPr>
      </w:pPr>
      <w:r w:rsidRPr="00656EF2">
        <w:rPr>
          <w:rFonts w:ascii="Times New Roman" w:hAnsi="Times New Roman"/>
          <w:sz w:val="28"/>
          <w:szCs w:val="28"/>
        </w:rPr>
        <w:lastRenderedPageBreak/>
        <w:t xml:space="preserve">постановлением Правительства </w:t>
      </w:r>
    </w:p>
    <w:p w:rsidR="00CF3CC9" w:rsidRPr="00656EF2" w:rsidRDefault="001F4F68" w:rsidP="00656EF2">
      <w:pPr>
        <w:shd w:val="clear" w:color="auto" w:fill="FFFFFF" w:themeFill="background1"/>
        <w:spacing w:after="100" w:afterAutospacing="1" w:line="240" w:lineRule="auto"/>
        <w:ind w:firstLine="4536"/>
        <w:contextualSpacing/>
        <w:jc w:val="center"/>
        <w:rPr>
          <w:rFonts w:ascii="Times New Roman" w:hAnsi="Times New Roman"/>
          <w:sz w:val="28"/>
          <w:szCs w:val="28"/>
        </w:rPr>
      </w:pPr>
      <w:r w:rsidRPr="00656EF2">
        <w:rPr>
          <w:rFonts w:ascii="Times New Roman" w:hAnsi="Times New Roman"/>
          <w:sz w:val="28"/>
          <w:szCs w:val="28"/>
        </w:rPr>
        <w:t>Республики</w:t>
      </w:r>
      <w:r w:rsidR="00CF3CC9" w:rsidRPr="00656EF2">
        <w:rPr>
          <w:rFonts w:ascii="Times New Roman" w:hAnsi="Times New Roman"/>
          <w:sz w:val="28"/>
          <w:szCs w:val="28"/>
        </w:rPr>
        <w:t xml:space="preserve"> Алтай </w:t>
      </w:r>
    </w:p>
    <w:p w:rsidR="00CF3CC9" w:rsidRPr="00656EF2" w:rsidRDefault="00CF3CC9" w:rsidP="00656EF2">
      <w:pPr>
        <w:shd w:val="clear" w:color="auto" w:fill="FFFFFF" w:themeFill="background1"/>
        <w:autoSpaceDE w:val="0"/>
        <w:autoSpaceDN w:val="0"/>
        <w:adjustRightInd w:val="0"/>
        <w:spacing w:after="100" w:afterAutospacing="1" w:line="240" w:lineRule="auto"/>
        <w:ind w:firstLine="4536"/>
        <w:contextualSpacing/>
        <w:jc w:val="center"/>
        <w:rPr>
          <w:rFonts w:ascii="Times New Roman" w:hAnsi="Times New Roman"/>
          <w:b/>
          <w:caps/>
          <w:sz w:val="28"/>
          <w:szCs w:val="28"/>
        </w:rPr>
      </w:pPr>
      <w:r w:rsidRPr="00656EF2">
        <w:rPr>
          <w:rFonts w:ascii="Times New Roman" w:hAnsi="Times New Roman"/>
          <w:sz w:val="28"/>
          <w:szCs w:val="28"/>
        </w:rPr>
        <w:t>от «___»_______202</w:t>
      </w:r>
      <w:r w:rsidR="00712648" w:rsidRPr="00656EF2">
        <w:rPr>
          <w:rFonts w:ascii="Times New Roman" w:hAnsi="Times New Roman"/>
          <w:sz w:val="28"/>
          <w:szCs w:val="28"/>
        </w:rPr>
        <w:t>1</w:t>
      </w:r>
      <w:r w:rsidRPr="00656EF2">
        <w:rPr>
          <w:rFonts w:ascii="Times New Roman" w:hAnsi="Times New Roman"/>
          <w:sz w:val="28"/>
          <w:szCs w:val="28"/>
        </w:rPr>
        <w:t xml:space="preserve"> года № ___</w:t>
      </w:r>
    </w:p>
    <w:p w:rsidR="00CF3CC9" w:rsidRPr="00656EF2" w:rsidRDefault="00CF3CC9" w:rsidP="00656EF2">
      <w:pPr>
        <w:shd w:val="clear" w:color="auto" w:fill="FFFFFF" w:themeFill="background1"/>
        <w:spacing w:after="100" w:afterAutospacing="1" w:line="240" w:lineRule="auto"/>
        <w:contextualSpacing/>
        <w:jc w:val="center"/>
        <w:rPr>
          <w:rFonts w:ascii="Times New Roman" w:hAnsi="Times New Roman"/>
          <w:b/>
          <w:sz w:val="28"/>
          <w:szCs w:val="28"/>
        </w:rPr>
      </w:pPr>
    </w:p>
    <w:p w:rsidR="00CF3CC9" w:rsidRPr="00656EF2" w:rsidRDefault="00CF3CC9" w:rsidP="00656EF2">
      <w:pPr>
        <w:shd w:val="clear" w:color="auto" w:fill="FFFFFF" w:themeFill="background1"/>
        <w:spacing w:after="100" w:afterAutospacing="1" w:line="240" w:lineRule="auto"/>
        <w:contextualSpacing/>
        <w:jc w:val="center"/>
        <w:rPr>
          <w:rFonts w:ascii="Times New Roman" w:hAnsi="Times New Roman"/>
          <w:b/>
          <w:sz w:val="28"/>
          <w:szCs w:val="28"/>
        </w:rPr>
      </w:pPr>
      <w:r w:rsidRPr="00656EF2">
        <w:rPr>
          <w:rFonts w:ascii="Times New Roman" w:hAnsi="Times New Roman"/>
          <w:b/>
          <w:sz w:val="28"/>
          <w:szCs w:val="28"/>
        </w:rPr>
        <w:t>ИЗМЕНЕНИЯ,</w:t>
      </w:r>
    </w:p>
    <w:p w:rsidR="00CF3CC9" w:rsidRPr="00656EF2" w:rsidRDefault="00CF3CC9" w:rsidP="00656EF2">
      <w:pPr>
        <w:shd w:val="clear" w:color="auto" w:fill="FFFFFF" w:themeFill="background1"/>
        <w:autoSpaceDE w:val="0"/>
        <w:autoSpaceDN w:val="0"/>
        <w:adjustRightInd w:val="0"/>
        <w:spacing w:after="100" w:afterAutospacing="1" w:line="240" w:lineRule="auto"/>
        <w:contextualSpacing/>
        <w:jc w:val="center"/>
        <w:rPr>
          <w:rFonts w:ascii="Times New Roman" w:hAnsi="Times New Roman"/>
          <w:b/>
          <w:sz w:val="28"/>
          <w:szCs w:val="28"/>
        </w:rPr>
      </w:pPr>
      <w:r w:rsidRPr="00656EF2">
        <w:rPr>
          <w:rFonts w:ascii="Times New Roman" w:hAnsi="Times New Roman"/>
          <w:b/>
          <w:sz w:val="28"/>
          <w:szCs w:val="28"/>
        </w:rPr>
        <w:t xml:space="preserve">вносимые в государственную программу </w:t>
      </w:r>
      <w:r w:rsidR="001F4F68" w:rsidRPr="00656EF2">
        <w:rPr>
          <w:rFonts w:ascii="Times New Roman" w:hAnsi="Times New Roman"/>
          <w:b/>
          <w:sz w:val="28"/>
          <w:szCs w:val="28"/>
        </w:rPr>
        <w:t>Республики</w:t>
      </w:r>
      <w:r w:rsidRPr="00656EF2">
        <w:rPr>
          <w:rFonts w:ascii="Times New Roman" w:hAnsi="Times New Roman"/>
          <w:b/>
          <w:sz w:val="28"/>
          <w:szCs w:val="28"/>
        </w:rPr>
        <w:t xml:space="preserve"> Алтай «Развитие сельского хозяйства и регулирование рынков сельскохозяйственной продукции, сырья и продовольствия», утвержденную постановлением Правительства </w:t>
      </w:r>
      <w:r w:rsidR="001F4F68" w:rsidRPr="00656EF2">
        <w:rPr>
          <w:rFonts w:ascii="Times New Roman" w:hAnsi="Times New Roman"/>
          <w:b/>
          <w:sz w:val="28"/>
          <w:szCs w:val="28"/>
        </w:rPr>
        <w:t>Республики</w:t>
      </w:r>
      <w:r w:rsidRPr="00656EF2">
        <w:rPr>
          <w:rFonts w:ascii="Times New Roman" w:hAnsi="Times New Roman"/>
          <w:b/>
          <w:sz w:val="28"/>
          <w:szCs w:val="28"/>
        </w:rPr>
        <w:t xml:space="preserve"> Алтай от </w:t>
      </w:r>
      <w:r w:rsidR="00712648" w:rsidRPr="00656EF2">
        <w:rPr>
          <w:rFonts w:ascii="Times New Roman" w:hAnsi="Times New Roman"/>
          <w:b/>
          <w:sz w:val="28"/>
          <w:szCs w:val="28"/>
        </w:rPr>
        <w:t>23</w:t>
      </w:r>
      <w:r w:rsidRPr="00656EF2">
        <w:rPr>
          <w:rFonts w:ascii="Times New Roman" w:hAnsi="Times New Roman"/>
          <w:b/>
          <w:sz w:val="28"/>
          <w:szCs w:val="28"/>
        </w:rPr>
        <w:t xml:space="preserve"> сентября 202</w:t>
      </w:r>
      <w:r w:rsidR="00712648" w:rsidRPr="00656EF2">
        <w:rPr>
          <w:rFonts w:ascii="Times New Roman" w:hAnsi="Times New Roman"/>
          <w:b/>
          <w:sz w:val="28"/>
          <w:szCs w:val="28"/>
        </w:rPr>
        <w:t>0</w:t>
      </w:r>
      <w:r w:rsidRPr="00656EF2">
        <w:rPr>
          <w:rFonts w:ascii="Times New Roman" w:hAnsi="Times New Roman"/>
          <w:b/>
          <w:sz w:val="28"/>
          <w:szCs w:val="28"/>
        </w:rPr>
        <w:t xml:space="preserve"> года № </w:t>
      </w:r>
      <w:r w:rsidR="00712648" w:rsidRPr="00656EF2">
        <w:rPr>
          <w:rFonts w:ascii="Times New Roman" w:hAnsi="Times New Roman"/>
          <w:b/>
          <w:sz w:val="28"/>
          <w:szCs w:val="28"/>
        </w:rPr>
        <w:t>316</w:t>
      </w:r>
    </w:p>
    <w:p w:rsidR="00CF3CC9" w:rsidRPr="00656EF2" w:rsidRDefault="00CF3CC9" w:rsidP="00656EF2">
      <w:pPr>
        <w:shd w:val="clear" w:color="auto" w:fill="FFFFFF" w:themeFill="background1"/>
        <w:autoSpaceDE w:val="0"/>
        <w:autoSpaceDN w:val="0"/>
        <w:adjustRightInd w:val="0"/>
        <w:spacing w:after="100" w:afterAutospacing="1" w:line="240" w:lineRule="auto"/>
        <w:contextualSpacing/>
        <w:jc w:val="both"/>
        <w:rPr>
          <w:rFonts w:ascii="Times New Roman" w:hAnsi="Times New Roman"/>
          <w:b/>
          <w:sz w:val="28"/>
          <w:szCs w:val="28"/>
        </w:rPr>
      </w:pPr>
    </w:p>
    <w:p w:rsidR="00CF3CC9" w:rsidRPr="00656EF2" w:rsidRDefault="00CF3CC9" w:rsidP="00656EF2">
      <w:pPr>
        <w:shd w:val="clear" w:color="auto" w:fill="FFFFFF" w:themeFill="background1"/>
        <w:autoSpaceDE w:val="0"/>
        <w:autoSpaceDN w:val="0"/>
        <w:adjustRightInd w:val="0"/>
        <w:spacing w:after="0" w:line="240" w:lineRule="auto"/>
        <w:ind w:firstLine="709"/>
        <w:contextualSpacing/>
        <w:jc w:val="both"/>
        <w:rPr>
          <w:rFonts w:ascii="Times New Roman" w:hAnsi="Times New Roman"/>
          <w:sz w:val="28"/>
          <w:szCs w:val="28"/>
        </w:rPr>
      </w:pPr>
      <w:r w:rsidRPr="00656EF2">
        <w:rPr>
          <w:rFonts w:ascii="Times New Roman" w:hAnsi="Times New Roman"/>
          <w:sz w:val="28"/>
          <w:szCs w:val="28"/>
        </w:rPr>
        <w:t xml:space="preserve">В государственную программу </w:t>
      </w:r>
      <w:r w:rsidR="001F4F68" w:rsidRPr="00656EF2">
        <w:rPr>
          <w:rFonts w:ascii="Times New Roman" w:hAnsi="Times New Roman"/>
          <w:sz w:val="28"/>
          <w:szCs w:val="28"/>
        </w:rPr>
        <w:t>Республики</w:t>
      </w:r>
      <w:r w:rsidRPr="00656EF2">
        <w:rPr>
          <w:rFonts w:ascii="Times New Roman" w:hAnsi="Times New Roman"/>
          <w:sz w:val="28"/>
          <w:szCs w:val="28"/>
        </w:rPr>
        <w:t xml:space="preserve"> Алтай «Развитие сельского хозяйства и регулирование рынков сельскохозяйственной продукции, сырья и продовольствия», утвержденную постановлением Правительства </w:t>
      </w:r>
      <w:r w:rsidR="001F4F68" w:rsidRPr="00656EF2">
        <w:rPr>
          <w:rFonts w:ascii="Times New Roman" w:hAnsi="Times New Roman"/>
          <w:sz w:val="28"/>
          <w:szCs w:val="28"/>
        </w:rPr>
        <w:t>Республики</w:t>
      </w:r>
      <w:r w:rsidRPr="00656EF2">
        <w:rPr>
          <w:rFonts w:ascii="Times New Roman" w:hAnsi="Times New Roman"/>
          <w:sz w:val="28"/>
          <w:szCs w:val="28"/>
        </w:rPr>
        <w:t xml:space="preserve"> Алтай от 2</w:t>
      </w:r>
      <w:r w:rsidR="00712648" w:rsidRPr="00656EF2">
        <w:rPr>
          <w:rFonts w:ascii="Times New Roman" w:hAnsi="Times New Roman"/>
          <w:sz w:val="28"/>
          <w:szCs w:val="28"/>
        </w:rPr>
        <w:t>3</w:t>
      </w:r>
      <w:r w:rsidRPr="00656EF2">
        <w:rPr>
          <w:rFonts w:ascii="Times New Roman" w:hAnsi="Times New Roman"/>
          <w:sz w:val="28"/>
          <w:szCs w:val="28"/>
        </w:rPr>
        <w:t xml:space="preserve"> сентября 202</w:t>
      </w:r>
      <w:r w:rsidR="00712648" w:rsidRPr="00656EF2">
        <w:rPr>
          <w:rFonts w:ascii="Times New Roman" w:hAnsi="Times New Roman"/>
          <w:sz w:val="28"/>
          <w:szCs w:val="28"/>
        </w:rPr>
        <w:t>0</w:t>
      </w:r>
      <w:r w:rsidRPr="00656EF2">
        <w:rPr>
          <w:rFonts w:ascii="Times New Roman" w:hAnsi="Times New Roman"/>
          <w:sz w:val="28"/>
          <w:szCs w:val="28"/>
        </w:rPr>
        <w:t xml:space="preserve"> года № </w:t>
      </w:r>
      <w:r w:rsidR="00712648" w:rsidRPr="00656EF2">
        <w:rPr>
          <w:rFonts w:ascii="Times New Roman" w:hAnsi="Times New Roman"/>
          <w:sz w:val="28"/>
          <w:szCs w:val="28"/>
        </w:rPr>
        <w:t>316</w:t>
      </w:r>
      <w:r w:rsidRPr="00656EF2">
        <w:rPr>
          <w:rFonts w:ascii="Times New Roman" w:hAnsi="Times New Roman"/>
          <w:sz w:val="28"/>
          <w:szCs w:val="28"/>
        </w:rPr>
        <w:t xml:space="preserve">, внести следующие изменения: </w:t>
      </w:r>
    </w:p>
    <w:p w:rsidR="00F1095B" w:rsidRPr="00656EF2" w:rsidRDefault="00CF3CC9" w:rsidP="00656EF2">
      <w:pPr>
        <w:pStyle w:val="a3"/>
        <w:numPr>
          <w:ilvl w:val="0"/>
          <w:numId w:val="2"/>
        </w:numPr>
        <w:shd w:val="clear" w:color="auto" w:fill="FFFFFF" w:themeFill="background1"/>
        <w:autoSpaceDE w:val="0"/>
        <w:autoSpaceDN w:val="0"/>
        <w:adjustRightInd w:val="0"/>
        <w:spacing w:after="0" w:line="240" w:lineRule="auto"/>
        <w:ind w:left="0" w:firstLine="709"/>
        <w:jc w:val="both"/>
        <w:rPr>
          <w:rFonts w:ascii="Times New Roman" w:hAnsi="Times New Roman"/>
          <w:sz w:val="28"/>
          <w:szCs w:val="28"/>
          <w:lang w:eastAsia="en-US"/>
        </w:rPr>
      </w:pPr>
      <w:r w:rsidRPr="00656EF2">
        <w:rPr>
          <w:rFonts w:ascii="Times New Roman" w:hAnsi="Times New Roman"/>
          <w:sz w:val="28"/>
          <w:szCs w:val="28"/>
          <w:lang w:eastAsia="en-US"/>
        </w:rPr>
        <w:t xml:space="preserve">В разделе </w:t>
      </w:r>
      <w:r w:rsidRPr="00656EF2">
        <w:rPr>
          <w:rFonts w:ascii="Times New Roman" w:hAnsi="Times New Roman"/>
          <w:sz w:val="28"/>
          <w:szCs w:val="28"/>
          <w:lang w:val="en-US" w:eastAsia="en-US"/>
        </w:rPr>
        <w:t>I</w:t>
      </w:r>
      <w:r w:rsidRPr="00656EF2">
        <w:rPr>
          <w:rFonts w:ascii="Times New Roman" w:hAnsi="Times New Roman"/>
          <w:sz w:val="28"/>
          <w:szCs w:val="28"/>
          <w:lang w:eastAsia="en-US"/>
        </w:rPr>
        <w:t xml:space="preserve"> «Паспорт государственной программы </w:t>
      </w:r>
      <w:r w:rsidR="001F4F68" w:rsidRPr="00656EF2">
        <w:rPr>
          <w:rFonts w:ascii="Times New Roman" w:hAnsi="Times New Roman"/>
          <w:sz w:val="28"/>
          <w:szCs w:val="28"/>
          <w:lang w:eastAsia="en-US"/>
        </w:rPr>
        <w:t>Республики</w:t>
      </w:r>
      <w:r w:rsidRPr="00656EF2">
        <w:rPr>
          <w:rFonts w:ascii="Times New Roman" w:hAnsi="Times New Roman"/>
          <w:sz w:val="28"/>
          <w:szCs w:val="28"/>
          <w:lang w:eastAsia="en-US"/>
        </w:rPr>
        <w:t xml:space="preserve"> Алтай»:</w:t>
      </w:r>
    </w:p>
    <w:p w:rsidR="00CF3CC9" w:rsidRPr="00656EF2" w:rsidRDefault="00CF3CC9" w:rsidP="00656EF2">
      <w:pPr>
        <w:pStyle w:val="a3"/>
        <w:shd w:val="clear" w:color="auto" w:fill="FFFFFF" w:themeFill="background1"/>
        <w:tabs>
          <w:tab w:val="left" w:pos="284"/>
        </w:tabs>
        <w:autoSpaceDE w:val="0"/>
        <w:autoSpaceDN w:val="0"/>
        <w:adjustRightInd w:val="0"/>
        <w:spacing w:after="0" w:line="240" w:lineRule="auto"/>
        <w:ind w:left="0" w:firstLine="709"/>
        <w:jc w:val="both"/>
        <w:rPr>
          <w:rFonts w:ascii="Times New Roman" w:hAnsi="Times New Roman"/>
          <w:sz w:val="28"/>
          <w:szCs w:val="28"/>
          <w:lang w:eastAsia="en-US"/>
        </w:rPr>
      </w:pPr>
      <w:r w:rsidRPr="00656EF2">
        <w:rPr>
          <w:rFonts w:ascii="Times New Roman" w:hAnsi="Times New Roman"/>
          <w:sz w:val="28"/>
          <w:szCs w:val="28"/>
        </w:rPr>
        <w:t>позицию «Ресурсное обеспечение программы» изложить в следующей редакции:</w:t>
      </w: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784"/>
      </w:tblGrid>
      <w:tr w:rsidR="00B25C01" w:rsidRPr="00656EF2" w:rsidTr="00906E4A">
        <w:tc>
          <w:tcPr>
            <w:tcW w:w="3288" w:type="dxa"/>
            <w:tcBorders>
              <w:top w:val="single" w:sz="4" w:space="0" w:color="auto"/>
              <w:left w:val="single" w:sz="4" w:space="0" w:color="auto"/>
              <w:bottom w:val="single" w:sz="4" w:space="0" w:color="auto"/>
              <w:right w:val="single" w:sz="4" w:space="0" w:color="auto"/>
            </w:tcBorders>
          </w:tcPr>
          <w:p w:rsidR="00CF3CC9"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«Ресурсное обеспечение программы</w:t>
            </w:r>
          </w:p>
        </w:tc>
        <w:tc>
          <w:tcPr>
            <w:tcW w:w="5784" w:type="dxa"/>
            <w:tcBorders>
              <w:top w:val="single" w:sz="4" w:space="0" w:color="auto"/>
              <w:left w:val="single" w:sz="4" w:space="0" w:color="auto"/>
              <w:bottom w:val="single" w:sz="4" w:space="0" w:color="auto"/>
              <w:right w:val="single" w:sz="4" w:space="0" w:color="auto"/>
            </w:tcBorders>
          </w:tcPr>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Всего на реализацию программы: 4 818 514,8 тыс. рублей, в том числе:</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2021 год – 863 451,0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2022 год – 836 673,0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2023 год – 881 238,9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2024 год – 794 042,3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2025 год – 721 554,8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2026 год – 721 554,8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республиканского бюджета Республики Алтай 2 264 854,0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393 156,7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373 689,6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378289,8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372 956,5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373 380,7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373 380,7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федерального бюджета (справочно) 2 338 195,0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434 884,3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429 372,8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465 223,9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380 381,8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314 166,1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lastRenderedPageBreak/>
              <w:t>2026 год – 314 166,1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2021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2022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2023год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2024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2025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бюджетов муниципальных образований в Республике Алтай (справочно) 0,0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иных источников (справочно) 215 465,8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35 410,0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33 610,6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37 725,1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40 704,0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34 008,0 тыс. рублей;</w:t>
            </w:r>
          </w:p>
          <w:p w:rsidR="00CF3CC9"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2026 год – 34 008,0 тыс. рублей.».</w:t>
            </w:r>
          </w:p>
        </w:tc>
      </w:tr>
    </w:tbl>
    <w:p w:rsidR="000574B5" w:rsidRPr="00656EF2" w:rsidRDefault="00CF3CC9" w:rsidP="00656EF2">
      <w:pPr>
        <w:pStyle w:val="a3"/>
        <w:numPr>
          <w:ilvl w:val="0"/>
          <w:numId w:val="2"/>
        </w:numPr>
        <w:shd w:val="clear" w:color="auto" w:fill="FFFFFF" w:themeFill="background1"/>
        <w:tabs>
          <w:tab w:val="left" w:pos="1134"/>
        </w:tabs>
        <w:spacing w:after="0" w:afterAutospacing="1" w:line="240" w:lineRule="auto"/>
        <w:ind w:left="0" w:firstLine="709"/>
        <w:jc w:val="both"/>
        <w:rPr>
          <w:rFonts w:ascii="Times New Roman" w:hAnsi="Times New Roman"/>
          <w:sz w:val="28"/>
          <w:szCs w:val="28"/>
          <w:lang w:eastAsia="en-US"/>
        </w:rPr>
      </w:pPr>
      <w:r w:rsidRPr="00656EF2">
        <w:rPr>
          <w:rFonts w:ascii="Times New Roman" w:hAnsi="Times New Roman"/>
          <w:sz w:val="28"/>
          <w:szCs w:val="28"/>
          <w:lang w:eastAsia="en-US"/>
        </w:rPr>
        <w:lastRenderedPageBreak/>
        <w:t xml:space="preserve">В разделе </w:t>
      </w:r>
      <w:r w:rsidRPr="00656EF2">
        <w:rPr>
          <w:rFonts w:ascii="Times New Roman" w:hAnsi="Times New Roman"/>
          <w:sz w:val="28"/>
          <w:szCs w:val="28"/>
          <w:lang w:val="en-US" w:eastAsia="en-US"/>
        </w:rPr>
        <w:t>IV</w:t>
      </w:r>
      <w:r w:rsidRPr="00656EF2">
        <w:rPr>
          <w:rFonts w:ascii="Times New Roman" w:hAnsi="Times New Roman"/>
          <w:sz w:val="28"/>
          <w:szCs w:val="28"/>
          <w:lang w:eastAsia="en-US"/>
        </w:rPr>
        <w:t xml:space="preserve">«Сведения о подпрограммах государственной программы»: </w:t>
      </w:r>
    </w:p>
    <w:p w:rsidR="00F64115" w:rsidRPr="00656EF2" w:rsidRDefault="007F3CAD" w:rsidP="00656EF2">
      <w:pPr>
        <w:pStyle w:val="a3"/>
        <w:shd w:val="clear" w:color="auto" w:fill="FFFFFF" w:themeFill="background1"/>
        <w:tabs>
          <w:tab w:val="left" w:pos="1134"/>
        </w:tabs>
        <w:spacing w:after="0" w:afterAutospacing="1" w:line="240" w:lineRule="auto"/>
        <w:ind w:left="0" w:firstLine="709"/>
        <w:jc w:val="both"/>
        <w:rPr>
          <w:rFonts w:ascii="Times New Roman" w:hAnsi="Times New Roman"/>
          <w:sz w:val="28"/>
          <w:szCs w:val="28"/>
          <w:lang w:eastAsia="en-US"/>
        </w:rPr>
      </w:pPr>
      <w:r w:rsidRPr="00656EF2">
        <w:rPr>
          <w:rFonts w:ascii="Times New Roman" w:hAnsi="Times New Roman"/>
          <w:sz w:val="28"/>
          <w:szCs w:val="28"/>
          <w:lang w:eastAsia="en-US"/>
        </w:rPr>
        <w:t>а</w:t>
      </w:r>
      <w:r w:rsidR="00CF3CC9" w:rsidRPr="00656EF2">
        <w:rPr>
          <w:rFonts w:ascii="Times New Roman" w:hAnsi="Times New Roman"/>
          <w:sz w:val="28"/>
          <w:szCs w:val="28"/>
          <w:lang w:eastAsia="en-US"/>
        </w:rPr>
        <w:t xml:space="preserve">) </w:t>
      </w:r>
      <w:r w:rsidR="002F5A8A" w:rsidRPr="00656EF2">
        <w:rPr>
          <w:rFonts w:ascii="Times New Roman" w:hAnsi="Times New Roman"/>
          <w:sz w:val="28"/>
          <w:szCs w:val="28"/>
          <w:lang w:eastAsia="en-US"/>
        </w:rPr>
        <w:t>в подразделе 1 «Подпрограмма «Развитие отраслей агропромышленного комплекса»</w:t>
      </w:r>
      <w:r w:rsidR="00F64115" w:rsidRPr="00656EF2">
        <w:rPr>
          <w:rFonts w:ascii="Times New Roman" w:hAnsi="Times New Roman"/>
          <w:sz w:val="28"/>
          <w:szCs w:val="28"/>
          <w:lang w:eastAsia="en-US"/>
        </w:rPr>
        <w:t>:</w:t>
      </w:r>
    </w:p>
    <w:p w:rsidR="00CF3CC9" w:rsidRPr="00656EF2" w:rsidRDefault="002F5A8A" w:rsidP="00656EF2">
      <w:pPr>
        <w:pStyle w:val="a3"/>
        <w:shd w:val="clear" w:color="auto" w:fill="FFFFFF" w:themeFill="background1"/>
        <w:tabs>
          <w:tab w:val="left" w:pos="1134"/>
        </w:tabs>
        <w:spacing w:after="0" w:afterAutospacing="1" w:line="240" w:lineRule="auto"/>
        <w:ind w:left="0" w:firstLine="709"/>
        <w:jc w:val="both"/>
        <w:rPr>
          <w:rFonts w:ascii="Times New Roman" w:hAnsi="Times New Roman"/>
          <w:sz w:val="28"/>
          <w:szCs w:val="28"/>
          <w:lang w:eastAsia="en-US"/>
        </w:rPr>
      </w:pPr>
      <w:r w:rsidRPr="00656EF2">
        <w:rPr>
          <w:rFonts w:ascii="Times New Roman" w:hAnsi="Times New Roman"/>
          <w:sz w:val="28"/>
          <w:szCs w:val="28"/>
          <w:lang w:eastAsia="en-US"/>
        </w:rPr>
        <w:t xml:space="preserve"> </w:t>
      </w:r>
      <w:r w:rsidR="00CF3CC9" w:rsidRPr="00656EF2">
        <w:rPr>
          <w:rFonts w:ascii="Times New Roman" w:hAnsi="Times New Roman"/>
          <w:sz w:val="28"/>
          <w:szCs w:val="28"/>
          <w:lang w:eastAsia="en-US"/>
        </w:rPr>
        <w:t xml:space="preserve">позицию </w:t>
      </w:r>
      <w:r w:rsidR="00CF3CC9" w:rsidRPr="00656EF2">
        <w:rPr>
          <w:rFonts w:ascii="Times New Roman" w:hAnsi="Times New Roman"/>
          <w:sz w:val="28"/>
          <w:szCs w:val="28"/>
        </w:rPr>
        <w:t xml:space="preserve">«Ресурсное обеспечение подпрограммы» </w:t>
      </w:r>
      <w:r w:rsidR="00CF3CC9" w:rsidRPr="00656EF2">
        <w:rPr>
          <w:rFonts w:ascii="Times New Roman" w:hAnsi="Times New Roman"/>
          <w:sz w:val="28"/>
          <w:szCs w:val="28"/>
          <w:lang w:eastAsia="en-US"/>
        </w:rPr>
        <w:t xml:space="preserve">части 1.1. «Паспорт подпрограммы государственной программы» </w:t>
      </w:r>
      <w:r w:rsidR="00CF3CC9" w:rsidRPr="00656EF2">
        <w:rPr>
          <w:rFonts w:ascii="Times New Roman" w:hAnsi="Times New Roman"/>
          <w:sz w:val="28"/>
          <w:szCs w:val="28"/>
        </w:rPr>
        <w:t>изложить в следующей редакции:</w:t>
      </w: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784"/>
      </w:tblGrid>
      <w:tr w:rsidR="001F4F68" w:rsidRPr="00656EF2" w:rsidTr="000115FC">
        <w:tc>
          <w:tcPr>
            <w:tcW w:w="3288" w:type="dxa"/>
            <w:tcBorders>
              <w:top w:val="single" w:sz="4" w:space="0" w:color="auto"/>
              <w:left w:val="single" w:sz="4" w:space="0" w:color="auto"/>
              <w:bottom w:val="single" w:sz="4" w:space="0" w:color="auto"/>
              <w:right w:val="single" w:sz="4" w:space="0" w:color="auto"/>
            </w:tcBorders>
          </w:tcPr>
          <w:p w:rsidR="001F4F68" w:rsidRPr="00656EF2" w:rsidRDefault="001F4F68" w:rsidP="00656EF2">
            <w:pPr>
              <w:pStyle w:val="ConsPlusNormal"/>
              <w:shd w:val="clear" w:color="auto" w:fill="FFFFFF" w:themeFill="background1"/>
              <w:contextualSpacing/>
              <w:jc w:val="both"/>
              <w:rPr>
                <w:rFonts w:ascii="Times New Roman" w:hAnsi="Times New Roman" w:cs="Times New Roman"/>
                <w:sz w:val="28"/>
                <w:szCs w:val="28"/>
              </w:rPr>
            </w:pPr>
            <w:r w:rsidRPr="00656EF2">
              <w:rPr>
                <w:rFonts w:ascii="Times New Roman" w:hAnsi="Times New Roman" w:cs="Times New Roman"/>
                <w:sz w:val="28"/>
                <w:szCs w:val="28"/>
              </w:rPr>
              <w:t>«Ресурсное обеспечение подпрограммы</w:t>
            </w:r>
          </w:p>
        </w:tc>
        <w:tc>
          <w:tcPr>
            <w:tcW w:w="5784" w:type="dxa"/>
            <w:tcBorders>
              <w:top w:val="single" w:sz="4" w:space="0" w:color="auto"/>
              <w:left w:val="single" w:sz="4" w:space="0" w:color="auto"/>
              <w:bottom w:val="single" w:sz="4" w:space="0" w:color="auto"/>
              <w:right w:val="single" w:sz="4" w:space="0" w:color="auto"/>
            </w:tcBorders>
          </w:tcPr>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Всего на реализацию подпрограммы: 2 733 590,5 тыс. рублей, в том числе:</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2021 год – 453 868,3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2022 год – 448 560,1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2023 год – 445 127,9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2024 год – 460 431,4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2025 год – 462 801,4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2026 год – 462 801,4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lastRenderedPageBreak/>
              <w:t>- за счет средств республиканского бюджета Республики Алтай 692 966,2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117 096,5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113 085,3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113 052,5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114 997,3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117 367,3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117 367,3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федерального бюджета (справочно) 1862 597,2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310 776,0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310 398,4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307 144,5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311 426,1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311 426,1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311 426,1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2021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2022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2023год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2024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2025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бюджетов муниципальных образований в Республике Алтай (справочно) 0,0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иных источников (справочно) 178 027,1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25 995,8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25 076,4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24 930,9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34 008,0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34 008,0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lastRenderedPageBreak/>
              <w:t>2026 год – 34 008,0 тыс. рублей.»;</w:t>
            </w:r>
          </w:p>
        </w:tc>
      </w:tr>
    </w:tbl>
    <w:p w:rsidR="005F49B6" w:rsidRPr="00656EF2" w:rsidRDefault="005F49B6" w:rsidP="00656EF2">
      <w:pPr>
        <w:pStyle w:val="a3"/>
        <w:shd w:val="clear" w:color="auto" w:fill="FFFFFF" w:themeFill="background1"/>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656EF2">
        <w:rPr>
          <w:rFonts w:ascii="Times New Roman" w:eastAsiaTheme="minorHAnsi" w:hAnsi="Times New Roman"/>
          <w:sz w:val="28"/>
          <w:szCs w:val="28"/>
          <w:lang w:eastAsia="en-US"/>
        </w:rPr>
        <w:lastRenderedPageBreak/>
        <w:t>часть 1.3. «Основные мероприятия подпрограммы» изложить в следующей редакции:</w:t>
      </w:r>
    </w:p>
    <w:p w:rsidR="005F49B6" w:rsidRPr="00656EF2" w:rsidRDefault="005F49B6" w:rsidP="00656EF2">
      <w:pPr>
        <w:pStyle w:val="ConsPlusTitle"/>
        <w:shd w:val="clear" w:color="auto" w:fill="FFFFFF" w:themeFill="background1"/>
        <w:contextualSpacing/>
        <w:jc w:val="center"/>
        <w:outlineLvl w:val="3"/>
        <w:rPr>
          <w:rFonts w:ascii="Times New Roman" w:hAnsi="Times New Roman" w:cs="Times New Roman"/>
          <w:sz w:val="28"/>
          <w:szCs w:val="28"/>
        </w:rPr>
      </w:pPr>
      <w:r w:rsidRPr="00656EF2">
        <w:rPr>
          <w:rFonts w:ascii="Times New Roman" w:hAnsi="Times New Roman" w:cs="Times New Roman"/>
          <w:sz w:val="28"/>
          <w:szCs w:val="28"/>
        </w:rPr>
        <w:t>«1.3. Основные мероприятия подпрограммы</w:t>
      </w:r>
    </w:p>
    <w:p w:rsidR="005F49B6" w:rsidRPr="00656EF2" w:rsidRDefault="005F49B6" w:rsidP="00656EF2">
      <w:pPr>
        <w:pStyle w:val="ConsPlusNormal"/>
        <w:shd w:val="clear" w:color="auto" w:fill="FFFFFF" w:themeFill="background1"/>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Основными мероприятиями подпрограммы «Развитие отраслей агропромышленного комплекса» являются:</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1) поддержка отдельных подотраслей растениеводства и животноводства, а также сельскохозяйственного страхования, в том числе:</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поддержка на развитие семенного картофелеводства, овощеводства;</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возмещение части затрат на поддержку отдельных подотраслей растениеводства и кормопроизводства;</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поддержка животноводства;</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поддержка развития рыбохозяйственного комплекса;</w:t>
      </w:r>
    </w:p>
    <w:p w:rsidR="00666CD0" w:rsidRPr="00656EF2" w:rsidRDefault="00666CD0"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расходы на обеспечение деятельности (оказание услуг) государственных учреждений;</w:t>
      </w:r>
    </w:p>
    <w:p w:rsidR="00666CD0" w:rsidRPr="00656EF2" w:rsidRDefault="00666CD0"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возмещение части затрат на уплату процентов по инвестиционным кредитам (займам) в агропромышленном комплексе;</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поддержка сельскохозяйственного производства по отдельным подотраслям растениеводства и животноводства:</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поддержка сельскохозяйственного производства по отдельным подотраслям растениеводства и животноводства (возмещение части затрат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p w:rsidR="00666CD0" w:rsidRPr="00656EF2" w:rsidRDefault="00666CD0"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поддержка сельскохозяйственного производства по отдельным подотраслям растениеводства и животноводства (возмещение части затрат на поддержку элитного семеноводства, приобретение семян);</w:t>
      </w:r>
    </w:p>
    <w:p w:rsidR="00666CD0" w:rsidRPr="00656EF2" w:rsidRDefault="00666CD0"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поддержка сельскохозяйственного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p w:rsidR="00666CD0" w:rsidRPr="00656EF2" w:rsidRDefault="00666CD0"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p w:rsidR="00666CD0" w:rsidRPr="00656EF2" w:rsidRDefault="00666CD0"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поддержка сельскохозяйственного производства по отдельным подотраслям растениеводства и животноводства (возмещение части затрат на племенное маточное поголовье сельскохозяйственных животных);</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поддержка сельскохозяйственного производства по отдельным подотраслям растениеводства и животноводства (возмещение части затрат на развитие мараловодства и мясного табунного коневодства);</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 xml:space="preserve">поддержка сельскохозяйственного производства по отдельным </w:t>
      </w:r>
      <w:r w:rsidRPr="00656EF2">
        <w:rPr>
          <w:rFonts w:ascii="Times New Roman" w:hAnsi="Times New Roman" w:cs="Times New Roman"/>
          <w:sz w:val="28"/>
          <w:szCs w:val="28"/>
        </w:rPr>
        <w:lastRenderedPageBreak/>
        <w:t>подотраслям растениеводства и животноводства (возмещение части затрат на приобретение племенного молодняка сельскохозяйственных животных);</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животноводства, и (или) товарной аквакультуры (товарного рыбоводства));</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поддержка сельскохозяйственного производства по отдельным подотраслям растениеводства и животноводства (возмещение части затрат на развитие крупного рогатого скота мясных пород за исключением племенных животных);</w:t>
      </w:r>
    </w:p>
    <w:p w:rsidR="005F49B6"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поддержка сельскохозяйственного производства по отдельным подотраслям растениеводства и животноводства (возмещение части затрат на развитие овец и коз за исключением племенных животных);</w:t>
      </w:r>
    </w:p>
    <w:p w:rsidR="00797045" w:rsidRPr="00656EF2" w:rsidRDefault="00797045"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797045">
        <w:rPr>
          <w:rFonts w:ascii="Times New Roman" w:hAnsi="Times New Roman"/>
          <w:sz w:val="28"/>
          <w:szCs w:val="28"/>
        </w:rPr>
        <w:t>компенсаци</w:t>
      </w:r>
      <w:r>
        <w:rPr>
          <w:rFonts w:ascii="Times New Roman" w:hAnsi="Times New Roman"/>
          <w:sz w:val="28"/>
          <w:szCs w:val="28"/>
        </w:rPr>
        <w:t>я</w:t>
      </w:r>
      <w:r w:rsidRPr="00797045">
        <w:rPr>
          <w:rFonts w:ascii="Times New Roman" w:hAnsi="Times New Roman"/>
          <w:sz w:val="28"/>
          <w:szCs w:val="28"/>
        </w:rPr>
        <w:t xml:space="preserve"> предприятиям хлебопекарной промышленности</w:t>
      </w:r>
      <w:r w:rsidR="005D0F01">
        <w:rPr>
          <w:rFonts w:ascii="Times New Roman" w:hAnsi="Times New Roman"/>
          <w:sz w:val="28"/>
          <w:szCs w:val="28"/>
        </w:rPr>
        <w:t xml:space="preserve"> части затрат</w:t>
      </w:r>
      <w:r w:rsidRPr="00797045">
        <w:rPr>
          <w:rFonts w:ascii="Times New Roman" w:hAnsi="Times New Roman"/>
          <w:sz w:val="28"/>
          <w:szCs w:val="28"/>
        </w:rPr>
        <w:t xml:space="preserve"> на реализацию произведенных и реализованных хлеба и хлебобулочных изделий</w:t>
      </w:r>
      <w:r>
        <w:rPr>
          <w:rFonts w:ascii="Times New Roman" w:hAnsi="Times New Roman" w:cs="Times New Roman"/>
          <w:sz w:val="28"/>
          <w:szCs w:val="28"/>
        </w:rPr>
        <w:t xml:space="preserve">; </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2) развитие приоритетных подотраслей агропромышленного комплекса и развитие малых форм хозяйствования, в том числе:</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развитие малых форм хозяйствования;</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возмещение части процентной ставки по долгосрочным, среднесрочным и краткосрочным кредитам;</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стимулирование развития приоритетных подотраслей агропромышленного комплекса и развитие малых форм хозяйствования:</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стимулирование развития приоритетных подотраслей агропромышленного комплекса и развитие малых форм хозяйствования (возмещение части затрат на увеличение производства мяса крупного рогатого скота мясных пород);</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стимулирование развития приоритетных подотраслей агропромышленного комплекса и развитие малых форм хозяйствования (возмещение части затрат на увеличение производства мяса овец и коз);</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стимулирование развития приоритетных подотраслей агропромышленного комплекса и развитие малых форм хозяйствования (грант на поддержку начинающих и семейных фермеров);</w:t>
      </w:r>
    </w:p>
    <w:p w:rsidR="005F49B6" w:rsidRPr="00656EF2" w:rsidRDefault="005F49B6"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стимулирование развития приоритетных подотраслей агропромышленного комплекса и развитие малых форм хозяйствования (грант на развитие материально-технической базы сельскохозяйственным потребительским кооперативам)</w:t>
      </w:r>
      <w:r w:rsidR="00EA4004" w:rsidRPr="00656EF2">
        <w:rPr>
          <w:rFonts w:ascii="Times New Roman" w:hAnsi="Times New Roman" w:cs="Times New Roman"/>
          <w:sz w:val="28"/>
          <w:szCs w:val="28"/>
        </w:rPr>
        <w:t>.</w:t>
      </w:r>
    </w:p>
    <w:p w:rsidR="005F49B6" w:rsidRPr="00656EF2" w:rsidRDefault="000115FC"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hyperlink w:anchor="P2159" w:history="1">
        <w:r w:rsidR="005F49B6" w:rsidRPr="00656EF2">
          <w:rPr>
            <w:rFonts w:ascii="Times New Roman" w:hAnsi="Times New Roman" w:cs="Times New Roman"/>
            <w:sz w:val="28"/>
            <w:szCs w:val="28"/>
          </w:rPr>
          <w:t>Перечень</w:t>
        </w:r>
      </w:hyperlink>
      <w:r w:rsidR="005F49B6" w:rsidRPr="00656EF2">
        <w:rPr>
          <w:rFonts w:ascii="Times New Roman" w:hAnsi="Times New Roman" w:cs="Times New Roman"/>
          <w:sz w:val="28"/>
          <w:szCs w:val="28"/>
        </w:rPr>
        <w:t xml:space="preserve"> основных мероприятий подпрограммы «Развитие отраслей агропромышленного комплекса» представлен в приложении № 2 к программе.</w:t>
      </w:r>
      <w:r w:rsidR="007F3CAD" w:rsidRPr="00656EF2">
        <w:rPr>
          <w:rFonts w:ascii="Times New Roman" w:hAnsi="Times New Roman" w:cs="Times New Roman"/>
          <w:sz w:val="28"/>
          <w:szCs w:val="28"/>
        </w:rPr>
        <w:t>»;</w:t>
      </w:r>
    </w:p>
    <w:p w:rsidR="00EA4004" w:rsidRPr="00656EF2" w:rsidRDefault="00CF3CC9" w:rsidP="00656EF2">
      <w:pPr>
        <w:shd w:val="clear" w:color="auto" w:fill="FFFFFF" w:themeFill="background1"/>
        <w:spacing w:after="0" w:line="240" w:lineRule="auto"/>
        <w:ind w:firstLine="709"/>
        <w:jc w:val="both"/>
        <w:rPr>
          <w:rFonts w:ascii="Times New Roman" w:hAnsi="Times New Roman"/>
          <w:sz w:val="28"/>
          <w:szCs w:val="28"/>
          <w:lang w:eastAsia="en-US"/>
        </w:rPr>
      </w:pPr>
      <w:r w:rsidRPr="00656EF2">
        <w:rPr>
          <w:rFonts w:ascii="Times New Roman" w:hAnsi="Times New Roman"/>
          <w:sz w:val="28"/>
          <w:szCs w:val="28"/>
          <w:lang w:eastAsia="en-US"/>
        </w:rPr>
        <w:t xml:space="preserve">б) </w:t>
      </w:r>
      <w:r w:rsidR="007F3CAD" w:rsidRPr="00656EF2">
        <w:rPr>
          <w:rFonts w:ascii="Times New Roman" w:hAnsi="Times New Roman"/>
          <w:sz w:val="28"/>
          <w:szCs w:val="28"/>
          <w:lang w:eastAsia="en-US"/>
        </w:rPr>
        <w:t>в</w:t>
      </w:r>
      <w:r w:rsidR="00EA4004" w:rsidRPr="00656EF2">
        <w:rPr>
          <w:rFonts w:ascii="Times New Roman" w:hAnsi="Times New Roman"/>
          <w:sz w:val="28"/>
          <w:szCs w:val="28"/>
          <w:lang w:eastAsia="en-US"/>
        </w:rPr>
        <w:t xml:space="preserve"> части 2.1. «Паспорт подпрограммы государственной программы </w:t>
      </w:r>
      <w:r w:rsidR="001F4F68" w:rsidRPr="00656EF2">
        <w:rPr>
          <w:rFonts w:ascii="Times New Roman" w:hAnsi="Times New Roman"/>
          <w:sz w:val="28"/>
          <w:szCs w:val="28"/>
          <w:lang w:eastAsia="en-US"/>
        </w:rPr>
        <w:t>Республики</w:t>
      </w:r>
      <w:r w:rsidR="00EA4004" w:rsidRPr="00656EF2">
        <w:rPr>
          <w:rFonts w:ascii="Times New Roman" w:hAnsi="Times New Roman"/>
          <w:sz w:val="28"/>
          <w:szCs w:val="28"/>
          <w:lang w:eastAsia="en-US"/>
        </w:rPr>
        <w:t xml:space="preserve"> Алтай» подраздела 2. «Подпрограмма «</w:t>
      </w:r>
      <w:r w:rsidR="00EA4004" w:rsidRPr="00656EF2">
        <w:rPr>
          <w:rFonts w:ascii="Times New Roman" w:hAnsi="Times New Roman"/>
          <w:sz w:val="28"/>
          <w:szCs w:val="28"/>
        </w:rPr>
        <w:t xml:space="preserve">Обеспечение общих </w:t>
      </w:r>
      <w:r w:rsidR="00EA4004" w:rsidRPr="00656EF2">
        <w:rPr>
          <w:rFonts w:ascii="Times New Roman" w:hAnsi="Times New Roman"/>
          <w:sz w:val="28"/>
          <w:szCs w:val="28"/>
        </w:rPr>
        <w:lastRenderedPageBreak/>
        <w:t>условий функционирования отраслей агропромышленного комплекса</w:t>
      </w:r>
      <w:r w:rsidR="00EA4004" w:rsidRPr="00656EF2">
        <w:rPr>
          <w:rFonts w:ascii="Times New Roman" w:hAnsi="Times New Roman"/>
          <w:sz w:val="28"/>
          <w:szCs w:val="28"/>
          <w:lang w:eastAsia="en-US"/>
        </w:rPr>
        <w:t>» внести следующие изменения:</w:t>
      </w:r>
    </w:p>
    <w:p w:rsidR="00EA4004" w:rsidRPr="00656EF2" w:rsidRDefault="00EA4004" w:rsidP="00656EF2">
      <w:pPr>
        <w:pStyle w:val="ConsPlusNormal"/>
        <w:shd w:val="clear" w:color="auto" w:fill="FFFFFF" w:themeFill="background1"/>
        <w:ind w:firstLine="709"/>
        <w:jc w:val="both"/>
        <w:rPr>
          <w:rFonts w:ascii="Times New Roman" w:hAnsi="Times New Roman"/>
          <w:sz w:val="28"/>
          <w:szCs w:val="28"/>
          <w:lang w:eastAsia="en-US"/>
        </w:rPr>
      </w:pPr>
      <w:r w:rsidRPr="00656EF2">
        <w:rPr>
          <w:rFonts w:ascii="Times New Roman" w:hAnsi="Times New Roman"/>
          <w:sz w:val="28"/>
          <w:szCs w:val="28"/>
          <w:lang w:eastAsia="en-US"/>
        </w:rPr>
        <w:t>позицию «Целевые показатели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726"/>
      </w:tblGrid>
      <w:tr w:rsidR="000115FC" w:rsidRPr="00656EF2" w:rsidTr="000115FC">
        <w:tc>
          <w:tcPr>
            <w:tcW w:w="3288" w:type="dxa"/>
            <w:tcBorders>
              <w:top w:val="single" w:sz="4" w:space="0" w:color="auto"/>
              <w:bottom w:val="single" w:sz="4" w:space="0" w:color="auto"/>
            </w:tcBorders>
          </w:tcPr>
          <w:p w:rsidR="00EA4004" w:rsidRPr="00656EF2" w:rsidRDefault="00EA4004"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«Целевые показатели подпрограммы</w:t>
            </w:r>
          </w:p>
        </w:tc>
        <w:tc>
          <w:tcPr>
            <w:tcW w:w="5726" w:type="dxa"/>
            <w:tcBorders>
              <w:top w:val="single" w:sz="4" w:space="0" w:color="auto"/>
              <w:bottom w:val="single" w:sz="4" w:space="0" w:color="auto"/>
            </w:tcBorders>
          </w:tcPr>
          <w:p w:rsidR="00EA4004" w:rsidRPr="00656EF2" w:rsidRDefault="00EA4004"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 xml:space="preserve">Число проведенных диагностических исследований животных на туберкулез, бруцеллез, лептоспироз, лейкоз, млн исследований.; </w:t>
            </w:r>
          </w:p>
          <w:p w:rsidR="00EA4004" w:rsidRPr="00656EF2" w:rsidRDefault="00EA4004"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полнота проведения мероприятий при осуществлении деятельности по обращению с животными без владельцев, %;</w:t>
            </w:r>
          </w:p>
          <w:p w:rsidR="00EA4004" w:rsidRPr="00656EF2" w:rsidRDefault="00EA4004"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количество обращений граждан, сельхозорганизаций по случаю задавов сельскохозяйственных животных волками, ед.;</w:t>
            </w:r>
          </w:p>
          <w:p w:rsidR="00EA4004" w:rsidRPr="00656EF2" w:rsidRDefault="00EA4004"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количество скотомогильников, строительство (реконструкция) которых осуществляется в рамках реализации программы, ед.;</w:t>
            </w:r>
          </w:p>
          <w:p w:rsidR="00EA4004" w:rsidRPr="00656EF2" w:rsidRDefault="00EA4004"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объем реализованной на ярмарках, выставках сельхозпродукции, млн руб.;</w:t>
            </w:r>
          </w:p>
          <w:p w:rsidR="00EA4004" w:rsidRPr="00656EF2" w:rsidRDefault="00EA4004"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доля руководителей и специалистов в АПК с высшим образованием, % от общего числа»;</w:t>
            </w:r>
          </w:p>
        </w:tc>
      </w:tr>
    </w:tbl>
    <w:p w:rsidR="00CF3CC9" w:rsidRPr="00656EF2" w:rsidRDefault="00CF3CC9" w:rsidP="00656EF2">
      <w:pPr>
        <w:shd w:val="clear" w:color="auto" w:fill="FFFFFF" w:themeFill="background1"/>
        <w:spacing w:after="0" w:line="240" w:lineRule="auto"/>
        <w:ind w:firstLine="709"/>
        <w:jc w:val="both"/>
        <w:rPr>
          <w:rFonts w:ascii="Times New Roman" w:hAnsi="Times New Roman"/>
          <w:sz w:val="28"/>
          <w:szCs w:val="28"/>
          <w:lang w:eastAsia="en-US"/>
        </w:rPr>
      </w:pPr>
      <w:r w:rsidRPr="00656EF2">
        <w:rPr>
          <w:rFonts w:ascii="Times New Roman" w:hAnsi="Times New Roman"/>
          <w:sz w:val="28"/>
          <w:szCs w:val="28"/>
          <w:lang w:eastAsia="en-US"/>
        </w:rPr>
        <w:t>позицию «</w:t>
      </w:r>
      <w:r w:rsidRPr="00656EF2">
        <w:rPr>
          <w:rFonts w:ascii="Times New Roman" w:hAnsi="Times New Roman"/>
          <w:sz w:val="28"/>
          <w:szCs w:val="28"/>
        </w:rPr>
        <w:t>Ресурсное обеспечение подпрограммы</w:t>
      </w:r>
      <w:r w:rsidRPr="00656EF2">
        <w:rPr>
          <w:rFonts w:ascii="Times New Roman" w:hAnsi="Times New Roman"/>
          <w:sz w:val="28"/>
          <w:szCs w:val="28"/>
          <w:lang w:eastAsia="en-US"/>
        </w:rPr>
        <w:t xml:space="preserve">» </w:t>
      </w:r>
      <w:r w:rsidRPr="00656EF2">
        <w:rPr>
          <w:rFonts w:ascii="Times New Roman" w:hAnsi="Times New Roman"/>
          <w:sz w:val="28"/>
          <w:szCs w:val="28"/>
        </w:rPr>
        <w:t>изложить в следующей редакции</w:t>
      </w:r>
      <w:r w:rsidRPr="00656EF2">
        <w:rPr>
          <w:rFonts w:ascii="Times New Roman" w:hAnsi="Times New Roman"/>
          <w:sz w:val="28"/>
          <w:szCs w:val="28"/>
          <w:lang w:eastAsia="en-US"/>
        </w:rPr>
        <w:t>:</w:t>
      </w: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784"/>
      </w:tblGrid>
      <w:tr w:rsidR="000115FC" w:rsidRPr="00656EF2" w:rsidTr="00906E4A">
        <w:tc>
          <w:tcPr>
            <w:tcW w:w="3288" w:type="dxa"/>
            <w:tcBorders>
              <w:top w:val="single" w:sz="4" w:space="0" w:color="auto"/>
              <w:left w:val="single" w:sz="4" w:space="0" w:color="auto"/>
              <w:bottom w:val="single" w:sz="4" w:space="0" w:color="auto"/>
              <w:right w:val="single" w:sz="4" w:space="0" w:color="auto"/>
            </w:tcBorders>
          </w:tcPr>
          <w:p w:rsidR="00CF3CC9" w:rsidRPr="00656EF2" w:rsidRDefault="00CF3CC9" w:rsidP="00656EF2">
            <w:pPr>
              <w:shd w:val="clear" w:color="auto" w:fill="FFFFFF" w:themeFill="background1"/>
              <w:autoSpaceDE w:val="0"/>
              <w:autoSpaceDN w:val="0"/>
              <w:adjustRightInd w:val="0"/>
              <w:spacing w:after="0" w:line="240" w:lineRule="auto"/>
              <w:jc w:val="both"/>
              <w:rPr>
                <w:rFonts w:ascii="Times New Roman" w:hAnsi="Times New Roman"/>
                <w:sz w:val="28"/>
                <w:szCs w:val="28"/>
                <w:lang w:eastAsia="en-US"/>
              </w:rPr>
            </w:pPr>
            <w:r w:rsidRPr="00656EF2">
              <w:rPr>
                <w:rFonts w:ascii="Times New Roman" w:hAnsi="Times New Roman"/>
                <w:sz w:val="28"/>
                <w:szCs w:val="28"/>
                <w:lang w:eastAsia="en-US"/>
              </w:rPr>
              <w:t>«Ресурсное обеспечение подпрограммы</w:t>
            </w:r>
          </w:p>
        </w:tc>
        <w:tc>
          <w:tcPr>
            <w:tcW w:w="5784" w:type="dxa"/>
            <w:tcBorders>
              <w:top w:val="single" w:sz="4" w:space="0" w:color="auto"/>
              <w:left w:val="single" w:sz="4" w:space="0" w:color="auto"/>
              <w:bottom w:val="single" w:sz="4" w:space="0" w:color="auto"/>
              <w:right w:val="single" w:sz="4" w:space="0" w:color="auto"/>
            </w:tcBorders>
            <w:vAlign w:val="bottom"/>
          </w:tcPr>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Всего на реализацию подпрограммы: 885 306,3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151 308,1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139 999,0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145 973,6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147 480,4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147 480,4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147 480,4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республиканского бюджета Республики Алтай 879 721,9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151 308,1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139 999,0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145 973,6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147 480,4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147 480,4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147 480,4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федерального бюджета (справочно) 0,0 тыс. рублей, в том числе:</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2021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lastRenderedPageBreak/>
              <w:t>2022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2023год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2024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2025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2021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2022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2023год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2024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2025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бюджетов муниципальных образований в Республике Алтай (справочно) 0,0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иных источников (справочно) 0,0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CF3CC9"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lang w:eastAsia="en-US"/>
              </w:rPr>
            </w:pPr>
            <w:r w:rsidRPr="00656EF2">
              <w:rPr>
                <w:rFonts w:ascii="Times New Roman" w:hAnsi="Times New Roman"/>
                <w:sz w:val="28"/>
                <w:szCs w:val="28"/>
              </w:rPr>
              <w:t>2026 год – 0,0 тыс. рублей.»;</w:t>
            </w:r>
          </w:p>
        </w:tc>
      </w:tr>
    </w:tbl>
    <w:p w:rsidR="00CF3CC9" w:rsidRPr="00656EF2" w:rsidRDefault="00CF3CC9" w:rsidP="00656EF2">
      <w:pPr>
        <w:shd w:val="clear" w:color="auto" w:fill="FFFFFF" w:themeFill="background1"/>
        <w:spacing w:after="0" w:line="240" w:lineRule="auto"/>
        <w:ind w:firstLine="709"/>
        <w:jc w:val="both"/>
        <w:rPr>
          <w:rFonts w:ascii="Times New Roman" w:hAnsi="Times New Roman"/>
          <w:sz w:val="28"/>
          <w:szCs w:val="28"/>
        </w:rPr>
      </w:pPr>
      <w:r w:rsidRPr="00656EF2">
        <w:rPr>
          <w:rFonts w:ascii="Times New Roman" w:hAnsi="Times New Roman"/>
          <w:sz w:val="28"/>
          <w:szCs w:val="28"/>
        </w:rPr>
        <w:lastRenderedPageBreak/>
        <w:t xml:space="preserve">в) </w:t>
      </w:r>
      <w:r w:rsidRPr="00656EF2">
        <w:rPr>
          <w:rFonts w:ascii="Times New Roman" w:hAnsi="Times New Roman"/>
          <w:sz w:val="28"/>
          <w:szCs w:val="28"/>
          <w:lang w:eastAsia="en-US"/>
        </w:rPr>
        <w:t>позицию «</w:t>
      </w:r>
      <w:r w:rsidRPr="00656EF2">
        <w:rPr>
          <w:rFonts w:ascii="Times New Roman" w:hAnsi="Times New Roman"/>
          <w:sz w:val="28"/>
          <w:szCs w:val="28"/>
        </w:rPr>
        <w:t>Ресурсное обеспечение подпрограммы</w:t>
      </w:r>
      <w:r w:rsidRPr="00656EF2">
        <w:rPr>
          <w:rFonts w:ascii="Times New Roman" w:hAnsi="Times New Roman"/>
          <w:sz w:val="28"/>
          <w:szCs w:val="28"/>
          <w:lang w:eastAsia="en-US"/>
        </w:rPr>
        <w:t xml:space="preserve">» части 3.1. «Паспорт подпрограммы государственной программы </w:t>
      </w:r>
      <w:r w:rsidR="001F4F68" w:rsidRPr="00656EF2">
        <w:rPr>
          <w:rFonts w:ascii="Times New Roman" w:hAnsi="Times New Roman"/>
          <w:sz w:val="28"/>
          <w:szCs w:val="28"/>
          <w:lang w:eastAsia="en-US"/>
        </w:rPr>
        <w:t>Республики</w:t>
      </w:r>
      <w:r w:rsidRPr="00656EF2">
        <w:rPr>
          <w:rFonts w:ascii="Times New Roman" w:hAnsi="Times New Roman"/>
          <w:sz w:val="28"/>
          <w:szCs w:val="28"/>
          <w:lang w:eastAsia="en-US"/>
        </w:rPr>
        <w:t xml:space="preserve"> Алтай»  подраздела 3 «Подпрограмма «Техническая и технологическая модернизация, инновационное развитие подотраслей сельского хозяйства и смежных отраслей» </w:t>
      </w:r>
      <w:r w:rsidRPr="00656EF2">
        <w:rPr>
          <w:rFonts w:ascii="Times New Roman" w:hAnsi="Times New Roman"/>
          <w:sz w:val="28"/>
          <w:szCs w:val="28"/>
        </w:rPr>
        <w:t>изложить в следующей редакции:</w:t>
      </w: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784"/>
      </w:tblGrid>
      <w:tr w:rsidR="000115FC" w:rsidRPr="00656EF2" w:rsidTr="00906E4A">
        <w:tc>
          <w:tcPr>
            <w:tcW w:w="3288" w:type="dxa"/>
            <w:tcBorders>
              <w:top w:val="single" w:sz="4" w:space="0" w:color="auto"/>
              <w:left w:val="single" w:sz="4" w:space="0" w:color="auto"/>
              <w:bottom w:val="single" w:sz="4" w:space="0" w:color="auto"/>
              <w:right w:val="single" w:sz="4" w:space="0" w:color="auto"/>
            </w:tcBorders>
          </w:tcPr>
          <w:p w:rsidR="00CF3CC9" w:rsidRPr="00656EF2" w:rsidRDefault="00CF3CC9" w:rsidP="00656EF2">
            <w:pPr>
              <w:shd w:val="clear" w:color="auto" w:fill="FFFFFF" w:themeFill="background1"/>
              <w:autoSpaceDE w:val="0"/>
              <w:autoSpaceDN w:val="0"/>
              <w:adjustRightInd w:val="0"/>
              <w:spacing w:after="0" w:line="240" w:lineRule="auto"/>
              <w:jc w:val="both"/>
              <w:rPr>
                <w:rFonts w:ascii="Times New Roman" w:hAnsi="Times New Roman"/>
                <w:sz w:val="28"/>
                <w:szCs w:val="28"/>
                <w:lang w:eastAsia="en-US"/>
              </w:rPr>
            </w:pPr>
            <w:r w:rsidRPr="00656EF2">
              <w:rPr>
                <w:rFonts w:ascii="Times New Roman" w:hAnsi="Times New Roman"/>
                <w:sz w:val="28"/>
                <w:szCs w:val="28"/>
                <w:lang w:eastAsia="en-US"/>
              </w:rPr>
              <w:t>«Ресурсное обеспечение подпрограммы</w:t>
            </w:r>
          </w:p>
        </w:tc>
        <w:tc>
          <w:tcPr>
            <w:tcW w:w="5784" w:type="dxa"/>
            <w:tcBorders>
              <w:top w:val="single" w:sz="4" w:space="0" w:color="auto"/>
              <w:left w:val="single" w:sz="4" w:space="0" w:color="auto"/>
              <w:bottom w:val="single" w:sz="4" w:space="0" w:color="auto"/>
              <w:right w:val="single" w:sz="4" w:space="0" w:color="auto"/>
            </w:tcBorders>
            <w:vAlign w:val="bottom"/>
          </w:tcPr>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Всего на реализацию подпрограммы: 614 834,1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144 970,1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140 784,8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138 796,3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85 534,3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52 374,3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lastRenderedPageBreak/>
              <w:t>2026 год – 52 374,3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республиканского бюджета Республики Алтай 353 981,4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68 545,9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64 360,5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62 372,1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53 954,3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52 374,3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52 374,3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федерального бюджета (справочно) 248 250,0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72 750,0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72 750,0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72 750,0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30 000,0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2021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2022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2023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2024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2025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бюджетов муниципальных образований в Республике Алтай (справочно) 0,0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иных источников (справочно) 12 602,7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3 674,2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3 674,2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3 674,2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1 580,0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lastRenderedPageBreak/>
              <w:t>2025 год – 0,0 тыс. рублей;</w:t>
            </w:r>
          </w:p>
          <w:p w:rsidR="00CF3CC9"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lang w:eastAsia="en-US"/>
              </w:rPr>
            </w:pPr>
            <w:r w:rsidRPr="00656EF2">
              <w:rPr>
                <w:rFonts w:ascii="Times New Roman" w:hAnsi="Times New Roman"/>
                <w:sz w:val="28"/>
                <w:szCs w:val="28"/>
              </w:rPr>
              <w:t>2026 год – 0,0 тыс. рублей.</w:t>
            </w:r>
            <w:r w:rsidR="00CF3CC9" w:rsidRPr="00656EF2">
              <w:rPr>
                <w:rFonts w:ascii="Times New Roman" w:hAnsi="Times New Roman"/>
                <w:sz w:val="28"/>
                <w:szCs w:val="28"/>
              </w:rPr>
              <w:t>»;</w:t>
            </w:r>
          </w:p>
        </w:tc>
      </w:tr>
    </w:tbl>
    <w:p w:rsidR="007F3CAD" w:rsidRPr="00656EF2" w:rsidRDefault="00CF3CC9" w:rsidP="00656EF2">
      <w:pPr>
        <w:shd w:val="clear" w:color="auto" w:fill="FFFFFF" w:themeFill="background1"/>
        <w:spacing w:after="0" w:line="240" w:lineRule="auto"/>
        <w:ind w:firstLine="709"/>
        <w:jc w:val="both"/>
        <w:rPr>
          <w:rFonts w:ascii="Times New Roman" w:hAnsi="Times New Roman"/>
          <w:sz w:val="28"/>
          <w:szCs w:val="28"/>
          <w:lang w:eastAsia="en-US"/>
        </w:rPr>
      </w:pPr>
      <w:r w:rsidRPr="00656EF2">
        <w:rPr>
          <w:rFonts w:ascii="Times New Roman" w:hAnsi="Times New Roman"/>
          <w:sz w:val="28"/>
          <w:szCs w:val="28"/>
          <w:lang w:eastAsia="en-US"/>
        </w:rPr>
        <w:lastRenderedPageBreak/>
        <w:t xml:space="preserve">г) </w:t>
      </w:r>
      <w:r w:rsidR="007F3CAD" w:rsidRPr="00656EF2">
        <w:rPr>
          <w:rFonts w:ascii="Times New Roman" w:hAnsi="Times New Roman"/>
          <w:sz w:val="28"/>
          <w:szCs w:val="28"/>
          <w:lang w:eastAsia="en-US"/>
        </w:rPr>
        <w:t xml:space="preserve">в подразделе 4 «Подпрограмма «Развитие сельскохозяйственной потребительской кооперации»: </w:t>
      </w:r>
    </w:p>
    <w:p w:rsidR="007F3CAD" w:rsidRPr="00656EF2" w:rsidRDefault="007F3CAD" w:rsidP="00656EF2">
      <w:pPr>
        <w:shd w:val="clear" w:color="auto" w:fill="FFFFFF" w:themeFill="background1"/>
        <w:spacing w:after="0" w:line="240" w:lineRule="auto"/>
        <w:ind w:firstLine="709"/>
        <w:jc w:val="both"/>
        <w:rPr>
          <w:rFonts w:ascii="Times New Roman" w:hAnsi="Times New Roman"/>
          <w:sz w:val="28"/>
          <w:szCs w:val="28"/>
          <w:lang w:eastAsia="en-US"/>
        </w:rPr>
      </w:pPr>
      <w:r w:rsidRPr="00656EF2">
        <w:rPr>
          <w:rFonts w:ascii="Times New Roman" w:hAnsi="Times New Roman"/>
          <w:sz w:val="28"/>
          <w:szCs w:val="28"/>
          <w:lang w:eastAsia="en-US"/>
        </w:rPr>
        <w:t>в части 4.1 «Паспорт подпрограммы государственной программы Республики Алтай»:</w:t>
      </w:r>
    </w:p>
    <w:p w:rsidR="007F3CAD" w:rsidRPr="00656EF2" w:rsidRDefault="007F3CAD" w:rsidP="00656EF2">
      <w:pPr>
        <w:shd w:val="clear" w:color="auto" w:fill="FFFFFF" w:themeFill="background1"/>
        <w:spacing w:after="0" w:line="240" w:lineRule="auto"/>
        <w:ind w:firstLine="709"/>
        <w:jc w:val="both"/>
        <w:rPr>
          <w:rFonts w:ascii="Times New Roman" w:hAnsi="Times New Roman"/>
          <w:sz w:val="28"/>
          <w:szCs w:val="28"/>
          <w:lang w:eastAsia="en-US"/>
        </w:rPr>
      </w:pPr>
      <w:r w:rsidRPr="00656EF2">
        <w:rPr>
          <w:rFonts w:ascii="Times New Roman" w:hAnsi="Times New Roman"/>
          <w:sz w:val="28"/>
          <w:szCs w:val="28"/>
          <w:lang w:eastAsia="en-US"/>
        </w:rPr>
        <w:t>позицию «Задачи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726"/>
      </w:tblGrid>
      <w:tr w:rsidR="007F3CAD" w:rsidRPr="00656EF2" w:rsidTr="000115FC">
        <w:tc>
          <w:tcPr>
            <w:tcW w:w="3288" w:type="dxa"/>
            <w:tcBorders>
              <w:top w:val="single" w:sz="4" w:space="0" w:color="auto"/>
              <w:bottom w:val="single" w:sz="4" w:space="0" w:color="auto"/>
            </w:tcBorders>
          </w:tcPr>
          <w:p w:rsidR="007F3CAD" w:rsidRPr="00656EF2" w:rsidRDefault="007F3CAD"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«Задачи подпрограммы</w:t>
            </w:r>
          </w:p>
        </w:tc>
        <w:tc>
          <w:tcPr>
            <w:tcW w:w="5726" w:type="dxa"/>
            <w:tcBorders>
              <w:top w:val="single" w:sz="4" w:space="0" w:color="auto"/>
              <w:bottom w:val="single" w:sz="4" w:space="0" w:color="auto"/>
            </w:tcBorders>
          </w:tcPr>
          <w:p w:rsidR="007F3CAD" w:rsidRPr="00656EF2" w:rsidRDefault="007F3CAD" w:rsidP="00656EF2">
            <w:pPr>
              <w:pStyle w:val="ConsPlusNormal"/>
              <w:shd w:val="clear" w:color="auto" w:fill="FFFFFF" w:themeFill="background1"/>
              <w:jc w:val="both"/>
              <w:rPr>
                <w:rFonts w:ascii="Times New Roman" w:hAnsi="Times New Roman"/>
                <w:sz w:val="28"/>
                <w:szCs w:val="28"/>
              </w:rPr>
            </w:pPr>
            <w:r w:rsidRPr="00656EF2">
              <w:rPr>
                <w:rFonts w:ascii="Times New Roman" w:hAnsi="Times New Roman"/>
                <w:sz w:val="28"/>
                <w:szCs w:val="28"/>
              </w:rPr>
              <w:t>Создана комплексная система акселерации, включающая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p w:rsidR="007F3CAD" w:rsidRPr="00656EF2" w:rsidRDefault="007F3CAD"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достижение объема экспорта продукции АПК (в стоимостном выражении) в размере 18 млн. долларов США к концу 2024 года за счет создания новой товарной массы (в том числе с высокой добавленной стоимостью), создание экспортно ориентированной товаропроводящей инфраструктуры в Республике Алтай»;</w:t>
            </w:r>
          </w:p>
        </w:tc>
      </w:tr>
    </w:tbl>
    <w:p w:rsidR="007F3CAD" w:rsidRPr="00656EF2" w:rsidRDefault="007F3CAD" w:rsidP="00656EF2">
      <w:pPr>
        <w:shd w:val="clear" w:color="auto" w:fill="FFFFFF" w:themeFill="background1"/>
        <w:spacing w:after="0" w:line="240" w:lineRule="auto"/>
        <w:ind w:firstLine="709"/>
        <w:jc w:val="both"/>
        <w:rPr>
          <w:rFonts w:ascii="Times New Roman" w:hAnsi="Times New Roman"/>
          <w:sz w:val="28"/>
          <w:szCs w:val="28"/>
          <w:lang w:eastAsia="en-US"/>
        </w:rPr>
      </w:pPr>
      <w:r w:rsidRPr="00656EF2">
        <w:rPr>
          <w:rFonts w:ascii="Times New Roman" w:hAnsi="Times New Roman"/>
          <w:sz w:val="28"/>
          <w:szCs w:val="28"/>
          <w:lang w:eastAsia="en-US"/>
        </w:rPr>
        <w:t>позицию «Целевые показатели подпрограммы»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93"/>
        <w:gridCol w:w="5736"/>
      </w:tblGrid>
      <w:tr w:rsidR="007F3CAD" w:rsidRPr="00656EF2" w:rsidTr="000115FC">
        <w:tc>
          <w:tcPr>
            <w:tcW w:w="3293" w:type="dxa"/>
          </w:tcPr>
          <w:p w:rsidR="007F3CAD" w:rsidRPr="00656EF2" w:rsidRDefault="007F3CAD"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«Целевые показатели подпрограммы</w:t>
            </w:r>
          </w:p>
        </w:tc>
        <w:tc>
          <w:tcPr>
            <w:tcW w:w="5736" w:type="dxa"/>
          </w:tcPr>
          <w:p w:rsidR="007F3CAD" w:rsidRPr="00656EF2" w:rsidRDefault="007F3CAD"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sz w:val="28"/>
                <w:szCs w:val="28"/>
              </w:rPr>
              <w:t>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r w:rsidRPr="00656EF2">
              <w:rPr>
                <w:rFonts w:ascii="Times New Roman" w:hAnsi="Times New Roman" w:cs="Times New Roman"/>
                <w:sz w:val="28"/>
                <w:szCs w:val="28"/>
              </w:rPr>
              <w:t>ед.;</w:t>
            </w:r>
          </w:p>
          <w:p w:rsidR="007F3CAD" w:rsidRPr="00656EF2" w:rsidRDefault="007F3CAD"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производство сыров и сырных продуктов, тыс. тонн;</w:t>
            </w:r>
          </w:p>
          <w:p w:rsidR="007F3CAD" w:rsidRPr="00656EF2" w:rsidRDefault="007F3CAD"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 xml:space="preserve">производство масла сливочного, тыс. тонн»; </w:t>
            </w:r>
          </w:p>
        </w:tc>
      </w:tr>
    </w:tbl>
    <w:p w:rsidR="00EA4004" w:rsidRPr="00656EF2" w:rsidRDefault="00EA4004" w:rsidP="00656EF2">
      <w:pPr>
        <w:shd w:val="clear" w:color="auto" w:fill="FFFFFF" w:themeFill="background1"/>
        <w:spacing w:after="0" w:line="240" w:lineRule="auto"/>
        <w:ind w:firstLine="709"/>
        <w:jc w:val="both"/>
        <w:rPr>
          <w:rFonts w:ascii="Times New Roman" w:hAnsi="Times New Roman"/>
          <w:sz w:val="28"/>
          <w:szCs w:val="28"/>
        </w:rPr>
      </w:pPr>
      <w:r w:rsidRPr="00656EF2">
        <w:rPr>
          <w:rFonts w:ascii="Times New Roman" w:hAnsi="Times New Roman"/>
          <w:sz w:val="28"/>
          <w:szCs w:val="28"/>
        </w:rPr>
        <w:t xml:space="preserve">позицию «Ресурсное обеспечение подпрограммы» </w:t>
      </w:r>
      <w:r w:rsidRPr="00656EF2">
        <w:rPr>
          <w:rFonts w:ascii="Times New Roman" w:hAnsi="Times New Roman"/>
          <w:sz w:val="28"/>
          <w:szCs w:val="28"/>
          <w:lang w:eastAsia="en-US"/>
        </w:rPr>
        <w:t xml:space="preserve"> </w:t>
      </w:r>
      <w:r w:rsidRPr="00656EF2">
        <w:rPr>
          <w:rFonts w:ascii="Times New Roman" w:hAnsi="Times New Roman"/>
          <w:sz w:val="28"/>
          <w:szCs w:val="28"/>
        </w:rPr>
        <w:t>изложить в следующей редакции: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4"/>
      </w:tblGrid>
      <w:tr w:rsidR="00EA4004" w:rsidRPr="00656EF2" w:rsidTr="000115FC">
        <w:trPr>
          <w:trHeight w:val="570"/>
        </w:trPr>
        <w:tc>
          <w:tcPr>
            <w:tcW w:w="3288" w:type="dxa"/>
          </w:tcPr>
          <w:p w:rsidR="00EA4004" w:rsidRPr="00656EF2" w:rsidRDefault="00EA4004"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«Ресурсное обеспечение подпрограммы</w:t>
            </w:r>
          </w:p>
        </w:tc>
        <w:tc>
          <w:tcPr>
            <w:tcW w:w="5784" w:type="dxa"/>
          </w:tcPr>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Всего на реализацию подпрограммы: 238 889,3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57 402,9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lastRenderedPageBreak/>
              <w:t>2022 год – 48 583,6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91 205,3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41 697,5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республиканского бюджета Республики Алтай 2 140,5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516,6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437,2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820,9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365,8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федерального бюджета (справочно) 211 912,8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51 146,3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43 286,4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81 264,4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36 215,7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2021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2022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2023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2024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2025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бюджетов муниципальных образований в Республике Алтай (справочно) 0,0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иных источников (справочно) 24 836,0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lastRenderedPageBreak/>
              <w:t>2021 год – 5 740,0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4 860,0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9 120,0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5 116,0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EA4004"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2026 год – 0,0 тыс. рублей.</w:t>
            </w:r>
            <w:r w:rsidR="00EA4004" w:rsidRPr="00656EF2">
              <w:rPr>
                <w:rFonts w:ascii="Times New Roman" w:hAnsi="Times New Roman"/>
                <w:sz w:val="28"/>
                <w:szCs w:val="28"/>
                <w:lang w:eastAsia="en-US"/>
              </w:rPr>
              <w:t>»</w:t>
            </w:r>
            <w:r w:rsidRPr="00656EF2">
              <w:rPr>
                <w:rFonts w:ascii="Times New Roman" w:hAnsi="Times New Roman"/>
                <w:sz w:val="28"/>
                <w:szCs w:val="28"/>
                <w:lang w:eastAsia="en-US"/>
              </w:rPr>
              <w:t>;</w:t>
            </w:r>
          </w:p>
        </w:tc>
      </w:tr>
    </w:tbl>
    <w:p w:rsidR="007F3CAD" w:rsidRPr="00656EF2" w:rsidRDefault="007F3CAD" w:rsidP="00656EF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lang w:eastAsia="en-US"/>
        </w:rPr>
      </w:pPr>
      <w:r w:rsidRPr="00656EF2">
        <w:rPr>
          <w:rFonts w:ascii="Times New Roman" w:hAnsi="Times New Roman"/>
          <w:sz w:val="28"/>
          <w:szCs w:val="28"/>
          <w:lang w:eastAsia="en-US"/>
        </w:rPr>
        <w:lastRenderedPageBreak/>
        <w:t>часть 4.2 «Целевые задачи подпрограммы» и часть 4.3 «Основные мероприятия подпрограммы» изложить в следующей редакции:</w:t>
      </w:r>
    </w:p>
    <w:p w:rsidR="007F3CAD" w:rsidRPr="00656EF2" w:rsidRDefault="007F3CAD" w:rsidP="00656EF2">
      <w:pPr>
        <w:pStyle w:val="ConsPlusTitle"/>
        <w:shd w:val="clear" w:color="auto" w:fill="FFFFFF" w:themeFill="background1"/>
        <w:jc w:val="center"/>
        <w:outlineLvl w:val="3"/>
        <w:rPr>
          <w:rFonts w:ascii="Times New Roman" w:hAnsi="Times New Roman" w:cs="Times New Roman"/>
          <w:sz w:val="28"/>
          <w:szCs w:val="28"/>
        </w:rPr>
      </w:pPr>
      <w:r w:rsidRPr="00656EF2">
        <w:rPr>
          <w:rFonts w:ascii="Times New Roman" w:hAnsi="Times New Roman" w:cs="Times New Roman"/>
          <w:sz w:val="28"/>
          <w:szCs w:val="28"/>
        </w:rPr>
        <w:t>«4.2. Цель и задачи подпрограммы</w:t>
      </w:r>
    </w:p>
    <w:p w:rsidR="007F3CAD" w:rsidRPr="00656EF2" w:rsidRDefault="007F3CAD" w:rsidP="00656EF2">
      <w:pPr>
        <w:pStyle w:val="ConsPlusNormal"/>
        <w:shd w:val="clear" w:color="auto" w:fill="FFFFFF" w:themeFill="background1"/>
        <w:ind w:firstLine="540"/>
        <w:contextualSpacing/>
        <w:jc w:val="both"/>
        <w:rPr>
          <w:rFonts w:ascii="Times New Roman" w:hAnsi="Times New Roman" w:cs="Times New Roman"/>
          <w:sz w:val="28"/>
          <w:szCs w:val="28"/>
        </w:rPr>
      </w:pPr>
    </w:p>
    <w:p w:rsidR="007F3CAD" w:rsidRPr="00656EF2" w:rsidRDefault="007F3CAD" w:rsidP="00656EF2">
      <w:pPr>
        <w:pStyle w:val="ConsPlusNormal"/>
        <w:shd w:val="clear" w:color="auto" w:fill="FFFFFF" w:themeFill="background1"/>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Целью подпрограммы «Развитие сельскохозяйственной потребительской кооперации» является развитие сельскохозяйственной потребительской кооперации.</w:t>
      </w:r>
    </w:p>
    <w:p w:rsidR="007F3CAD" w:rsidRPr="00656EF2" w:rsidRDefault="007F3CAD"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 xml:space="preserve">Для достижения поставленной цели определены следующие задачи: </w:t>
      </w:r>
    </w:p>
    <w:p w:rsidR="007F3CAD" w:rsidRPr="00656EF2" w:rsidRDefault="007F3CAD"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с</w:t>
      </w:r>
      <w:r w:rsidRPr="00656EF2">
        <w:rPr>
          <w:rFonts w:ascii="Times New Roman" w:hAnsi="Times New Roman"/>
          <w:sz w:val="28"/>
          <w:szCs w:val="28"/>
        </w:rPr>
        <w:t>оздана комплексная система акселерации, включающая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r w:rsidRPr="00656EF2">
        <w:rPr>
          <w:rFonts w:ascii="Times New Roman" w:hAnsi="Times New Roman" w:cs="Times New Roman"/>
          <w:sz w:val="28"/>
          <w:szCs w:val="28"/>
        </w:rPr>
        <w:t>;</w:t>
      </w:r>
    </w:p>
    <w:p w:rsidR="007F3CAD" w:rsidRPr="00656EF2" w:rsidRDefault="007F3CAD"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достижение объема экспорта продукции АПК (в стоимостном выражении) в размере 18 млн. долларов США к концу 2024 года за счет создания новой товарной массы (в том числе с высокой добавленной стоимостью), создание экспортно ориентированной товаропроводящей инфраструктуры в Республике Алтай.</w:t>
      </w:r>
    </w:p>
    <w:p w:rsidR="007F3CAD" w:rsidRPr="00656EF2" w:rsidRDefault="007F3CAD" w:rsidP="00656EF2">
      <w:pPr>
        <w:pStyle w:val="ConsPlusNormal"/>
        <w:shd w:val="clear" w:color="auto" w:fill="FFFFFF" w:themeFill="background1"/>
        <w:contextualSpacing/>
        <w:jc w:val="both"/>
        <w:rPr>
          <w:rFonts w:ascii="Times New Roman" w:hAnsi="Times New Roman" w:cs="Times New Roman"/>
          <w:sz w:val="28"/>
          <w:szCs w:val="28"/>
        </w:rPr>
      </w:pPr>
    </w:p>
    <w:p w:rsidR="007F3CAD" w:rsidRPr="00656EF2" w:rsidRDefault="007F3CAD" w:rsidP="00656EF2">
      <w:pPr>
        <w:pStyle w:val="ConsPlusTitle"/>
        <w:shd w:val="clear" w:color="auto" w:fill="FFFFFF" w:themeFill="background1"/>
        <w:contextualSpacing/>
        <w:jc w:val="center"/>
        <w:outlineLvl w:val="3"/>
        <w:rPr>
          <w:rFonts w:ascii="Times New Roman" w:hAnsi="Times New Roman" w:cs="Times New Roman"/>
          <w:sz w:val="28"/>
          <w:szCs w:val="28"/>
        </w:rPr>
      </w:pPr>
      <w:r w:rsidRPr="00656EF2">
        <w:rPr>
          <w:rFonts w:ascii="Times New Roman" w:hAnsi="Times New Roman" w:cs="Times New Roman"/>
          <w:sz w:val="28"/>
          <w:szCs w:val="28"/>
        </w:rPr>
        <w:t>4.3. Основные мероприятия подпрограммы</w:t>
      </w:r>
    </w:p>
    <w:p w:rsidR="007F3CAD" w:rsidRPr="00656EF2" w:rsidRDefault="007F3CAD" w:rsidP="00656EF2">
      <w:pPr>
        <w:pStyle w:val="ConsPlusNormal"/>
        <w:shd w:val="clear" w:color="auto" w:fill="FFFFFF" w:themeFill="background1"/>
        <w:ind w:firstLine="709"/>
        <w:contextualSpacing/>
        <w:jc w:val="both"/>
        <w:rPr>
          <w:rFonts w:ascii="Times New Roman" w:hAnsi="Times New Roman" w:cs="Times New Roman"/>
          <w:sz w:val="28"/>
          <w:szCs w:val="28"/>
        </w:rPr>
      </w:pPr>
    </w:p>
    <w:p w:rsidR="007F3CAD" w:rsidRPr="00656EF2" w:rsidRDefault="007F3CAD" w:rsidP="00656EF2">
      <w:pPr>
        <w:pStyle w:val="ConsPlusNormal"/>
        <w:shd w:val="clear" w:color="auto" w:fill="FFFFFF" w:themeFill="background1"/>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Основными мероприятиями подпрограммы «Развитие сельскохозяйственной потребительской кооперации» являются:</w:t>
      </w:r>
    </w:p>
    <w:p w:rsidR="007F3CAD" w:rsidRPr="00656EF2" w:rsidRDefault="007F3CAD"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1) реализация регионального проекта «Акселерация субъектов малого и среднего предпринимательства», в том числе:</w:t>
      </w:r>
    </w:p>
    <w:p w:rsidR="007F3CAD" w:rsidRPr="00656EF2" w:rsidRDefault="007F3CAD"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создание системы поддержки фермеров и развитие сельской кооперации;</w:t>
      </w:r>
    </w:p>
    <w:p w:rsidR="007F3CAD" w:rsidRPr="00656EF2" w:rsidRDefault="007F3CAD" w:rsidP="00656EF2">
      <w:pPr>
        <w:pStyle w:val="ConsPlusNormal"/>
        <w:shd w:val="clear" w:color="auto" w:fill="FFFFFF" w:themeFill="background1"/>
        <w:spacing w:before="220"/>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2) реализация регионального проекта «Экспорт продукции АПК».»;</w:t>
      </w:r>
    </w:p>
    <w:p w:rsidR="00CF3CC9" w:rsidRPr="00656EF2" w:rsidRDefault="007F3CAD" w:rsidP="00656EF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656EF2">
        <w:rPr>
          <w:rFonts w:ascii="Times New Roman" w:hAnsi="Times New Roman"/>
          <w:sz w:val="28"/>
          <w:szCs w:val="28"/>
          <w:lang w:eastAsia="en-US"/>
        </w:rPr>
        <w:t xml:space="preserve">д) </w:t>
      </w:r>
      <w:r w:rsidR="00CF3CC9" w:rsidRPr="00656EF2">
        <w:rPr>
          <w:rFonts w:ascii="Times New Roman" w:hAnsi="Times New Roman"/>
          <w:sz w:val="28"/>
          <w:szCs w:val="28"/>
          <w:lang w:eastAsia="en-US"/>
        </w:rPr>
        <w:t>позицию «</w:t>
      </w:r>
      <w:r w:rsidR="00CF3CC9" w:rsidRPr="00656EF2">
        <w:rPr>
          <w:rFonts w:ascii="Times New Roman" w:hAnsi="Times New Roman"/>
          <w:sz w:val="28"/>
          <w:szCs w:val="28"/>
        </w:rPr>
        <w:t>Ресурсное обеспечение подпрограммы</w:t>
      </w:r>
      <w:r w:rsidR="00CF3CC9" w:rsidRPr="00656EF2">
        <w:rPr>
          <w:rFonts w:ascii="Times New Roman" w:hAnsi="Times New Roman"/>
          <w:sz w:val="28"/>
          <w:szCs w:val="28"/>
          <w:lang w:eastAsia="en-US"/>
        </w:rPr>
        <w:t xml:space="preserve">» части 5.1. «Паспорт подпрограммы государственной программы </w:t>
      </w:r>
      <w:r w:rsidR="001F4F68" w:rsidRPr="00656EF2">
        <w:rPr>
          <w:rFonts w:ascii="Times New Roman" w:hAnsi="Times New Roman"/>
          <w:sz w:val="28"/>
          <w:szCs w:val="28"/>
          <w:lang w:eastAsia="en-US"/>
        </w:rPr>
        <w:t>Республики</w:t>
      </w:r>
      <w:r w:rsidR="00CF3CC9" w:rsidRPr="00656EF2">
        <w:rPr>
          <w:rFonts w:ascii="Times New Roman" w:hAnsi="Times New Roman"/>
          <w:sz w:val="28"/>
          <w:szCs w:val="28"/>
          <w:lang w:eastAsia="en-US"/>
        </w:rPr>
        <w:t xml:space="preserve"> Алтай»  подраздела 5 «Подпрограмма «Развитие мелиорации земель сельскохозяйственного назначения» </w:t>
      </w:r>
      <w:r w:rsidR="00CF3CC9" w:rsidRPr="00656EF2">
        <w:rPr>
          <w:rFonts w:ascii="Times New Roman" w:hAnsi="Times New Roman"/>
          <w:sz w:val="28"/>
          <w:szCs w:val="28"/>
        </w:rPr>
        <w:t>изложить в следующей редакции:</w:t>
      </w: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784"/>
      </w:tblGrid>
      <w:tr w:rsidR="00CF3CC9" w:rsidRPr="00656EF2" w:rsidTr="00906E4A">
        <w:tc>
          <w:tcPr>
            <w:tcW w:w="3288" w:type="dxa"/>
            <w:tcBorders>
              <w:top w:val="single" w:sz="4" w:space="0" w:color="auto"/>
              <w:left w:val="single" w:sz="4" w:space="0" w:color="auto"/>
              <w:bottom w:val="single" w:sz="4" w:space="0" w:color="auto"/>
              <w:right w:val="single" w:sz="4" w:space="0" w:color="auto"/>
            </w:tcBorders>
          </w:tcPr>
          <w:p w:rsidR="00CF3CC9" w:rsidRPr="00656EF2" w:rsidRDefault="00CF3CC9" w:rsidP="00656EF2">
            <w:pPr>
              <w:shd w:val="clear" w:color="auto" w:fill="FFFFFF" w:themeFill="background1"/>
              <w:autoSpaceDE w:val="0"/>
              <w:autoSpaceDN w:val="0"/>
              <w:adjustRightInd w:val="0"/>
              <w:spacing w:after="0" w:line="240" w:lineRule="auto"/>
              <w:jc w:val="both"/>
              <w:rPr>
                <w:rFonts w:ascii="Times New Roman" w:hAnsi="Times New Roman"/>
                <w:sz w:val="28"/>
                <w:szCs w:val="28"/>
                <w:lang w:eastAsia="en-US"/>
              </w:rPr>
            </w:pPr>
            <w:r w:rsidRPr="00656EF2">
              <w:rPr>
                <w:rFonts w:ascii="Times New Roman" w:hAnsi="Times New Roman"/>
                <w:sz w:val="28"/>
                <w:szCs w:val="28"/>
                <w:lang w:eastAsia="en-US"/>
              </w:rPr>
              <w:t>«Ресурсное обеспечение подпрограммы</w:t>
            </w:r>
          </w:p>
        </w:tc>
        <w:tc>
          <w:tcPr>
            <w:tcW w:w="5784" w:type="dxa"/>
            <w:tcBorders>
              <w:top w:val="single" w:sz="4" w:space="0" w:color="auto"/>
              <w:left w:val="single" w:sz="4" w:space="0" w:color="auto"/>
              <w:bottom w:val="single" w:sz="4" w:space="0" w:color="auto"/>
              <w:right w:val="single" w:sz="4" w:space="0" w:color="auto"/>
            </w:tcBorders>
            <w:vAlign w:val="bottom"/>
          </w:tcPr>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xml:space="preserve">Всего на реализацию подпрограммы: </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16 791,0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414,1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3167,7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4 306,1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2 967,7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2 967,7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lastRenderedPageBreak/>
              <w:t>2026 год – 2 967,7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республиканского бюджета Республики Алтай 1 356,0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202,1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229,7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241,1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227,7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227,7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2026 год – 227,7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федерального бюджета (справочно) 15 435,0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212,0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2 938,0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4 65,0тыс.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2 740,0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2 740,0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2 740,0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2021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2022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2023год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2024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2025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бюджетов муниципальных образований в Республике Алтай (справочно) 0,0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иных источников (справочно) 0,0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CF3CC9"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lang w:eastAsia="en-US"/>
              </w:rPr>
            </w:pPr>
            <w:r w:rsidRPr="00656EF2">
              <w:rPr>
                <w:rFonts w:ascii="Times New Roman" w:hAnsi="Times New Roman"/>
                <w:sz w:val="28"/>
                <w:szCs w:val="28"/>
              </w:rPr>
              <w:lastRenderedPageBreak/>
              <w:t>2026 год – 0,0 тыс. рублей.</w:t>
            </w:r>
            <w:r w:rsidR="007F3CAD" w:rsidRPr="00656EF2">
              <w:rPr>
                <w:rFonts w:ascii="Times New Roman" w:hAnsi="Times New Roman"/>
                <w:sz w:val="28"/>
                <w:szCs w:val="28"/>
              </w:rPr>
              <w:t>»;</w:t>
            </w:r>
          </w:p>
        </w:tc>
      </w:tr>
    </w:tbl>
    <w:p w:rsidR="00CF3CC9" w:rsidRPr="00656EF2" w:rsidRDefault="007F3CAD" w:rsidP="00656EF2">
      <w:pPr>
        <w:shd w:val="clear" w:color="auto" w:fill="FFFFFF" w:themeFill="background1"/>
        <w:spacing w:after="0" w:line="240" w:lineRule="auto"/>
        <w:ind w:firstLine="709"/>
        <w:jc w:val="both"/>
        <w:rPr>
          <w:rFonts w:ascii="Times New Roman" w:hAnsi="Times New Roman"/>
          <w:sz w:val="28"/>
          <w:szCs w:val="28"/>
        </w:rPr>
      </w:pPr>
      <w:r w:rsidRPr="00656EF2">
        <w:rPr>
          <w:rFonts w:ascii="Times New Roman" w:hAnsi="Times New Roman"/>
          <w:sz w:val="28"/>
          <w:szCs w:val="28"/>
          <w:lang w:eastAsia="en-US"/>
        </w:rPr>
        <w:lastRenderedPageBreak/>
        <w:t>е</w:t>
      </w:r>
      <w:r w:rsidR="00CF3CC9" w:rsidRPr="00656EF2">
        <w:rPr>
          <w:rFonts w:ascii="Times New Roman" w:hAnsi="Times New Roman"/>
          <w:sz w:val="28"/>
          <w:szCs w:val="28"/>
          <w:lang w:eastAsia="en-US"/>
        </w:rPr>
        <w:t xml:space="preserve">) </w:t>
      </w:r>
      <w:r w:rsidR="003B5ADE" w:rsidRPr="00656EF2">
        <w:rPr>
          <w:rFonts w:ascii="Times New Roman" w:hAnsi="Times New Roman"/>
          <w:sz w:val="28"/>
          <w:szCs w:val="28"/>
          <w:lang w:eastAsia="en-US"/>
        </w:rPr>
        <w:t>позицию «</w:t>
      </w:r>
      <w:r w:rsidR="003B5ADE" w:rsidRPr="00656EF2">
        <w:rPr>
          <w:rFonts w:ascii="Times New Roman" w:hAnsi="Times New Roman"/>
          <w:sz w:val="28"/>
          <w:szCs w:val="28"/>
        </w:rPr>
        <w:t>Ресурсное обеспечение обеспечивающей подпрограммы</w:t>
      </w:r>
      <w:r w:rsidR="003B5ADE" w:rsidRPr="00656EF2">
        <w:rPr>
          <w:rFonts w:ascii="Times New Roman" w:hAnsi="Times New Roman"/>
          <w:sz w:val="28"/>
          <w:szCs w:val="28"/>
          <w:lang w:eastAsia="en-US"/>
        </w:rPr>
        <w:t xml:space="preserve">» части 6.1. «Паспорт обеспечивающей подпрограммы государственной программы </w:t>
      </w:r>
      <w:r w:rsidR="001F4F68" w:rsidRPr="00656EF2">
        <w:rPr>
          <w:rFonts w:ascii="Times New Roman" w:hAnsi="Times New Roman"/>
          <w:sz w:val="28"/>
          <w:szCs w:val="28"/>
          <w:lang w:eastAsia="en-US"/>
        </w:rPr>
        <w:t>Республики</w:t>
      </w:r>
      <w:r w:rsidR="003B5ADE" w:rsidRPr="00656EF2">
        <w:rPr>
          <w:rFonts w:ascii="Times New Roman" w:hAnsi="Times New Roman"/>
          <w:sz w:val="28"/>
          <w:szCs w:val="28"/>
          <w:lang w:eastAsia="en-US"/>
        </w:rPr>
        <w:t xml:space="preserve"> Алтай» подраздела 6 «Обеспечивающая подпрограмма «Обеспечение условий реализации государственной программы </w:t>
      </w:r>
      <w:r w:rsidR="001F4F68" w:rsidRPr="00656EF2">
        <w:rPr>
          <w:rFonts w:ascii="Times New Roman" w:hAnsi="Times New Roman"/>
          <w:sz w:val="28"/>
          <w:szCs w:val="28"/>
          <w:lang w:eastAsia="en-US"/>
        </w:rPr>
        <w:t>Республики</w:t>
      </w:r>
      <w:r w:rsidR="003B5ADE" w:rsidRPr="00656EF2">
        <w:rPr>
          <w:rFonts w:ascii="Times New Roman" w:hAnsi="Times New Roman"/>
          <w:sz w:val="28"/>
          <w:szCs w:val="28"/>
          <w:lang w:eastAsia="en-US"/>
        </w:rPr>
        <w:t xml:space="preserve"> Алтай «Развитие сельского хозяйства и регулирования рынков сельскохозяйственной продукции, сырья и продовольствия»</w:t>
      </w:r>
      <w:r w:rsidR="00CF3CC9" w:rsidRPr="00656EF2">
        <w:rPr>
          <w:rFonts w:ascii="Times New Roman" w:hAnsi="Times New Roman"/>
          <w:sz w:val="28"/>
          <w:szCs w:val="28"/>
          <w:lang w:eastAsia="en-US"/>
        </w:rPr>
        <w:t xml:space="preserve"> </w:t>
      </w:r>
      <w:r w:rsidR="00CF3CC9" w:rsidRPr="00656EF2">
        <w:rPr>
          <w:rFonts w:ascii="Times New Roman" w:hAnsi="Times New Roman"/>
          <w:sz w:val="28"/>
          <w:szCs w:val="28"/>
        </w:rPr>
        <w:t>изложить в следующей редакции:</w:t>
      </w: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5784"/>
      </w:tblGrid>
      <w:tr w:rsidR="00CF3CC9" w:rsidRPr="00656EF2" w:rsidTr="00906E4A">
        <w:tc>
          <w:tcPr>
            <w:tcW w:w="3288" w:type="dxa"/>
            <w:tcBorders>
              <w:top w:val="single" w:sz="4" w:space="0" w:color="auto"/>
              <w:left w:val="single" w:sz="4" w:space="0" w:color="auto"/>
              <w:bottom w:val="single" w:sz="4" w:space="0" w:color="auto"/>
              <w:right w:val="single" w:sz="4" w:space="0" w:color="auto"/>
            </w:tcBorders>
          </w:tcPr>
          <w:p w:rsidR="00CF3CC9" w:rsidRPr="00656EF2" w:rsidRDefault="00CF3CC9" w:rsidP="00656EF2">
            <w:pPr>
              <w:shd w:val="clear" w:color="auto" w:fill="FFFFFF" w:themeFill="background1"/>
              <w:autoSpaceDE w:val="0"/>
              <w:autoSpaceDN w:val="0"/>
              <w:adjustRightInd w:val="0"/>
              <w:spacing w:after="0" w:line="240" w:lineRule="auto"/>
              <w:jc w:val="both"/>
              <w:rPr>
                <w:rFonts w:ascii="Times New Roman" w:hAnsi="Times New Roman"/>
                <w:sz w:val="28"/>
                <w:szCs w:val="28"/>
                <w:lang w:eastAsia="en-US"/>
              </w:rPr>
            </w:pPr>
            <w:r w:rsidRPr="00656EF2">
              <w:rPr>
                <w:rFonts w:ascii="Times New Roman" w:hAnsi="Times New Roman"/>
                <w:sz w:val="28"/>
                <w:szCs w:val="28"/>
                <w:lang w:eastAsia="en-US"/>
              </w:rPr>
              <w:t>«Ресурсное обеспечение обеспечивающей подпрограммы</w:t>
            </w:r>
          </w:p>
        </w:tc>
        <w:tc>
          <w:tcPr>
            <w:tcW w:w="5784" w:type="dxa"/>
            <w:tcBorders>
              <w:top w:val="single" w:sz="4" w:space="0" w:color="auto"/>
              <w:left w:val="single" w:sz="4" w:space="0" w:color="auto"/>
              <w:bottom w:val="single" w:sz="4" w:space="0" w:color="auto"/>
              <w:right w:val="single" w:sz="4" w:space="0" w:color="auto"/>
            </w:tcBorders>
          </w:tcPr>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Всего на реализацию подпрограммы: 334 688,1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55 487,5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55 577,8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55 829,8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55 931,0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55 931,0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2026 год – 55 931,0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республиканского бюджета Республики Алтай 334 688,1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55 487,5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55 577,8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55 829,8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55 931,0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55 931,0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2026 год – 55 931,0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федерального бюджета (справочно) 0,0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2021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средств бюджета Территориального фонда обязательного медицинского страхования Республики Алтай (справочно) 0,0 тыс. рублей, в том числе:</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2021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2022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2023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2024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2025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xml:space="preserve">- за счет средств бюджетов муниципальных </w:t>
            </w:r>
            <w:r w:rsidRPr="00656EF2">
              <w:rPr>
                <w:rFonts w:ascii="Times New Roman" w:hAnsi="Times New Roman"/>
                <w:sz w:val="28"/>
                <w:szCs w:val="28"/>
              </w:rPr>
              <w:lastRenderedPageBreak/>
              <w:t>образований в Республике Алтай (справочно) 0,0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2026 год – 0,0 тыс. рублей;</w:t>
            </w:r>
          </w:p>
          <w:p w:rsidR="001F4F68"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656EF2">
              <w:rPr>
                <w:rFonts w:ascii="Times New Roman" w:hAnsi="Times New Roman"/>
                <w:sz w:val="28"/>
                <w:szCs w:val="28"/>
              </w:rPr>
              <w:t>- за счет иных источников (справочно) 0,0 тыс. рублей, в том числе:</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2021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2022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2023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2024 год – 0,0 тыс. рублей;</w:t>
            </w:r>
          </w:p>
          <w:p w:rsidR="001F4F68" w:rsidRPr="00656EF2" w:rsidRDefault="001F4F68" w:rsidP="00656EF2">
            <w:pPr>
              <w:pStyle w:val="ConsPlusNormal"/>
              <w:shd w:val="clear" w:color="auto" w:fill="FFFFFF" w:themeFill="background1"/>
              <w:jc w:val="both"/>
              <w:rPr>
                <w:rFonts w:ascii="Times New Roman" w:hAnsi="Times New Roman" w:cs="Times New Roman"/>
                <w:sz w:val="28"/>
                <w:szCs w:val="28"/>
              </w:rPr>
            </w:pPr>
            <w:r w:rsidRPr="00656EF2">
              <w:rPr>
                <w:rFonts w:ascii="Times New Roman" w:hAnsi="Times New Roman" w:cs="Times New Roman"/>
                <w:sz w:val="28"/>
                <w:szCs w:val="28"/>
              </w:rPr>
              <w:t>2025 год – 0,0 тыс. рублей;</w:t>
            </w:r>
          </w:p>
          <w:p w:rsidR="00CF3CC9" w:rsidRPr="00656EF2" w:rsidRDefault="001F4F68" w:rsidP="00656EF2">
            <w:pPr>
              <w:shd w:val="clear" w:color="auto" w:fill="FFFFFF" w:themeFill="background1"/>
              <w:autoSpaceDE w:val="0"/>
              <w:autoSpaceDN w:val="0"/>
              <w:adjustRightInd w:val="0"/>
              <w:spacing w:after="0" w:line="240" w:lineRule="auto"/>
              <w:jc w:val="both"/>
              <w:rPr>
                <w:rFonts w:ascii="Times New Roman" w:hAnsi="Times New Roman"/>
                <w:sz w:val="28"/>
                <w:szCs w:val="28"/>
                <w:lang w:eastAsia="en-US"/>
              </w:rPr>
            </w:pPr>
            <w:r w:rsidRPr="00656EF2">
              <w:rPr>
                <w:rFonts w:ascii="Times New Roman" w:hAnsi="Times New Roman"/>
                <w:sz w:val="28"/>
                <w:szCs w:val="28"/>
              </w:rPr>
              <w:t>2026 год – 0,0 тыс. рублей.»</w:t>
            </w:r>
            <w:r w:rsidR="007F3CAD" w:rsidRPr="00656EF2">
              <w:rPr>
                <w:rFonts w:ascii="Times New Roman" w:hAnsi="Times New Roman"/>
                <w:sz w:val="28"/>
                <w:szCs w:val="28"/>
              </w:rPr>
              <w:t>.</w:t>
            </w:r>
          </w:p>
        </w:tc>
      </w:tr>
    </w:tbl>
    <w:p w:rsidR="00CF3CC9" w:rsidRPr="00656EF2" w:rsidRDefault="00F1095B" w:rsidP="00656EF2">
      <w:pPr>
        <w:shd w:val="clear" w:color="auto" w:fill="FFFFFF" w:themeFill="background1"/>
        <w:spacing w:after="0" w:line="240" w:lineRule="auto"/>
        <w:ind w:firstLine="709"/>
        <w:jc w:val="both"/>
        <w:rPr>
          <w:rFonts w:ascii="Times New Roman" w:hAnsi="Times New Roman"/>
          <w:sz w:val="28"/>
          <w:szCs w:val="28"/>
          <w:lang w:eastAsia="en-US"/>
        </w:rPr>
      </w:pPr>
      <w:r w:rsidRPr="00656EF2">
        <w:rPr>
          <w:rFonts w:ascii="Times New Roman" w:hAnsi="Times New Roman"/>
          <w:sz w:val="28"/>
          <w:szCs w:val="28"/>
        </w:rPr>
        <w:lastRenderedPageBreak/>
        <w:t>3</w:t>
      </w:r>
      <w:r w:rsidR="00CF3CC9" w:rsidRPr="00656EF2">
        <w:rPr>
          <w:rFonts w:ascii="Times New Roman" w:hAnsi="Times New Roman"/>
          <w:sz w:val="28"/>
          <w:szCs w:val="28"/>
        </w:rPr>
        <w:t>. Приложени</w:t>
      </w:r>
      <w:r w:rsidR="00666CD0" w:rsidRPr="00656EF2">
        <w:rPr>
          <w:rFonts w:ascii="Times New Roman" w:hAnsi="Times New Roman"/>
          <w:sz w:val="28"/>
          <w:szCs w:val="28"/>
        </w:rPr>
        <w:t>е</w:t>
      </w:r>
      <w:r w:rsidR="00CF3CC9" w:rsidRPr="00656EF2">
        <w:rPr>
          <w:rFonts w:ascii="Times New Roman" w:hAnsi="Times New Roman"/>
          <w:sz w:val="28"/>
          <w:szCs w:val="28"/>
        </w:rPr>
        <w:t xml:space="preserve"> №1</w:t>
      </w:r>
      <w:r w:rsidRPr="00656EF2">
        <w:rPr>
          <w:rFonts w:ascii="Times New Roman" w:hAnsi="Times New Roman"/>
          <w:sz w:val="28"/>
          <w:szCs w:val="28"/>
          <w:lang w:eastAsia="en-US"/>
        </w:rPr>
        <w:t>изложить в следующей редакции:</w:t>
      </w:r>
    </w:p>
    <w:p w:rsidR="00F1095B" w:rsidRPr="00656EF2" w:rsidRDefault="00F1095B" w:rsidP="00656EF2">
      <w:pPr>
        <w:pStyle w:val="a3"/>
        <w:shd w:val="clear" w:color="auto" w:fill="FFFFFF" w:themeFill="background1"/>
        <w:tabs>
          <w:tab w:val="left" w:pos="1134"/>
        </w:tabs>
        <w:spacing w:after="100" w:afterAutospacing="1" w:line="240" w:lineRule="auto"/>
        <w:ind w:left="0" w:firstLine="709"/>
        <w:jc w:val="both"/>
        <w:rPr>
          <w:rFonts w:ascii="Times New Roman" w:hAnsi="Times New Roman"/>
          <w:sz w:val="28"/>
          <w:szCs w:val="28"/>
          <w:lang w:eastAsia="en-US"/>
        </w:rPr>
        <w:sectPr w:rsidR="00F1095B" w:rsidRPr="00656EF2" w:rsidSect="00A4168C">
          <w:headerReference w:type="default" r:id="rId11"/>
          <w:pgSz w:w="11906" w:h="16838"/>
          <w:pgMar w:top="1134" w:right="851" w:bottom="851" w:left="1985" w:header="709" w:footer="709" w:gutter="0"/>
          <w:cols w:space="708"/>
          <w:titlePg/>
          <w:docGrid w:linePitch="360"/>
        </w:sectPr>
      </w:pPr>
    </w:p>
    <w:p w:rsidR="00666CD0" w:rsidRPr="00656EF2" w:rsidRDefault="00666CD0" w:rsidP="00656EF2">
      <w:pPr>
        <w:pStyle w:val="ConsPlusNormal"/>
        <w:shd w:val="clear" w:color="auto" w:fill="FFFFFF" w:themeFill="background1"/>
        <w:jc w:val="right"/>
        <w:outlineLvl w:val="1"/>
        <w:rPr>
          <w:rFonts w:ascii="Times New Roman" w:hAnsi="Times New Roman" w:cs="Times New Roman"/>
          <w:sz w:val="28"/>
          <w:szCs w:val="28"/>
        </w:rPr>
      </w:pPr>
      <w:r w:rsidRPr="00656EF2">
        <w:rPr>
          <w:rFonts w:ascii="Times New Roman" w:hAnsi="Times New Roman" w:cs="Times New Roman"/>
          <w:sz w:val="28"/>
          <w:szCs w:val="28"/>
        </w:rPr>
        <w:lastRenderedPageBreak/>
        <w:t>Приложение № 1</w:t>
      </w:r>
    </w:p>
    <w:p w:rsidR="00666CD0" w:rsidRPr="00656EF2" w:rsidRDefault="00666CD0" w:rsidP="00656EF2">
      <w:pPr>
        <w:pStyle w:val="ConsPlusNormal"/>
        <w:shd w:val="clear" w:color="auto" w:fill="FFFFFF" w:themeFill="background1"/>
        <w:jc w:val="right"/>
        <w:rPr>
          <w:rFonts w:ascii="Times New Roman" w:hAnsi="Times New Roman" w:cs="Times New Roman"/>
          <w:sz w:val="28"/>
          <w:szCs w:val="28"/>
        </w:rPr>
      </w:pPr>
      <w:r w:rsidRPr="00656EF2">
        <w:rPr>
          <w:rFonts w:ascii="Times New Roman" w:hAnsi="Times New Roman" w:cs="Times New Roman"/>
          <w:sz w:val="28"/>
          <w:szCs w:val="28"/>
        </w:rPr>
        <w:t>к государственной программе</w:t>
      </w:r>
    </w:p>
    <w:p w:rsidR="00666CD0" w:rsidRPr="00656EF2" w:rsidRDefault="001F4F68" w:rsidP="00656EF2">
      <w:pPr>
        <w:pStyle w:val="ConsPlusNormal"/>
        <w:shd w:val="clear" w:color="auto" w:fill="FFFFFF" w:themeFill="background1"/>
        <w:jc w:val="right"/>
        <w:rPr>
          <w:rFonts w:ascii="Times New Roman" w:hAnsi="Times New Roman" w:cs="Times New Roman"/>
          <w:sz w:val="28"/>
          <w:szCs w:val="28"/>
        </w:rPr>
      </w:pPr>
      <w:r w:rsidRPr="00656EF2">
        <w:rPr>
          <w:rFonts w:ascii="Times New Roman" w:hAnsi="Times New Roman" w:cs="Times New Roman"/>
          <w:sz w:val="28"/>
          <w:szCs w:val="28"/>
        </w:rPr>
        <w:t>Республики</w:t>
      </w:r>
      <w:r w:rsidR="00666CD0" w:rsidRPr="00656EF2">
        <w:rPr>
          <w:rFonts w:ascii="Times New Roman" w:hAnsi="Times New Roman" w:cs="Times New Roman"/>
          <w:sz w:val="28"/>
          <w:szCs w:val="28"/>
        </w:rPr>
        <w:t xml:space="preserve"> Алтай</w:t>
      </w:r>
    </w:p>
    <w:p w:rsidR="00666CD0" w:rsidRPr="00656EF2" w:rsidRDefault="00666CD0" w:rsidP="00656EF2">
      <w:pPr>
        <w:pStyle w:val="ConsPlusNormal"/>
        <w:shd w:val="clear" w:color="auto" w:fill="FFFFFF" w:themeFill="background1"/>
        <w:jc w:val="right"/>
        <w:rPr>
          <w:rFonts w:ascii="Times New Roman" w:hAnsi="Times New Roman" w:cs="Times New Roman"/>
          <w:sz w:val="28"/>
          <w:szCs w:val="28"/>
        </w:rPr>
      </w:pPr>
      <w:r w:rsidRPr="00656EF2">
        <w:rPr>
          <w:rFonts w:ascii="Times New Roman" w:hAnsi="Times New Roman" w:cs="Times New Roman"/>
          <w:sz w:val="28"/>
          <w:szCs w:val="28"/>
        </w:rPr>
        <w:t>«Развитие сельского хозяйства</w:t>
      </w:r>
    </w:p>
    <w:p w:rsidR="00666CD0" w:rsidRPr="00656EF2" w:rsidRDefault="00666CD0" w:rsidP="00656EF2">
      <w:pPr>
        <w:pStyle w:val="ConsPlusNormal"/>
        <w:shd w:val="clear" w:color="auto" w:fill="FFFFFF" w:themeFill="background1"/>
        <w:jc w:val="right"/>
        <w:rPr>
          <w:rFonts w:ascii="Times New Roman" w:hAnsi="Times New Roman" w:cs="Times New Roman"/>
          <w:sz w:val="28"/>
          <w:szCs w:val="28"/>
        </w:rPr>
      </w:pPr>
      <w:r w:rsidRPr="00656EF2">
        <w:rPr>
          <w:rFonts w:ascii="Times New Roman" w:hAnsi="Times New Roman" w:cs="Times New Roman"/>
          <w:sz w:val="28"/>
          <w:szCs w:val="28"/>
        </w:rPr>
        <w:t>и регулирование рынков</w:t>
      </w:r>
    </w:p>
    <w:p w:rsidR="00666CD0" w:rsidRPr="00656EF2" w:rsidRDefault="00666CD0" w:rsidP="00656EF2">
      <w:pPr>
        <w:pStyle w:val="ConsPlusNormal"/>
        <w:shd w:val="clear" w:color="auto" w:fill="FFFFFF" w:themeFill="background1"/>
        <w:jc w:val="right"/>
        <w:rPr>
          <w:rFonts w:ascii="Times New Roman" w:hAnsi="Times New Roman" w:cs="Times New Roman"/>
          <w:sz w:val="28"/>
          <w:szCs w:val="28"/>
        </w:rPr>
      </w:pPr>
      <w:r w:rsidRPr="00656EF2">
        <w:rPr>
          <w:rFonts w:ascii="Times New Roman" w:hAnsi="Times New Roman" w:cs="Times New Roman"/>
          <w:sz w:val="28"/>
          <w:szCs w:val="28"/>
        </w:rPr>
        <w:t>сельскохозяйственной продукции,</w:t>
      </w:r>
    </w:p>
    <w:p w:rsidR="00666CD0" w:rsidRPr="00656EF2" w:rsidRDefault="00666CD0" w:rsidP="00656EF2">
      <w:pPr>
        <w:pStyle w:val="ConsPlusNormal"/>
        <w:shd w:val="clear" w:color="auto" w:fill="FFFFFF" w:themeFill="background1"/>
        <w:jc w:val="right"/>
        <w:rPr>
          <w:rFonts w:ascii="Times New Roman" w:hAnsi="Times New Roman" w:cs="Times New Roman"/>
          <w:sz w:val="28"/>
          <w:szCs w:val="28"/>
        </w:rPr>
      </w:pPr>
      <w:r w:rsidRPr="00656EF2">
        <w:rPr>
          <w:rFonts w:ascii="Times New Roman" w:hAnsi="Times New Roman" w:cs="Times New Roman"/>
          <w:sz w:val="28"/>
          <w:szCs w:val="28"/>
        </w:rPr>
        <w:t>сырья и продовольствия»</w:t>
      </w:r>
    </w:p>
    <w:p w:rsidR="00666CD0" w:rsidRPr="00656EF2" w:rsidRDefault="00666CD0" w:rsidP="00656EF2">
      <w:pPr>
        <w:pStyle w:val="ConsPlusNormal"/>
        <w:shd w:val="clear" w:color="auto" w:fill="FFFFFF" w:themeFill="background1"/>
        <w:jc w:val="both"/>
        <w:rPr>
          <w:rFonts w:ascii="Times New Roman" w:hAnsi="Times New Roman" w:cs="Times New Roman"/>
          <w:sz w:val="28"/>
          <w:szCs w:val="28"/>
        </w:rPr>
      </w:pPr>
    </w:p>
    <w:p w:rsidR="00666CD0" w:rsidRPr="00656EF2" w:rsidRDefault="00666CD0" w:rsidP="00656EF2">
      <w:pPr>
        <w:pStyle w:val="ConsPlusTitle"/>
        <w:shd w:val="clear" w:color="auto" w:fill="FFFFFF" w:themeFill="background1"/>
        <w:jc w:val="center"/>
        <w:rPr>
          <w:rFonts w:ascii="Times New Roman" w:hAnsi="Times New Roman" w:cs="Times New Roman"/>
          <w:sz w:val="28"/>
          <w:szCs w:val="28"/>
        </w:rPr>
      </w:pPr>
      <w:r w:rsidRPr="00656EF2">
        <w:rPr>
          <w:rFonts w:ascii="Times New Roman" w:hAnsi="Times New Roman" w:cs="Times New Roman"/>
          <w:sz w:val="28"/>
          <w:szCs w:val="28"/>
        </w:rPr>
        <w:t>СВЕДЕНИЯ</w:t>
      </w:r>
    </w:p>
    <w:p w:rsidR="00666CD0" w:rsidRPr="00656EF2" w:rsidRDefault="00666CD0" w:rsidP="00656EF2">
      <w:pPr>
        <w:pStyle w:val="ConsPlusTitle"/>
        <w:shd w:val="clear" w:color="auto" w:fill="FFFFFF" w:themeFill="background1"/>
        <w:jc w:val="center"/>
        <w:rPr>
          <w:rFonts w:ascii="Times New Roman" w:hAnsi="Times New Roman" w:cs="Times New Roman"/>
          <w:sz w:val="28"/>
          <w:szCs w:val="28"/>
        </w:rPr>
      </w:pPr>
      <w:r w:rsidRPr="00656EF2">
        <w:rPr>
          <w:rFonts w:ascii="Times New Roman" w:hAnsi="Times New Roman" w:cs="Times New Roman"/>
          <w:sz w:val="28"/>
          <w:szCs w:val="28"/>
        </w:rPr>
        <w:t>О СОСТАВЕ И ЗНАЧЕНИЯХ ЦЕЛЕВЫХ ПОКАЗАТЕЛЕЙ ГОСУДАРСТВЕННОЙ</w:t>
      </w:r>
    </w:p>
    <w:p w:rsidR="00666CD0" w:rsidRPr="00656EF2" w:rsidRDefault="00666CD0" w:rsidP="00656EF2">
      <w:pPr>
        <w:pStyle w:val="ConsPlusTitle"/>
        <w:shd w:val="clear" w:color="auto" w:fill="FFFFFF" w:themeFill="background1"/>
        <w:jc w:val="center"/>
        <w:rPr>
          <w:rFonts w:ascii="Times New Roman" w:hAnsi="Times New Roman" w:cs="Times New Roman"/>
          <w:sz w:val="28"/>
          <w:szCs w:val="28"/>
        </w:rPr>
      </w:pPr>
      <w:r w:rsidRPr="00656EF2">
        <w:rPr>
          <w:rFonts w:ascii="Times New Roman" w:hAnsi="Times New Roman" w:cs="Times New Roman"/>
          <w:sz w:val="28"/>
          <w:szCs w:val="28"/>
        </w:rPr>
        <w:t>ПРОГРАММЫ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10066"/>
      </w:tblGrid>
      <w:tr w:rsidR="00666CD0" w:rsidRPr="00656EF2" w:rsidTr="000115FC">
        <w:tc>
          <w:tcPr>
            <w:tcW w:w="4535" w:type="dxa"/>
          </w:tcPr>
          <w:p w:rsidR="00666CD0" w:rsidRPr="00656EF2" w:rsidRDefault="00666CD0" w:rsidP="00656EF2">
            <w:pPr>
              <w:shd w:val="clear" w:color="auto" w:fill="FFFFFF" w:themeFill="background1"/>
              <w:autoSpaceDE w:val="0"/>
              <w:autoSpaceDN w:val="0"/>
              <w:adjustRightInd w:val="0"/>
              <w:spacing w:after="0" w:line="240" w:lineRule="auto"/>
              <w:rPr>
                <w:rFonts w:ascii="Times New Roman" w:hAnsi="Times New Roman"/>
                <w:sz w:val="24"/>
                <w:szCs w:val="24"/>
              </w:rPr>
            </w:pPr>
            <w:r w:rsidRPr="00656EF2">
              <w:rPr>
                <w:rFonts w:ascii="Times New Roman" w:hAnsi="Times New Roman"/>
                <w:sz w:val="24"/>
                <w:szCs w:val="24"/>
              </w:rPr>
              <w:t>Наименование государственной программы:</w:t>
            </w:r>
          </w:p>
        </w:tc>
        <w:tc>
          <w:tcPr>
            <w:tcW w:w="10066" w:type="dxa"/>
          </w:tcPr>
          <w:p w:rsidR="00666CD0" w:rsidRPr="00656EF2" w:rsidRDefault="00666CD0" w:rsidP="00656EF2">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656EF2">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r>
      <w:tr w:rsidR="00666CD0" w:rsidRPr="00656EF2" w:rsidTr="000115FC">
        <w:tc>
          <w:tcPr>
            <w:tcW w:w="4535" w:type="dxa"/>
          </w:tcPr>
          <w:p w:rsidR="00666CD0" w:rsidRPr="00656EF2" w:rsidRDefault="00666CD0" w:rsidP="00656EF2">
            <w:pPr>
              <w:shd w:val="clear" w:color="auto" w:fill="FFFFFF" w:themeFill="background1"/>
              <w:autoSpaceDE w:val="0"/>
              <w:autoSpaceDN w:val="0"/>
              <w:adjustRightInd w:val="0"/>
              <w:spacing w:after="0" w:line="240" w:lineRule="auto"/>
              <w:rPr>
                <w:rFonts w:ascii="Times New Roman" w:hAnsi="Times New Roman"/>
                <w:sz w:val="24"/>
                <w:szCs w:val="24"/>
              </w:rPr>
            </w:pPr>
            <w:r w:rsidRPr="00656EF2">
              <w:rPr>
                <w:rFonts w:ascii="Times New Roman" w:hAnsi="Times New Roman"/>
                <w:sz w:val="24"/>
                <w:szCs w:val="24"/>
              </w:rPr>
              <w:t>Администратор государственной программы:</w:t>
            </w:r>
          </w:p>
        </w:tc>
        <w:tc>
          <w:tcPr>
            <w:tcW w:w="10066" w:type="dxa"/>
          </w:tcPr>
          <w:p w:rsidR="00666CD0" w:rsidRPr="00656EF2" w:rsidRDefault="00666CD0" w:rsidP="00656EF2">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656EF2">
              <w:rPr>
                <w:rFonts w:ascii="Times New Roman" w:hAnsi="Times New Roman"/>
                <w:sz w:val="24"/>
                <w:szCs w:val="24"/>
              </w:rPr>
              <w:t xml:space="preserve">Министерство сельского хозяйства </w:t>
            </w:r>
            <w:r w:rsidR="001F4F68" w:rsidRPr="00656EF2">
              <w:rPr>
                <w:rFonts w:ascii="Times New Roman" w:hAnsi="Times New Roman"/>
                <w:sz w:val="24"/>
                <w:szCs w:val="24"/>
              </w:rPr>
              <w:t>Республики</w:t>
            </w:r>
            <w:r w:rsidRPr="00656EF2">
              <w:rPr>
                <w:rFonts w:ascii="Times New Roman" w:hAnsi="Times New Roman"/>
                <w:sz w:val="24"/>
                <w:szCs w:val="24"/>
              </w:rPr>
              <w:t xml:space="preserve"> Алтай</w:t>
            </w:r>
          </w:p>
        </w:tc>
      </w:tr>
    </w:tbl>
    <w:tbl>
      <w:tblPr>
        <w:tblStyle w:val="a4"/>
        <w:tblW w:w="24484" w:type="dxa"/>
        <w:tblLayout w:type="fixed"/>
        <w:tblLook w:val="04A0" w:firstRow="1" w:lastRow="0" w:firstColumn="1" w:lastColumn="0" w:noHBand="0" w:noVBand="1"/>
      </w:tblPr>
      <w:tblGrid>
        <w:gridCol w:w="959"/>
        <w:gridCol w:w="2977"/>
        <w:gridCol w:w="1275"/>
        <w:gridCol w:w="1134"/>
        <w:gridCol w:w="992"/>
        <w:gridCol w:w="58"/>
        <w:gridCol w:w="1076"/>
        <w:gridCol w:w="58"/>
        <w:gridCol w:w="1076"/>
        <w:gridCol w:w="58"/>
        <w:gridCol w:w="1076"/>
        <w:gridCol w:w="58"/>
        <w:gridCol w:w="1076"/>
        <w:gridCol w:w="58"/>
        <w:gridCol w:w="1076"/>
        <w:gridCol w:w="116"/>
        <w:gridCol w:w="1076"/>
        <w:gridCol w:w="58"/>
        <w:gridCol w:w="877"/>
        <w:gridCol w:w="935"/>
        <w:gridCol w:w="935"/>
        <w:gridCol w:w="935"/>
        <w:gridCol w:w="935"/>
        <w:gridCol w:w="935"/>
        <w:gridCol w:w="935"/>
        <w:gridCol w:w="935"/>
        <w:gridCol w:w="935"/>
        <w:gridCol w:w="935"/>
        <w:gridCol w:w="935"/>
      </w:tblGrid>
      <w:tr w:rsidR="00666CD0" w:rsidRPr="00656EF2" w:rsidTr="00666CD0">
        <w:trPr>
          <w:gridAfter w:val="10"/>
          <w:wAfter w:w="9350" w:type="dxa"/>
        </w:trPr>
        <w:tc>
          <w:tcPr>
            <w:tcW w:w="959" w:type="dxa"/>
            <w:vMerge w:val="restart"/>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 п/п</w:t>
            </w:r>
          </w:p>
        </w:tc>
        <w:tc>
          <w:tcPr>
            <w:tcW w:w="2977" w:type="dxa"/>
            <w:vMerge w:val="restart"/>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Наименование целевого показателя</w:t>
            </w:r>
          </w:p>
        </w:tc>
        <w:tc>
          <w:tcPr>
            <w:tcW w:w="1275" w:type="dxa"/>
            <w:vMerge w:val="restart"/>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Единица измере-ния</w:t>
            </w:r>
          </w:p>
        </w:tc>
        <w:tc>
          <w:tcPr>
            <w:tcW w:w="7796" w:type="dxa"/>
            <w:gridSpan w:val="12"/>
          </w:tcPr>
          <w:p w:rsidR="00666CD0" w:rsidRPr="00656EF2" w:rsidRDefault="00666CD0" w:rsidP="00656EF2">
            <w:pPr>
              <w:pStyle w:val="ConsPlusNormal"/>
              <w:shd w:val="clear" w:color="auto" w:fill="FFFFFF" w:themeFill="background1"/>
              <w:spacing w:before="220"/>
              <w:contextualSpacing/>
              <w:jc w:val="center"/>
              <w:rPr>
                <w:rFonts w:ascii="Times New Roman" w:hAnsi="Times New Roman" w:cs="Times New Roman"/>
                <w:b/>
                <w:sz w:val="28"/>
                <w:szCs w:val="28"/>
              </w:rPr>
            </w:pPr>
            <w:r w:rsidRPr="00656EF2">
              <w:rPr>
                <w:rFonts w:ascii="Times New Roman" w:hAnsi="Times New Roman" w:cs="Times New Roman"/>
                <w:b/>
                <w:sz w:val="24"/>
                <w:szCs w:val="24"/>
              </w:rPr>
              <w:t>Значения целевых показателей</w:t>
            </w:r>
          </w:p>
        </w:tc>
        <w:tc>
          <w:tcPr>
            <w:tcW w:w="1192" w:type="dxa"/>
            <w:gridSpan w:val="2"/>
          </w:tcPr>
          <w:p w:rsidR="00666CD0" w:rsidRPr="00656EF2" w:rsidRDefault="00666CD0" w:rsidP="00656EF2">
            <w:pPr>
              <w:pStyle w:val="ConsPlusNormal"/>
              <w:shd w:val="clear" w:color="auto" w:fill="FFFFFF" w:themeFill="background1"/>
              <w:spacing w:before="220"/>
              <w:contextualSpacing/>
              <w:jc w:val="center"/>
              <w:rPr>
                <w:rFonts w:ascii="Times New Roman" w:hAnsi="Times New Roman" w:cs="Times New Roman"/>
                <w:b/>
                <w:sz w:val="24"/>
                <w:szCs w:val="24"/>
              </w:rPr>
            </w:pPr>
          </w:p>
        </w:tc>
        <w:tc>
          <w:tcPr>
            <w:tcW w:w="935" w:type="dxa"/>
            <w:gridSpan w:val="2"/>
            <w:vMerge w:val="restart"/>
          </w:tcPr>
          <w:p w:rsidR="00666CD0" w:rsidRPr="00656EF2" w:rsidRDefault="00666CD0" w:rsidP="00656EF2">
            <w:pPr>
              <w:pStyle w:val="ConsPlusNormal"/>
              <w:shd w:val="clear" w:color="auto" w:fill="FFFFFF" w:themeFill="background1"/>
              <w:spacing w:before="220"/>
              <w:contextualSpacing/>
              <w:jc w:val="center"/>
              <w:rPr>
                <w:rFonts w:ascii="Times New Roman" w:hAnsi="Times New Roman" w:cs="Times New Roman"/>
                <w:b/>
                <w:sz w:val="24"/>
                <w:szCs w:val="24"/>
              </w:rPr>
            </w:pPr>
            <w:r w:rsidRPr="00656EF2">
              <w:rPr>
                <w:rFonts w:ascii="Times New Roman" w:hAnsi="Times New Roman" w:cs="Times New Roman"/>
                <w:b/>
                <w:sz w:val="24"/>
                <w:szCs w:val="24"/>
              </w:rPr>
              <w:t>Сте</w:t>
            </w:r>
            <w:r w:rsidR="007F3CAD" w:rsidRPr="00656EF2">
              <w:rPr>
                <w:rFonts w:ascii="Times New Roman" w:hAnsi="Times New Roman" w:cs="Times New Roman"/>
                <w:b/>
                <w:sz w:val="24"/>
                <w:szCs w:val="24"/>
              </w:rPr>
              <w:t>-</w:t>
            </w:r>
            <w:r w:rsidRPr="00656EF2">
              <w:rPr>
                <w:rFonts w:ascii="Times New Roman" w:hAnsi="Times New Roman" w:cs="Times New Roman"/>
                <w:b/>
                <w:sz w:val="24"/>
                <w:szCs w:val="24"/>
              </w:rPr>
              <w:t>пень важ</w:t>
            </w:r>
            <w:r w:rsidR="007F3CAD" w:rsidRPr="00656EF2">
              <w:rPr>
                <w:rFonts w:ascii="Times New Roman" w:hAnsi="Times New Roman" w:cs="Times New Roman"/>
                <w:b/>
                <w:sz w:val="24"/>
                <w:szCs w:val="24"/>
              </w:rPr>
              <w:t>-</w:t>
            </w:r>
            <w:r w:rsidRPr="00656EF2">
              <w:rPr>
                <w:rFonts w:ascii="Times New Roman" w:hAnsi="Times New Roman" w:cs="Times New Roman"/>
                <w:b/>
                <w:sz w:val="24"/>
                <w:szCs w:val="24"/>
              </w:rPr>
              <w:t>ности целе-вых пока</w:t>
            </w:r>
            <w:r w:rsidR="007F3CAD" w:rsidRPr="00656EF2">
              <w:rPr>
                <w:rFonts w:ascii="Times New Roman" w:hAnsi="Times New Roman" w:cs="Times New Roman"/>
                <w:b/>
                <w:sz w:val="24"/>
                <w:szCs w:val="24"/>
              </w:rPr>
              <w:t>-</w:t>
            </w:r>
            <w:r w:rsidRPr="00656EF2">
              <w:rPr>
                <w:rFonts w:ascii="Times New Roman" w:hAnsi="Times New Roman" w:cs="Times New Roman"/>
                <w:b/>
                <w:sz w:val="24"/>
                <w:szCs w:val="24"/>
              </w:rPr>
              <w:t>зате</w:t>
            </w:r>
            <w:r w:rsidR="007F3CAD" w:rsidRPr="00656EF2">
              <w:rPr>
                <w:rFonts w:ascii="Times New Roman" w:hAnsi="Times New Roman" w:cs="Times New Roman"/>
                <w:b/>
                <w:sz w:val="24"/>
                <w:szCs w:val="24"/>
              </w:rPr>
              <w:t>-</w:t>
            </w:r>
            <w:r w:rsidRPr="00656EF2">
              <w:rPr>
                <w:rFonts w:ascii="Times New Roman" w:hAnsi="Times New Roman" w:cs="Times New Roman"/>
                <w:b/>
                <w:sz w:val="24"/>
                <w:szCs w:val="24"/>
              </w:rPr>
              <w:t xml:space="preserve">лей </w:t>
            </w:r>
          </w:p>
          <w:p w:rsidR="00666CD0" w:rsidRPr="00656EF2" w:rsidRDefault="00666CD0" w:rsidP="00656EF2">
            <w:pPr>
              <w:pStyle w:val="ConsPlusNormal"/>
              <w:shd w:val="clear" w:color="auto" w:fill="FFFFFF" w:themeFill="background1"/>
              <w:spacing w:before="220"/>
              <w:contextualSpacing/>
              <w:jc w:val="center"/>
              <w:rPr>
                <w:rFonts w:ascii="Times New Roman" w:hAnsi="Times New Roman" w:cs="Times New Roman"/>
                <w:b/>
                <w:sz w:val="28"/>
                <w:szCs w:val="28"/>
              </w:rPr>
            </w:pPr>
            <w:r w:rsidRPr="00656EF2">
              <w:rPr>
                <w:rFonts w:ascii="Times New Roman" w:hAnsi="Times New Roman" w:cs="Times New Roman"/>
                <w:b/>
                <w:sz w:val="24"/>
                <w:szCs w:val="24"/>
              </w:rPr>
              <w:t>(I, II)</w:t>
            </w:r>
          </w:p>
        </w:tc>
      </w:tr>
      <w:tr w:rsidR="00666CD0" w:rsidRPr="00656EF2" w:rsidTr="00666CD0">
        <w:trPr>
          <w:gridAfter w:val="10"/>
          <w:wAfter w:w="9350" w:type="dxa"/>
        </w:trPr>
        <w:tc>
          <w:tcPr>
            <w:tcW w:w="959" w:type="dxa"/>
            <w:vMerge/>
          </w:tcPr>
          <w:p w:rsidR="00666CD0" w:rsidRPr="00656EF2" w:rsidRDefault="00666CD0" w:rsidP="00656EF2">
            <w:pPr>
              <w:shd w:val="clear" w:color="auto" w:fill="FFFFFF" w:themeFill="background1"/>
              <w:rPr>
                <w:rFonts w:ascii="Times New Roman" w:hAnsi="Times New Roman"/>
                <w:b/>
                <w:sz w:val="24"/>
                <w:szCs w:val="24"/>
              </w:rPr>
            </w:pPr>
          </w:p>
        </w:tc>
        <w:tc>
          <w:tcPr>
            <w:tcW w:w="2977" w:type="dxa"/>
            <w:vMerge/>
          </w:tcPr>
          <w:p w:rsidR="00666CD0" w:rsidRPr="00656EF2" w:rsidRDefault="00666CD0" w:rsidP="00656EF2">
            <w:pPr>
              <w:shd w:val="clear" w:color="auto" w:fill="FFFFFF" w:themeFill="background1"/>
              <w:rPr>
                <w:rFonts w:ascii="Times New Roman" w:hAnsi="Times New Roman"/>
                <w:b/>
                <w:sz w:val="24"/>
                <w:szCs w:val="24"/>
              </w:rPr>
            </w:pPr>
          </w:p>
        </w:tc>
        <w:tc>
          <w:tcPr>
            <w:tcW w:w="1275" w:type="dxa"/>
            <w:vMerge/>
          </w:tcPr>
          <w:p w:rsidR="00666CD0" w:rsidRPr="00656EF2" w:rsidRDefault="00666CD0" w:rsidP="00656EF2">
            <w:pPr>
              <w:shd w:val="clear" w:color="auto" w:fill="FFFFFF" w:themeFill="background1"/>
              <w:jc w:val="center"/>
              <w:rPr>
                <w:rFonts w:ascii="Times New Roman" w:hAnsi="Times New Roman"/>
                <w:b/>
                <w:sz w:val="24"/>
                <w:szCs w:val="24"/>
              </w:rPr>
            </w:pPr>
          </w:p>
        </w:tc>
        <w:tc>
          <w:tcPr>
            <w:tcW w:w="1134" w:type="dxa"/>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2019 г.</w:t>
            </w:r>
          </w:p>
        </w:tc>
        <w:tc>
          <w:tcPr>
            <w:tcW w:w="992" w:type="dxa"/>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2020 г.</w:t>
            </w:r>
          </w:p>
        </w:tc>
        <w:tc>
          <w:tcPr>
            <w:tcW w:w="1134" w:type="dxa"/>
            <w:gridSpan w:val="2"/>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2021 г.</w:t>
            </w:r>
          </w:p>
        </w:tc>
        <w:tc>
          <w:tcPr>
            <w:tcW w:w="1134" w:type="dxa"/>
            <w:gridSpan w:val="2"/>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2022 г.</w:t>
            </w:r>
          </w:p>
        </w:tc>
        <w:tc>
          <w:tcPr>
            <w:tcW w:w="1134" w:type="dxa"/>
            <w:gridSpan w:val="2"/>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2023 г.</w:t>
            </w:r>
          </w:p>
        </w:tc>
        <w:tc>
          <w:tcPr>
            <w:tcW w:w="1134" w:type="dxa"/>
            <w:gridSpan w:val="2"/>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2024 г.</w:t>
            </w:r>
          </w:p>
        </w:tc>
        <w:tc>
          <w:tcPr>
            <w:tcW w:w="1134" w:type="dxa"/>
            <w:gridSpan w:val="2"/>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2025 г.</w:t>
            </w:r>
          </w:p>
        </w:tc>
        <w:tc>
          <w:tcPr>
            <w:tcW w:w="1192" w:type="dxa"/>
            <w:gridSpan w:val="2"/>
          </w:tcPr>
          <w:p w:rsidR="00666CD0" w:rsidRPr="00656EF2" w:rsidRDefault="00666CD0" w:rsidP="00656EF2">
            <w:pPr>
              <w:pStyle w:val="ConsPlusNormal"/>
              <w:shd w:val="clear" w:color="auto" w:fill="FFFFFF" w:themeFill="background1"/>
              <w:spacing w:before="220"/>
              <w:contextualSpacing/>
              <w:jc w:val="center"/>
              <w:rPr>
                <w:rFonts w:ascii="Times New Roman" w:hAnsi="Times New Roman" w:cs="Times New Roman"/>
                <w:b/>
                <w:sz w:val="24"/>
                <w:szCs w:val="24"/>
              </w:rPr>
            </w:pPr>
            <w:r w:rsidRPr="00656EF2">
              <w:rPr>
                <w:rFonts w:ascii="Times New Roman" w:hAnsi="Times New Roman" w:cs="Times New Roman"/>
                <w:b/>
                <w:sz w:val="24"/>
                <w:szCs w:val="24"/>
              </w:rPr>
              <w:t>2026 г.</w:t>
            </w:r>
          </w:p>
        </w:tc>
        <w:tc>
          <w:tcPr>
            <w:tcW w:w="935" w:type="dxa"/>
            <w:gridSpan w:val="2"/>
            <w:vMerge/>
          </w:tcPr>
          <w:p w:rsidR="00666CD0" w:rsidRPr="00656EF2" w:rsidRDefault="00666CD0" w:rsidP="00656EF2">
            <w:pPr>
              <w:pStyle w:val="ConsPlusNormal"/>
              <w:shd w:val="clear" w:color="auto" w:fill="FFFFFF" w:themeFill="background1"/>
              <w:spacing w:before="220"/>
              <w:contextualSpacing/>
              <w:jc w:val="center"/>
              <w:rPr>
                <w:rFonts w:ascii="Times New Roman" w:hAnsi="Times New Roman" w:cs="Times New Roman"/>
                <w:sz w:val="28"/>
                <w:szCs w:val="28"/>
              </w:rPr>
            </w:pPr>
          </w:p>
        </w:tc>
      </w:tr>
      <w:tr w:rsidR="00666CD0" w:rsidRPr="00656EF2" w:rsidTr="00666CD0">
        <w:trPr>
          <w:gridAfter w:val="10"/>
          <w:wAfter w:w="9350" w:type="dxa"/>
        </w:trPr>
        <w:tc>
          <w:tcPr>
            <w:tcW w:w="959" w:type="dxa"/>
            <w:vMerge/>
          </w:tcPr>
          <w:p w:rsidR="00666CD0" w:rsidRPr="00656EF2" w:rsidRDefault="00666CD0" w:rsidP="00656EF2">
            <w:pPr>
              <w:shd w:val="clear" w:color="auto" w:fill="FFFFFF" w:themeFill="background1"/>
              <w:rPr>
                <w:rFonts w:ascii="Times New Roman" w:hAnsi="Times New Roman"/>
                <w:b/>
                <w:sz w:val="24"/>
                <w:szCs w:val="24"/>
              </w:rPr>
            </w:pPr>
          </w:p>
        </w:tc>
        <w:tc>
          <w:tcPr>
            <w:tcW w:w="2977" w:type="dxa"/>
            <w:vMerge/>
          </w:tcPr>
          <w:p w:rsidR="00666CD0" w:rsidRPr="00656EF2" w:rsidRDefault="00666CD0" w:rsidP="00656EF2">
            <w:pPr>
              <w:shd w:val="clear" w:color="auto" w:fill="FFFFFF" w:themeFill="background1"/>
              <w:rPr>
                <w:rFonts w:ascii="Times New Roman" w:hAnsi="Times New Roman"/>
                <w:b/>
                <w:sz w:val="24"/>
                <w:szCs w:val="24"/>
              </w:rPr>
            </w:pPr>
          </w:p>
        </w:tc>
        <w:tc>
          <w:tcPr>
            <w:tcW w:w="1275" w:type="dxa"/>
            <w:vMerge/>
          </w:tcPr>
          <w:p w:rsidR="00666CD0" w:rsidRPr="00656EF2" w:rsidRDefault="00666CD0" w:rsidP="00656EF2">
            <w:pPr>
              <w:shd w:val="clear" w:color="auto" w:fill="FFFFFF" w:themeFill="background1"/>
              <w:jc w:val="center"/>
              <w:rPr>
                <w:rFonts w:ascii="Times New Roman" w:hAnsi="Times New Roman"/>
                <w:b/>
                <w:sz w:val="24"/>
                <w:szCs w:val="24"/>
              </w:rPr>
            </w:pPr>
          </w:p>
        </w:tc>
        <w:tc>
          <w:tcPr>
            <w:tcW w:w="1134" w:type="dxa"/>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отчет</w:t>
            </w:r>
          </w:p>
        </w:tc>
        <w:tc>
          <w:tcPr>
            <w:tcW w:w="992" w:type="dxa"/>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оценка</w:t>
            </w:r>
          </w:p>
        </w:tc>
        <w:tc>
          <w:tcPr>
            <w:tcW w:w="1134" w:type="dxa"/>
            <w:gridSpan w:val="2"/>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прогноз</w:t>
            </w:r>
          </w:p>
        </w:tc>
        <w:tc>
          <w:tcPr>
            <w:tcW w:w="1134" w:type="dxa"/>
            <w:gridSpan w:val="2"/>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прогноз</w:t>
            </w:r>
          </w:p>
        </w:tc>
        <w:tc>
          <w:tcPr>
            <w:tcW w:w="1134" w:type="dxa"/>
            <w:gridSpan w:val="2"/>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прогноз</w:t>
            </w:r>
          </w:p>
        </w:tc>
        <w:tc>
          <w:tcPr>
            <w:tcW w:w="1134" w:type="dxa"/>
            <w:gridSpan w:val="2"/>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прогноз</w:t>
            </w:r>
          </w:p>
        </w:tc>
        <w:tc>
          <w:tcPr>
            <w:tcW w:w="1134" w:type="dxa"/>
            <w:gridSpan w:val="2"/>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прогноз</w:t>
            </w:r>
          </w:p>
        </w:tc>
        <w:tc>
          <w:tcPr>
            <w:tcW w:w="1192" w:type="dxa"/>
            <w:gridSpan w:val="2"/>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прогноз</w:t>
            </w:r>
          </w:p>
        </w:tc>
        <w:tc>
          <w:tcPr>
            <w:tcW w:w="935" w:type="dxa"/>
            <w:gridSpan w:val="2"/>
            <w:vMerge/>
          </w:tcPr>
          <w:p w:rsidR="00666CD0" w:rsidRPr="00656EF2" w:rsidRDefault="00666CD0" w:rsidP="00656EF2">
            <w:pPr>
              <w:pStyle w:val="ConsPlusNormal"/>
              <w:shd w:val="clear" w:color="auto" w:fill="FFFFFF" w:themeFill="background1"/>
              <w:spacing w:before="220"/>
              <w:contextualSpacing/>
              <w:jc w:val="center"/>
              <w:rPr>
                <w:rFonts w:ascii="Times New Roman" w:hAnsi="Times New Roman" w:cs="Times New Roman"/>
                <w:sz w:val="28"/>
                <w:szCs w:val="28"/>
              </w:rPr>
            </w:pP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p>
        </w:tc>
        <w:tc>
          <w:tcPr>
            <w:tcW w:w="14175" w:type="dxa"/>
            <w:gridSpan w:val="18"/>
          </w:tcPr>
          <w:p w:rsidR="00666CD0" w:rsidRPr="00656EF2" w:rsidRDefault="00666CD0" w:rsidP="00656EF2">
            <w:pPr>
              <w:pStyle w:val="ConsPlusNormal"/>
              <w:shd w:val="clear" w:color="auto" w:fill="FFFFFF" w:themeFill="background1"/>
              <w:spacing w:before="220"/>
              <w:contextualSpacing/>
              <w:jc w:val="center"/>
              <w:rPr>
                <w:rFonts w:ascii="Times New Roman" w:hAnsi="Times New Roman" w:cs="Times New Roman"/>
                <w:sz w:val="24"/>
                <w:szCs w:val="24"/>
              </w:rPr>
            </w:pPr>
            <w:r w:rsidRPr="00656EF2">
              <w:rPr>
                <w:rFonts w:ascii="Times New Roman" w:hAnsi="Times New Roman" w:cs="Times New Roman"/>
                <w:sz w:val="24"/>
                <w:szCs w:val="24"/>
              </w:rPr>
              <w:t>Государственная программа «Развитие сельского хозяйства и регулирование рынков сельскохозяйственной продукции, сырья и продовольствия»</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Индекс производства </w:t>
            </w:r>
            <w:r w:rsidRPr="00656EF2">
              <w:rPr>
                <w:rFonts w:ascii="Times New Roman" w:hAnsi="Times New Roman"/>
                <w:sz w:val="24"/>
                <w:szCs w:val="24"/>
              </w:rPr>
              <w:lastRenderedPageBreak/>
              <w:t>продукции сельского хозяйства в хозяйствах всех категорий (в сопоставимых ценах), к предыдущему году</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lastRenderedPageBreak/>
              <w:t>%</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100,8</w:t>
            </w:r>
          </w:p>
        </w:tc>
        <w:tc>
          <w:tcPr>
            <w:tcW w:w="1050"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100,3</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100,89</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101,23</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101,11</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101,06</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101,10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101,1</w:t>
            </w:r>
          </w:p>
        </w:tc>
        <w:tc>
          <w:tcPr>
            <w:tcW w:w="877"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lastRenderedPageBreak/>
              <w:t>2.</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Индекс физического объема инвестиций в основной капитал сельского хозяйства</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 к предыду-щему году</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101,02</w:t>
            </w:r>
          </w:p>
        </w:tc>
        <w:tc>
          <w:tcPr>
            <w:tcW w:w="1050"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101,37</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101,67</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101,90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102,28</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101,7</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101,6</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101,6</w:t>
            </w:r>
          </w:p>
        </w:tc>
        <w:tc>
          <w:tcPr>
            <w:tcW w:w="877"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3.</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Индекс производства пищевых продуктов (в сопоставимых ценах) к предыдущему году</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104,30</w:t>
            </w:r>
          </w:p>
        </w:tc>
        <w:tc>
          <w:tcPr>
            <w:tcW w:w="1050"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101,00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101,00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101,00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101,00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101,00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101,00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101,00</w:t>
            </w:r>
          </w:p>
        </w:tc>
        <w:tc>
          <w:tcPr>
            <w:tcW w:w="877"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4.</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Индекс производства напитков (в сопоставимых ценах) к предыдущему году</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104,30</w:t>
            </w:r>
          </w:p>
        </w:tc>
        <w:tc>
          <w:tcPr>
            <w:tcW w:w="1050"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100,10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100,10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100,10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100,10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100,10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100,10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100,10</w:t>
            </w:r>
          </w:p>
        </w:tc>
        <w:tc>
          <w:tcPr>
            <w:tcW w:w="877"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5.</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Рентабельность сельскохозяйственных организаций (с учетом субсидий)</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14,50</w:t>
            </w:r>
          </w:p>
        </w:tc>
        <w:tc>
          <w:tcPr>
            <w:tcW w:w="1050"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15,00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15,50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16,00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16,50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17,00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17,50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17,5</w:t>
            </w:r>
          </w:p>
        </w:tc>
        <w:tc>
          <w:tcPr>
            <w:tcW w:w="877"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6.</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Среднемесячная заработная плата работников сельского хозяйства (без субъектов малого предпринимательства)</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руб.</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13120,00</w:t>
            </w:r>
          </w:p>
        </w:tc>
        <w:tc>
          <w:tcPr>
            <w:tcW w:w="1050"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16401,1</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16819,39</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17254,35</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17706,51</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18429,79</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19719,88</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19719,88</w:t>
            </w:r>
          </w:p>
        </w:tc>
        <w:tc>
          <w:tcPr>
            <w:tcW w:w="877"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7.</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Количество высокопроизводительных рабочих мест</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единиц</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158,0</w:t>
            </w:r>
          </w:p>
        </w:tc>
        <w:tc>
          <w:tcPr>
            <w:tcW w:w="1050"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161,0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163,0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165,0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167,0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169,0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171,0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171,0</w:t>
            </w:r>
          </w:p>
        </w:tc>
        <w:tc>
          <w:tcPr>
            <w:tcW w:w="877"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pStyle w:val="ConsPlusNormal"/>
              <w:shd w:val="clear" w:color="auto" w:fill="FFFFFF" w:themeFill="background1"/>
              <w:spacing w:before="220"/>
              <w:contextualSpacing/>
              <w:jc w:val="both"/>
              <w:rPr>
                <w:rFonts w:ascii="Times New Roman" w:hAnsi="Times New Roman" w:cs="Times New Roman"/>
                <w:sz w:val="28"/>
                <w:szCs w:val="28"/>
              </w:rPr>
            </w:pPr>
          </w:p>
        </w:tc>
        <w:tc>
          <w:tcPr>
            <w:tcW w:w="14175" w:type="dxa"/>
            <w:gridSpan w:val="18"/>
          </w:tcPr>
          <w:p w:rsidR="00666CD0" w:rsidRPr="00656EF2" w:rsidRDefault="00666CD0" w:rsidP="00656EF2">
            <w:pPr>
              <w:pStyle w:val="ConsPlusNormal"/>
              <w:numPr>
                <w:ilvl w:val="0"/>
                <w:numId w:val="19"/>
              </w:numPr>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Подпрограмма «Развитие отраслей агропромышленного комплекса»</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lastRenderedPageBreak/>
              <w:t>1.1.</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Индекс производства продукции растениеводства (в сопоставимых ценах)</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 к предыду-щему году</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100,90</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100,89</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100,65</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102,02</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101,36</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100,99</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100,24</w:t>
            </w:r>
          </w:p>
        </w:tc>
        <w:tc>
          <w:tcPr>
            <w:tcW w:w="1192" w:type="dxa"/>
            <w:gridSpan w:val="2"/>
          </w:tcPr>
          <w:p w:rsidR="00666CD0" w:rsidRPr="00656EF2" w:rsidRDefault="00666CD0"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100,24</w:t>
            </w:r>
          </w:p>
        </w:tc>
        <w:tc>
          <w:tcPr>
            <w:tcW w:w="935"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1.2.</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Индекс производства продукции животноводства (в сопоставимых ценах)</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 к предыду-щему году</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100,8</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100,16</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100,95</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101,04</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101,05</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101,08</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101,30</w:t>
            </w:r>
          </w:p>
        </w:tc>
        <w:tc>
          <w:tcPr>
            <w:tcW w:w="1192" w:type="dxa"/>
            <w:gridSpan w:val="2"/>
          </w:tcPr>
          <w:p w:rsidR="00666CD0" w:rsidRPr="00656EF2" w:rsidRDefault="00666CD0"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101,30</w:t>
            </w:r>
          </w:p>
        </w:tc>
        <w:tc>
          <w:tcPr>
            <w:tcW w:w="935"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pStyle w:val="ConsPlusNormal"/>
              <w:shd w:val="clear" w:color="auto" w:fill="FFFFFF" w:themeFill="background1"/>
              <w:spacing w:before="220"/>
              <w:contextualSpacing/>
              <w:jc w:val="both"/>
              <w:rPr>
                <w:rFonts w:ascii="Times New Roman" w:hAnsi="Times New Roman" w:cs="Times New Roman"/>
                <w:sz w:val="28"/>
                <w:szCs w:val="28"/>
              </w:rPr>
            </w:pPr>
          </w:p>
        </w:tc>
        <w:tc>
          <w:tcPr>
            <w:tcW w:w="14175" w:type="dxa"/>
            <w:gridSpan w:val="18"/>
          </w:tcPr>
          <w:p w:rsidR="00666CD0" w:rsidRPr="00656EF2" w:rsidRDefault="00666CD0" w:rsidP="00656EF2">
            <w:pPr>
              <w:pStyle w:val="ConsPlusNormal"/>
              <w:numPr>
                <w:ilvl w:val="1"/>
                <w:numId w:val="19"/>
              </w:numPr>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 xml:space="preserve"> «Поддержка отдельных подотраслей растениеводства и животноводства, а также сельскохозяйственного страхования»</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1.1.1.</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Размер посевных площадей, занятых зерновыми, зернобобовыми, масличными </w:t>
            </w:r>
            <w:r w:rsidRPr="00656EF2">
              <w:rPr>
                <w:rFonts w:ascii="Times New Roman" w:hAnsi="Times New Roman"/>
                <w:sz w:val="24"/>
                <w:szCs w:val="24"/>
                <w:lang w:eastAsia="en-US"/>
              </w:rPr>
              <w:t xml:space="preserve">(за исключением рапса и сои) </w:t>
            </w:r>
            <w:r w:rsidRPr="00656EF2">
              <w:rPr>
                <w:rFonts w:ascii="Times New Roman" w:hAnsi="Times New Roman"/>
                <w:sz w:val="24"/>
                <w:szCs w:val="24"/>
              </w:rPr>
              <w:t>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тыс. га</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97,2</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24,031</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18</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18</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18</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100,07</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100,07</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100,07</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1.1.2.</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Доля площади, засеваемой элитными семенами, в общей площади посевов, занятой семенами сортов растений</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0,40</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0,28</w:t>
            </w:r>
          </w:p>
        </w:tc>
        <w:tc>
          <w:tcPr>
            <w:tcW w:w="1134" w:type="dxa"/>
            <w:gridSpan w:val="2"/>
          </w:tcPr>
          <w:p w:rsidR="00666CD0" w:rsidRPr="00656EF2" w:rsidRDefault="00666CD0" w:rsidP="00656EF2">
            <w:pPr>
              <w:shd w:val="clear" w:color="auto" w:fill="FFFFFF" w:themeFill="background1"/>
              <w:jc w:val="center"/>
              <w:rPr>
                <w:sz w:val="24"/>
                <w:szCs w:val="24"/>
              </w:rPr>
            </w:pPr>
            <w:r w:rsidRPr="00656EF2">
              <w:rPr>
                <w:rFonts w:ascii="Times New Roman" w:hAnsi="Times New Roman"/>
                <w:sz w:val="24"/>
                <w:szCs w:val="24"/>
              </w:rPr>
              <w:t>0,28</w:t>
            </w:r>
          </w:p>
        </w:tc>
        <w:tc>
          <w:tcPr>
            <w:tcW w:w="1134" w:type="dxa"/>
            <w:gridSpan w:val="2"/>
          </w:tcPr>
          <w:p w:rsidR="00666CD0" w:rsidRPr="00656EF2" w:rsidRDefault="00666CD0" w:rsidP="00656EF2">
            <w:pPr>
              <w:shd w:val="clear" w:color="auto" w:fill="FFFFFF" w:themeFill="background1"/>
              <w:jc w:val="center"/>
              <w:rPr>
                <w:sz w:val="24"/>
                <w:szCs w:val="24"/>
              </w:rPr>
            </w:pPr>
            <w:r w:rsidRPr="00656EF2">
              <w:rPr>
                <w:rFonts w:ascii="Times New Roman" w:hAnsi="Times New Roman"/>
                <w:sz w:val="24"/>
                <w:szCs w:val="24"/>
              </w:rPr>
              <w:t>0,28</w:t>
            </w:r>
          </w:p>
        </w:tc>
        <w:tc>
          <w:tcPr>
            <w:tcW w:w="1134" w:type="dxa"/>
            <w:gridSpan w:val="2"/>
          </w:tcPr>
          <w:p w:rsidR="00666CD0" w:rsidRPr="00656EF2" w:rsidRDefault="00666CD0" w:rsidP="00656EF2">
            <w:pPr>
              <w:shd w:val="clear" w:color="auto" w:fill="FFFFFF" w:themeFill="background1"/>
              <w:jc w:val="center"/>
              <w:rPr>
                <w:sz w:val="24"/>
                <w:szCs w:val="24"/>
              </w:rPr>
            </w:pPr>
            <w:r w:rsidRPr="00656EF2">
              <w:rPr>
                <w:rFonts w:ascii="Times New Roman" w:hAnsi="Times New Roman"/>
                <w:sz w:val="24"/>
                <w:szCs w:val="24"/>
              </w:rPr>
              <w:t>0,28</w:t>
            </w:r>
          </w:p>
        </w:tc>
        <w:tc>
          <w:tcPr>
            <w:tcW w:w="1134" w:type="dxa"/>
            <w:gridSpan w:val="2"/>
          </w:tcPr>
          <w:p w:rsidR="00666CD0" w:rsidRPr="00656EF2" w:rsidRDefault="00666CD0" w:rsidP="00656EF2">
            <w:pPr>
              <w:shd w:val="clear" w:color="auto" w:fill="FFFFFF" w:themeFill="background1"/>
              <w:jc w:val="center"/>
              <w:rPr>
                <w:sz w:val="24"/>
                <w:szCs w:val="24"/>
              </w:rPr>
            </w:pPr>
            <w:r w:rsidRPr="00656EF2">
              <w:rPr>
                <w:rFonts w:ascii="Times New Roman" w:hAnsi="Times New Roman"/>
                <w:sz w:val="24"/>
                <w:szCs w:val="24"/>
              </w:rPr>
              <w:t>0,40</w:t>
            </w:r>
          </w:p>
        </w:tc>
        <w:tc>
          <w:tcPr>
            <w:tcW w:w="1134" w:type="dxa"/>
            <w:gridSpan w:val="2"/>
          </w:tcPr>
          <w:p w:rsidR="00666CD0" w:rsidRPr="00656EF2" w:rsidRDefault="00666CD0" w:rsidP="00656EF2">
            <w:pPr>
              <w:shd w:val="clear" w:color="auto" w:fill="FFFFFF" w:themeFill="background1"/>
              <w:jc w:val="center"/>
              <w:rPr>
                <w:sz w:val="24"/>
                <w:szCs w:val="24"/>
              </w:rPr>
            </w:pPr>
            <w:r w:rsidRPr="00656EF2">
              <w:rPr>
                <w:rFonts w:ascii="Times New Roman" w:hAnsi="Times New Roman"/>
                <w:sz w:val="24"/>
                <w:szCs w:val="24"/>
              </w:rPr>
              <w:t>0,40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0,40</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lastRenderedPageBreak/>
              <w:t>1.1.3.</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тыс. га</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1,50</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0,96</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0,5</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0,6</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0,6</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1,20</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1,20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1,20</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1.1.4.</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тыс. тонн</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13,20</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13,30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13,40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13,50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13,6</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14,30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14,40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14,40</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1.1.5.</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Численность поголовья маралов в сельскохозяйственных организациях, крестьянских (фермерских) хозяйствах, включая индивидуальных предпринимателей</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тыс. голов</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55,40</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55,40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55,40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55,40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55,40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55,40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55,40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55,40</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1.1.6.</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Численность поголовья мясных табунных лошадей в сельскохозяйственных организациях, крестьянских </w:t>
            </w:r>
            <w:r w:rsidRPr="00656EF2">
              <w:rPr>
                <w:rFonts w:ascii="Times New Roman" w:hAnsi="Times New Roman"/>
                <w:sz w:val="24"/>
                <w:szCs w:val="24"/>
              </w:rPr>
              <w:lastRenderedPageBreak/>
              <w:t>(фермерских) хозяйствах, включая индивидуальных предпринимателей</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lastRenderedPageBreak/>
              <w:t>тыс. голов</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66,20</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66,50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64,4</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64,4</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64,4</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66,50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66,50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66,50</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lastRenderedPageBreak/>
              <w:t>1.1.7.</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Численность племенного маточного поголовья сельскохозяйственных животных (в пересчете на условные головы) </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тыс. голов</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13,90</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11,37</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11,38</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11,39</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11,40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11,41</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11,42</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11,42</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1.1.8.</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тонн</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430,00</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430,10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430,20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430,30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430,40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430,50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430,60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430,60</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1.1.9.</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Доля застрахованного поголовья сельскохозяйственных животных в общем поголовье сельскохозяйственных животных</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1,20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4,18</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4,18</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4,18</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1,70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1,90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1,90</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1.1.10.</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Доля застрахованной </w:t>
            </w:r>
            <w:r w:rsidRPr="00656EF2">
              <w:rPr>
                <w:rFonts w:ascii="Times New Roman" w:hAnsi="Times New Roman"/>
                <w:sz w:val="24"/>
                <w:szCs w:val="24"/>
              </w:rPr>
              <w:lastRenderedPageBreak/>
              <w:t>посевной (посадочной) площади в общей посевной (посадочной) площади (в условных единицах площади)</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lastRenderedPageBreak/>
              <w:t>%</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1,30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2,14</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2,14</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2,14</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1,90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2,10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2,10</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lastRenderedPageBreak/>
              <w:t>1.1.11.</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Объем вылова выращенной товарной рыбы</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тонн</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20</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25</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26</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27</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28</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29</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30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30</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1.1.12.</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тыс. голов</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13,80</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14,90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15,20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15,50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15,80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16,10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16,30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16,30</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1.1.13.</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Численность маточного товарного поголовья овец и коз (в том числе ярки и козочки от года и старше), за исключением племенных животных, в сельскохозяйственных организациях, крестьянских (фермерских) хозяйствах, включая индивидуальных </w:t>
            </w:r>
            <w:r w:rsidRPr="00656EF2">
              <w:rPr>
                <w:rFonts w:ascii="Times New Roman" w:hAnsi="Times New Roman"/>
                <w:sz w:val="24"/>
                <w:szCs w:val="24"/>
              </w:rPr>
              <w:lastRenderedPageBreak/>
              <w:t>предпринимателей</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lastRenderedPageBreak/>
              <w:t>тыс. голов</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247,00</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247,20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247,80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248,40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248,50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248,70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248,80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248,80</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8"/>
                <w:szCs w:val="28"/>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lastRenderedPageBreak/>
              <w:t>1.1.14.</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Объем остатка ссудной задолженности по субсидируемым кредитам (займам)</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тыс. руб.</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lang w:val="en-US"/>
              </w:rPr>
            </w:pPr>
            <w:r w:rsidRPr="00656EF2">
              <w:rPr>
                <w:rFonts w:ascii="Times New Roman" w:hAnsi="Times New Roman" w:cs="Times New Roman"/>
                <w:sz w:val="24"/>
                <w:szCs w:val="24"/>
                <w:lang w:val="en-US"/>
              </w:rPr>
              <w:t>16 494</w:t>
            </w:r>
            <w:r w:rsidRPr="00656EF2">
              <w:rPr>
                <w:rFonts w:ascii="Times New Roman" w:hAnsi="Times New Roman" w:cs="Times New Roman"/>
                <w:sz w:val="24"/>
                <w:szCs w:val="24"/>
              </w:rPr>
              <w:t>,</w:t>
            </w:r>
            <w:r w:rsidRPr="00656EF2">
              <w:rPr>
                <w:rFonts w:ascii="Times New Roman" w:hAnsi="Times New Roman" w:cs="Times New Roman"/>
                <w:sz w:val="24"/>
                <w:szCs w:val="24"/>
                <w:lang w:val="en-US"/>
              </w:rPr>
              <w:t>8</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9 895,3</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2 803,59</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1134"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1192"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lang w:val="en-US"/>
              </w:rPr>
            </w:pPr>
            <w:r w:rsidRPr="00656EF2">
              <w:rPr>
                <w:rFonts w:ascii="Times New Roman" w:hAnsi="Times New Roman" w:cs="Times New Roman"/>
                <w:sz w:val="24"/>
                <w:szCs w:val="24"/>
                <w:lang w:val="en-US"/>
              </w:rPr>
              <w:t>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1.1.15.</w:t>
            </w:r>
          </w:p>
        </w:tc>
        <w:tc>
          <w:tcPr>
            <w:tcW w:w="2977" w:type="dxa"/>
          </w:tcPr>
          <w:p w:rsidR="00666CD0" w:rsidRPr="00656EF2" w:rsidRDefault="00666CD0" w:rsidP="00656EF2">
            <w:pPr>
              <w:shd w:val="clear" w:color="auto" w:fill="FFFFFF" w:themeFill="background1"/>
              <w:autoSpaceDE w:val="0"/>
              <w:autoSpaceDN w:val="0"/>
              <w:adjustRightInd w:val="0"/>
              <w:ind w:firstLine="34"/>
              <w:jc w:val="both"/>
              <w:rPr>
                <w:rFonts w:ascii="Times New Roman" w:hAnsi="Times New Roman"/>
                <w:sz w:val="24"/>
                <w:szCs w:val="24"/>
              </w:rPr>
            </w:pPr>
            <w:r w:rsidRPr="00656EF2">
              <w:rPr>
                <w:rFonts w:ascii="Times New Roman" w:hAnsi="Times New Roman"/>
                <w:sz w:val="24"/>
                <w:szCs w:val="24"/>
              </w:rPr>
              <w:t xml:space="preserve">Сохранение  или увеличение посевных площадей, занятых зерновыми и (или) кормовыми культурами </w:t>
            </w:r>
            <w:r w:rsidR="00C01116" w:rsidRPr="00656EF2">
              <w:rPr>
                <w:rFonts w:ascii="Times New Roman" w:hAnsi="Times New Roman"/>
                <w:sz w:val="24"/>
                <w:szCs w:val="24"/>
              </w:rPr>
              <w:t>в сельскохозяйственных организациях, крестьянских (фермерских) хозяйствах, включая индивидуальных предпринимателей</w:t>
            </w:r>
            <w:r w:rsidR="00C01116" w:rsidRPr="00656EF2">
              <w:rPr>
                <w:rFonts w:ascii="Times New Roman" w:hAnsi="Times New Roman"/>
                <w:sz w:val="24"/>
                <w:szCs w:val="24"/>
              </w:rPr>
              <w:t xml:space="preserve"> </w:t>
            </w:r>
            <w:r w:rsidRPr="00656EF2">
              <w:rPr>
                <w:rFonts w:ascii="Times New Roman" w:hAnsi="Times New Roman"/>
                <w:sz w:val="24"/>
                <w:szCs w:val="24"/>
              </w:rPr>
              <w:t>в отчетном году по отношению к предыдущему году</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gridSpan w:val="2"/>
          </w:tcPr>
          <w:p w:rsidR="00666CD0" w:rsidRPr="00656EF2" w:rsidRDefault="00666CD0" w:rsidP="00656EF2">
            <w:pPr>
              <w:shd w:val="clear" w:color="auto" w:fill="FFFFFF" w:themeFill="background1"/>
              <w:jc w:val="center"/>
              <w:rPr>
                <w:sz w:val="24"/>
                <w:szCs w:val="24"/>
              </w:rPr>
            </w:pPr>
            <w:r w:rsidRPr="00656EF2">
              <w:rPr>
                <w:rFonts w:ascii="Times New Roman" w:hAnsi="Times New Roman"/>
                <w:sz w:val="24"/>
                <w:szCs w:val="24"/>
              </w:rPr>
              <w:t>100</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100</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100</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100</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100</w:t>
            </w:r>
          </w:p>
        </w:tc>
        <w:tc>
          <w:tcPr>
            <w:tcW w:w="1192"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100</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4"/>
                <w:szCs w:val="24"/>
                <w:lang w:val="en-US"/>
              </w:rPr>
              <w:t>II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1.1.16.</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Сохранение посевных площадей под картофель и овощных культур открытого грунта </w:t>
            </w:r>
            <w:r w:rsidR="00C01116" w:rsidRPr="00656EF2">
              <w:rPr>
                <w:rFonts w:ascii="Times New Roman" w:hAnsi="Times New Roman"/>
                <w:sz w:val="24"/>
                <w:szCs w:val="24"/>
              </w:rPr>
              <w:t>в сельскохозяйственных организациях, крестьянских (фермерских) хозяйствах, включая индивидуальных предпринимателей</w:t>
            </w:r>
            <w:r w:rsidR="00C01116" w:rsidRPr="00656EF2">
              <w:rPr>
                <w:rFonts w:ascii="Times New Roman" w:hAnsi="Times New Roman"/>
                <w:sz w:val="24"/>
                <w:szCs w:val="24"/>
              </w:rPr>
              <w:t xml:space="preserve"> </w:t>
            </w:r>
            <w:r w:rsidRPr="00656EF2">
              <w:rPr>
                <w:rFonts w:ascii="Times New Roman" w:hAnsi="Times New Roman"/>
                <w:sz w:val="24"/>
                <w:szCs w:val="24"/>
              </w:rPr>
              <w:t>в отчетном году по отношению к предыдущему году</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gridSpan w:val="2"/>
          </w:tcPr>
          <w:p w:rsidR="00666CD0" w:rsidRPr="00656EF2" w:rsidRDefault="00666CD0" w:rsidP="00656EF2">
            <w:pPr>
              <w:shd w:val="clear" w:color="auto" w:fill="FFFFFF" w:themeFill="background1"/>
              <w:jc w:val="center"/>
              <w:rPr>
                <w:sz w:val="24"/>
                <w:szCs w:val="24"/>
              </w:rPr>
            </w:pPr>
            <w:r w:rsidRPr="00656EF2">
              <w:rPr>
                <w:rFonts w:ascii="Times New Roman" w:hAnsi="Times New Roman"/>
                <w:sz w:val="24"/>
                <w:szCs w:val="24"/>
              </w:rPr>
              <w:t>100</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100</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100</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100</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100</w:t>
            </w:r>
          </w:p>
        </w:tc>
        <w:tc>
          <w:tcPr>
            <w:tcW w:w="1192"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100</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4"/>
                <w:szCs w:val="24"/>
                <w:lang w:val="en-US"/>
              </w:rPr>
              <w:t>II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lastRenderedPageBreak/>
              <w:t>1.1.17.</w:t>
            </w:r>
          </w:p>
        </w:tc>
        <w:tc>
          <w:tcPr>
            <w:tcW w:w="2977" w:type="dxa"/>
          </w:tcPr>
          <w:p w:rsidR="00666CD0" w:rsidRPr="00656EF2" w:rsidRDefault="00656EF2"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Сохранение </w:t>
            </w:r>
            <w:r w:rsidR="00666CD0" w:rsidRPr="00656EF2">
              <w:rPr>
                <w:rFonts w:ascii="Times New Roman" w:hAnsi="Times New Roman"/>
                <w:sz w:val="24"/>
                <w:szCs w:val="24"/>
              </w:rPr>
              <w:t xml:space="preserve"> поголовья </w:t>
            </w:r>
            <w:r w:rsidRPr="00656EF2">
              <w:rPr>
                <w:rFonts w:ascii="Times New Roman" w:hAnsi="Times New Roman"/>
                <w:sz w:val="24"/>
                <w:szCs w:val="24"/>
              </w:rPr>
              <w:t xml:space="preserve">яков и верблюдов </w:t>
            </w:r>
            <w:r w:rsidR="00C01116" w:rsidRPr="00656EF2">
              <w:rPr>
                <w:rFonts w:ascii="Times New Roman" w:hAnsi="Times New Roman"/>
                <w:sz w:val="24"/>
                <w:szCs w:val="24"/>
              </w:rPr>
              <w:t>в сельскохозяйственных организациях, крестьянских (фермерских) хозяйствах, включая индивидуальных предпринимателей</w:t>
            </w:r>
            <w:r w:rsidR="00C01116" w:rsidRPr="00656EF2">
              <w:rPr>
                <w:rFonts w:ascii="Times New Roman" w:hAnsi="Times New Roman"/>
                <w:sz w:val="24"/>
                <w:szCs w:val="24"/>
              </w:rPr>
              <w:t xml:space="preserve"> </w:t>
            </w:r>
            <w:r w:rsidR="00666CD0" w:rsidRPr="00656EF2">
              <w:rPr>
                <w:rFonts w:ascii="Times New Roman" w:hAnsi="Times New Roman"/>
                <w:sz w:val="24"/>
                <w:szCs w:val="24"/>
              </w:rPr>
              <w:t>в отчетном году по отношению к предыдущему году</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gridSpan w:val="2"/>
          </w:tcPr>
          <w:p w:rsidR="00666CD0" w:rsidRPr="00656EF2" w:rsidRDefault="00666CD0" w:rsidP="00656EF2">
            <w:pPr>
              <w:shd w:val="clear" w:color="auto" w:fill="FFFFFF" w:themeFill="background1"/>
              <w:jc w:val="center"/>
              <w:rPr>
                <w:sz w:val="24"/>
                <w:szCs w:val="24"/>
              </w:rPr>
            </w:pPr>
            <w:r w:rsidRPr="00656EF2">
              <w:rPr>
                <w:rFonts w:ascii="Times New Roman" w:hAnsi="Times New Roman"/>
                <w:sz w:val="24"/>
                <w:szCs w:val="24"/>
              </w:rPr>
              <w:t>100</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100</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100</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100</w:t>
            </w:r>
          </w:p>
        </w:tc>
        <w:tc>
          <w:tcPr>
            <w:tcW w:w="1134"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100</w:t>
            </w:r>
          </w:p>
        </w:tc>
        <w:tc>
          <w:tcPr>
            <w:tcW w:w="1192" w:type="dxa"/>
            <w:gridSpan w:val="2"/>
          </w:tcPr>
          <w:p w:rsidR="00666CD0" w:rsidRPr="00656EF2" w:rsidRDefault="00666CD0" w:rsidP="00656EF2">
            <w:pPr>
              <w:shd w:val="clear" w:color="auto" w:fill="FFFFFF" w:themeFill="background1"/>
              <w:jc w:val="center"/>
            </w:pPr>
            <w:r w:rsidRPr="00656EF2">
              <w:rPr>
                <w:rFonts w:ascii="Times New Roman" w:hAnsi="Times New Roman"/>
                <w:sz w:val="24"/>
                <w:szCs w:val="24"/>
              </w:rPr>
              <w:t>100</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4"/>
                <w:szCs w:val="24"/>
                <w:lang w:val="en-US"/>
              </w:rPr>
              <w:t>II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1.1.18.</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Прирост  объема   сельскохозяйственной продукции, произведенной в отчетном финансовом году по отношению к предыдущему году  </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gridSpan w:val="2"/>
          </w:tcPr>
          <w:p w:rsidR="00666CD0" w:rsidRPr="00656EF2" w:rsidRDefault="00666CD0"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w:t>
            </w:r>
          </w:p>
        </w:tc>
        <w:tc>
          <w:tcPr>
            <w:tcW w:w="1134" w:type="dxa"/>
            <w:gridSpan w:val="2"/>
          </w:tcPr>
          <w:p w:rsidR="00666CD0" w:rsidRPr="00656EF2" w:rsidRDefault="00666CD0"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w:t>
            </w:r>
          </w:p>
        </w:tc>
        <w:tc>
          <w:tcPr>
            <w:tcW w:w="1134" w:type="dxa"/>
            <w:gridSpan w:val="2"/>
          </w:tcPr>
          <w:p w:rsidR="00666CD0" w:rsidRPr="00656EF2" w:rsidRDefault="00666CD0"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w:t>
            </w:r>
          </w:p>
        </w:tc>
        <w:tc>
          <w:tcPr>
            <w:tcW w:w="1134" w:type="dxa"/>
            <w:gridSpan w:val="2"/>
          </w:tcPr>
          <w:p w:rsidR="00666CD0" w:rsidRPr="00656EF2" w:rsidRDefault="00666CD0"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w:t>
            </w:r>
          </w:p>
        </w:tc>
        <w:tc>
          <w:tcPr>
            <w:tcW w:w="1134" w:type="dxa"/>
            <w:gridSpan w:val="2"/>
          </w:tcPr>
          <w:p w:rsidR="00666CD0" w:rsidRPr="00656EF2" w:rsidRDefault="00666CD0"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w:t>
            </w:r>
          </w:p>
        </w:tc>
        <w:tc>
          <w:tcPr>
            <w:tcW w:w="1192" w:type="dxa"/>
            <w:gridSpan w:val="2"/>
          </w:tcPr>
          <w:p w:rsidR="00666CD0" w:rsidRPr="00656EF2" w:rsidRDefault="00666CD0"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lang w:val="en-US"/>
              </w:rPr>
            </w:pPr>
            <w:r w:rsidRPr="00656EF2">
              <w:rPr>
                <w:rFonts w:ascii="Times New Roman" w:hAnsi="Times New Roman" w:cs="Times New Roman"/>
                <w:sz w:val="24"/>
                <w:szCs w:val="24"/>
                <w:lang w:val="en-US"/>
              </w:rPr>
              <w:t>II</w:t>
            </w:r>
          </w:p>
        </w:tc>
      </w:tr>
      <w:tr w:rsidR="00666CD0" w:rsidRPr="00656EF2" w:rsidTr="00666CD0">
        <w:trPr>
          <w:gridAfter w:val="10"/>
          <w:wAfter w:w="9350" w:type="dxa"/>
        </w:trPr>
        <w:tc>
          <w:tcPr>
            <w:tcW w:w="959"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lang w:val="en-US"/>
              </w:rPr>
              <w:t>1</w:t>
            </w:r>
            <w:r w:rsidRPr="00656EF2">
              <w:rPr>
                <w:rFonts w:ascii="Times New Roman" w:hAnsi="Times New Roman"/>
                <w:sz w:val="24"/>
                <w:szCs w:val="24"/>
              </w:rPr>
              <w:t>.1.19.</w:t>
            </w:r>
          </w:p>
        </w:tc>
        <w:tc>
          <w:tcPr>
            <w:tcW w:w="2977" w:type="dxa"/>
          </w:tcPr>
          <w:p w:rsidR="00666CD0" w:rsidRPr="00656EF2" w:rsidRDefault="00666CD0"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Увеличение реализации молока, собранного кооперативами у сельскохозяйственных товаропроизводителей в отчетном году по отношению к предыдущему году </w:t>
            </w:r>
          </w:p>
        </w:tc>
        <w:tc>
          <w:tcPr>
            <w:tcW w:w="1275" w:type="dxa"/>
          </w:tcPr>
          <w:p w:rsidR="00666CD0" w:rsidRPr="00656EF2" w:rsidRDefault="00666CD0"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92" w:type="dxa"/>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gridSpan w:val="2"/>
          </w:tcPr>
          <w:p w:rsidR="00666CD0" w:rsidRPr="00656EF2" w:rsidRDefault="00666CD0"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w:t>
            </w:r>
          </w:p>
        </w:tc>
        <w:tc>
          <w:tcPr>
            <w:tcW w:w="1134" w:type="dxa"/>
            <w:gridSpan w:val="2"/>
          </w:tcPr>
          <w:p w:rsidR="00666CD0" w:rsidRPr="00656EF2" w:rsidRDefault="00666CD0"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w:t>
            </w:r>
          </w:p>
        </w:tc>
        <w:tc>
          <w:tcPr>
            <w:tcW w:w="1134" w:type="dxa"/>
            <w:gridSpan w:val="2"/>
          </w:tcPr>
          <w:p w:rsidR="00666CD0" w:rsidRPr="00656EF2" w:rsidRDefault="00666CD0"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w:t>
            </w:r>
          </w:p>
        </w:tc>
        <w:tc>
          <w:tcPr>
            <w:tcW w:w="1134" w:type="dxa"/>
            <w:gridSpan w:val="2"/>
          </w:tcPr>
          <w:p w:rsidR="00666CD0" w:rsidRPr="00656EF2" w:rsidRDefault="00666CD0"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w:t>
            </w:r>
          </w:p>
        </w:tc>
        <w:tc>
          <w:tcPr>
            <w:tcW w:w="1134" w:type="dxa"/>
            <w:gridSpan w:val="2"/>
          </w:tcPr>
          <w:p w:rsidR="00666CD0" w:rsidRPr="00656EF2" w:rsidRDefault="00666CD0"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w:t>
            </w:r>
          </w:p>
        </w:tc>
        <w:tc>
          <w:tcPr>
            <w:tcW w:w="1192" w:type="dxa"/>
            <w:gridSpan w:val="2"/>
          </w:tcPr>
          <w:p w:rsidR="00666CD0" w:rsidRPr="00656EF2" w:rsidRDefault="00666CD0"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w:t>
            </w:r>
          </w:p>
        </w:tc>
        <w:tc>
          <w:tcPr>
            <w:tcW w:w="935" w:type="dxa"/>
            <w:gridSpan w:val="2"/>
          </w:tcPr>
          <w:p w:rsidR="00666CD0" w:rsidRPr="00656EF2" w:rsidRDefault="00666CD0"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1.1.20.</w:t>
            </w:r>
          </w:p>
        </w:tc>
        <w:tc>
          <w:tcPr>
            <w:tcW w:w="2977" w:type="dxa"/>
          </w:tcPr>
          <w:p w:rsidR="00612B3E" w:rsidRPr="00797045" w:rsidRDefault="00612B3E" w:rsidP="006B1ADA">
            <w:pPr>
              <w:shd w:val="clear" w:color="auto" w:fill="FFFFFF" w:themeFill="background1"/>
              <w:autoSpaceDE w:val="0"/>
              <w:autoSpaceDN w:val="0"/>
              <w:adjustRightInd w:val="0"/>
              <w:jc w:val="both"/>
              <w:rPr>
                <w:rFonts w:ascii="Times New Roman" w:hAnsi="Times New Roman"/>
                <w:sz w:val="24"/>
                <w:szCs w:val="24"/>
              </w:rPr>
            </w:pPr>
            <w:r>
              <w:rPr>
                <w:rFonts w:ascii="Times New Roman" w:eastAsiaTheme="minorHAnsi" w:hAnsi="Times New Roman"/>
                <w:sz w:val="24"/>
                <w:szCs w:val="24"/>
              </w:rPr>
              <w:t>О</w:t>
            </w:r>
            <w:r w:rsidRPr="00797045">
              <w:rPr>
                <w:rFonts w:ascii="Times New Roman" w:eastAsiaTheme="minorHAnsi" w:hAnsi="Times New Roman"/>
                <w:sz w:val="24"/>
                <w:szCs w:val="24"/>
              </w:rPr>
              <w:t>бъем произведенных и реализованных хлеба и хлебобулочных изделий с использованием компенсации</w:t>
            </w:r>
          </w:p>
        </w:tc>
        <w:tc>
          <w:tcPr>
            <w:tcW w:w="1275" w:type="dxa"/>
          </w:tcPr>
          <w:p w:rsidR="00612B3E" w:rsidRPr="00656EF2" w:rsidRDefault="00612B3E" w:rsidP="006B1ADA">
            <w:pPr>
              <w:shd w:val="clear" w:color="auto" w:fill="FFFFFF" w:themeFill="background1"/>
              <w:autoSpaceDE w:val="0"/>
              <w:autoSpaceDN w:val="0"/>
              <w:adjustRightInd w:val="0"/>
              <w:jc w:val="center"/>
              <w:rPr>
                <w:rFonts w:ascii="Times New Roman" w:hAnsi="Times New Roman"/>
                <w:sz w:val="24"/>
                <w:szCs w:val="24"/>
              </w:rPr>
            </w:pPr>
            <w:r>
              <w:rPr>
                <w:rFonts w:ascii="Times New Roman" w:hAnsi="Times New Roman"/>
                <w:sz w:val="24"/>
                <w:szCs w:val="24"/>
              </w:rPr>
              <w:t>тонн</w:t>
            </w:r>
          </w:p>
        </w:tc>
        <w:tc>
          <w:tcPr>
            <w:tcW w:w="1134" w:type="dxa"/>
          </w:tcPr>
          <w:p w:rsidR="00612B3E" w:rsidRPr="00656EF2" w:rsidRDefault="00612B3E" w:rsidP="006B1ADA">
            <w:pPr>
              <w:pStyle w:val="ConsPlusNormal"/>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12B3E" w:rsidRPr="00656EF2" w:rsidRDefault="00612B3E" w:rsidP="006B1ADA">
            <w:pPr>
              <w:pStyle w:val="ConsPlusNormal"/>
              <w:shd w:val="clear" w:color="auto" w:fill="FFFFFF" w:themeFill="background1"/>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Pr>
          <w:p w:rsidR="00612B3E" w:rsidRPr="00656EF2" w:rsidRDefault="00612B3E" w:rsidP="006B1ADA">
            <w:pPr>
              <w:shd w:val="clear" w:color="auto" w:fill="FFFFFF" w:themeFill="background1"/>
              <w:jc w:val="center"/>
              <w:rPr>
                <w:rFonts w:ascii="Times New Roman" w:hAnsi="Times New Roman"/>
                <w:sz w:val="24"/>
                <w:szCs w:val="24"/>
              </w:rPr>
            </w:pPr>
            <w:r>
              <w:rPr>
                <w:rFonts w:ascii="Times New Roman" w:hAnsi="Times New Roman"/>
                <w:sz w:val="24"/>
                <w:szCs w:val="24"/>
              </w:rPr>
              <w:t>-</w:t>
            </w:r>
          </w:p>
        </w:tc>
        <w:tc>
          <w:tcPr>
            <w:tcW w:w="1134" w:type="dxa"/>
            <w:gridSpan w:val="2"/>
          </w:tcPr>
          <w:p w:rsidR="00612B3E" w:rsidRPr="00656EF2" w:rsidRDefault="00612B3E" w:rsidP="006B1ADA">
            <w:pPr>
              <w:shd w:val="clear" w:color="auto" w:fill="FFFFFF" w:themeFill="background1"/>
              <w:jc w:val="center"/>
              <w:rPr>
                <w:rFonts w:ascii="Times New Roman" w:hAnsi="Times New Roman"/>
                <w:sz w:val="24"/>
                <w:szCs w:val="24"/>
              </w:rPr>
            </w:pPr>
            <w:r>
              <w:rPr>
                <w:rFonts w:ascii="Times New Roman" w:hAnsi="Times New Roman"/>
                <w:sz w:val="24"/>
                <w:szCs w:val="24"/>
              </w:rPr>
              <w:t>-</w:t>
            </w:r>
          </w:p>
        </w:tc>
        <w:tc>
          <w:tcPr>
            <w:tcW w:w="1134" w:type="dxa"/>
            <w:gridSpan w:val="2"/>
          </w:tcPr>
          <w:p w:rsidR="00612B3E" w:rsidRPr="00656EF2" w:rsidRDefault="00612B3E" w:rsidP="006B1ADA">
            <w:pPr>
              <w:shd w:val="clear" w:color="auto" w:fill="FFFFFF" w:themeFill="background1"/>
              <w:jc w:val="center"/>
              <w:rPr>
                <w:rFonts w:ascii="Times New Roman" w:hAnsi="Times New Roman"/>
                <w:sz w:val="24"/>
                <w:szCs w:val="24"/>
              </w:rPr>
            </w:pPr>
            <w:r>
              <w:rPr>
                <w:rFonts w:ascii="Times New Roman" w:hAnsi="Times New Roman"/>
                <w:sz w:val="24"/>
                <w:szCs w:val="24"/>
              </w:rPr>
              <w:t>-</w:t>
            </w:r>
          </w:p>
        </w:tc>
        <w:tc>
          <w:tcPr>
            <w:tcW w:w="1134" w:type="dxa"/>
            <w:gridSpan w:val="2"/>
          </w:tcPr>
          <w:p w:rsidR="00612B3E" w:rsidRPr="00656EF2" w:rsidRDefault="00612B3E" w:rsidP="006B1ADA">
            <w:pPr>
              <w:shd w:val="clear" w:color="auto" w:fill="FFFFFF" w:themeFill="background1"/>
              <w:jc w:val="center"/>
              <w:rPr>
                <w:rFonts w:ascii="Times New Roman" w:hAnsi="Times New Roman"/>
                <w:sz w:val="24"/>
                <w:szCs w:val="24"/>
              </w:rPr>
            </w:pPr>
            <w:r>
              <w:rPr>
                <w:rFonts w:ascii="Times New Roman" w:hAnsi="Times New Roman"/>
                <w:sz w:val="24"/>
                <w:szCs w:val="24"/>
              </w:rPr>
              <w:t>-</w:t>
            </w:r>
          </w:p>
        </w:tc>
        <w:tc>
          <w:tcPr>
            <w:tcW w:w="1134" w:type="dxa"/>
            <w:gridSpan w:val="2"/>
          </w:tcPr>
          <w:p w:rsidR="00612B3E" w:rsidRPr="00656EF2" w:rsidRDefault="00612B3E" w:rsidP="006B1ADA">
            <w:pPr>
              <w:shd w:val="clear" w:color="auto" w:fill="FFFFFF" w:themeFill="background1"/>
              <w:jc w:val="center"/>
              <w:rPr>
                <w:rFonts w:ascii="Times New Roman" w:hAnsi="Times New Roman"/>
                <w:sz w:val="24"/>
                <w:szCs w:val="24"/>
              </w:rPr>
            </w:pPr>
            <w:r>
              <w:rPr>
                <w:rFonts w:ascii="Times New Roman" w:hAnsi="Times New Roman"/>
                <w:sz w:val="24"/>
                <w:szCs w:val="24"/>
              </w:rPr>
              <w:t>-</w:t>
            </w:r>
          </w:p>
        </w:tc>
        <w:tc>
          <w:tcPr>
            <w:tcW w:w="1192" w:type="dxa"/>
            <w:gridSpan w:val="2"/>
          </w:tcPr>
          <w:p w:rsidR="00612B3E" w:rsidRPr="00656EF2" w:rsidRDefault="00612B3E" w:rsidP="006B1ADA">
            <w:pPr>
              <w:shd w:val="clear" w:color="auto" w:fill="FFFFFF" w:themeFill="background1"/>
              <w:jc w:val="center"/>
              <w:rPr>
                <w:rFonts w:ascii="Times New Roman" w:hAnsi="Times New Roman"/>
                <w:sz w:val="24"/>
                <w:szCs w:val="24"/>
              </w:rPr>
            </w:pPr>
            <w:r>
              <w:rPr>
                <w:rFonts w:ascii="Times New Roman" w:hAnsi="Times New Roman"/>
                <w:sz w:val="24"/>
                <w:szCs w:val="24"/>
              </w:rPr>
              <w:t>-</w:t>
            </w:r>
          </w:p>
        </w:tc>
        <w:tc>
          <w:tcPr>
            <w:tcW w:w="935" w:type="dxa"/>
            <w:gridSpan w:val="2"/>
          </w:tcPr>
          <w:p w:rsidR="00612B3E" w:rsidRPr="00797045" w:rsidRDefault="00612B3E" w:rsidP="006B1ADA">
            <w:pPr>
              <w:pStyle w:val="ConsPlusNormal"/>
              <w:shd w:val="clear" w:color="auto" w:fill="FFFFFF" w:themeFill="background1"/>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rPr>
                <w:rFonts w:ascii="Times New Roman" w:hAnsi="Times New Roman"/>
                <w:sz w:val="24"/>
                <w:szCs w:val="24"/>
              </w:rPr>
            </w:pPr>
          </w:p>
        </w:tc>
        <w:tc>
          <w:tcPr>
            <w:tcW w:w="14175" w:type="dxa"/>
            <w:gridSpan w:val="18"/>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4"/>
                <w:szCs w:val="24"/>
              </w:rPr>
              <w:t xml:space="preserve">1.2. Основное мероприятие «Развитие приоритетных подотраслей агропромышленного комплекса и развитие малых форм </w:t>
            </w:r>
            <w:r w:rsidRPr="00656EF2">
              <w:rPr>
                <w:rFonts w:ascii="Times New Roman" w:hAnsi="Times New Roman" w:cs="Times New Roman"/>
                <w:sz w:val="24"/>
                <w:szCs w:val="24"/>
              </w:rPr>
              <w:lastRenderedPageBreak/>
              <w:t>хозяйствования»</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lastRenderedPageBreak/>
              <w:t>1.2.1.</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тыс. голов</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8"/>
                <w:szCs w:val="28"/>
              </w:rPr>
              <w:t>-</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0,2</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0,4</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0,4</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0,1</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0,2</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0,1</w:t>
            </w:r>
          </w:p>
        </w:tc>
        <w:tc>
          <w:tcPr>
            <w:tcW w:w="1192"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0,1</w:t>
            </w:r>
          </w:p>
        </w:tc>
        <w:tc>
          <w:tcPr>
            <w:tcW w:w="935"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1.2.2.</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тыс. тонн</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8"/>
                <w:szCs w:val="28"/>
              </w:rPr>
              <w:t>-</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0,18</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0,19</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0,2</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92"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35"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1.2.3.</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w:t>
            </w:r>
            <w:r w:rsidRPr="00656EF2">
              <w:rPr>
                <w:rFonts w:ascii="Times New Roman" w:hAnsi="Times New Roman"/>
                <w:sz w:val="24"/>
                <w:szCs w:val="24"/>
              </w:rPr>
              <w:lastRenderedPageBreak/>
              <w:t>предпринимателей за отчетный год по отношению к предыдущему году</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lastRenderedPageBreak/>
              <w:t>тыс. голов</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8"/>
                <w:szCs w:val="28"/>
              </w:rPr>
              <w:t>-</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1,1</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0,3</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0,3</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0,3</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0,3</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0,2</w:t>
            </w:r>
          </w:p>
        </w:tc>
        <w:tc>
          <w:tcPr>
            <w:tcW w:w="1192"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0,2</w:t>
            </w:r>
          </w:p>
        </w:tc>
        <w:tc>
          <w:tcPr>
            <w:tcW w:w="935"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lastRenderedPageBreak/>
              <w:t>1.2.4.</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ед.</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8"/>
                <w:szCs w:val="28"/>
              </w:rPr>
              <w:t>-</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gridSpan w:val="2"/>
          </w:tcPr>
          <w:p w:rsidR="00612B3E" w:rsidRPr="00656EF2" w:rsidRDefault="00612B3E" w:rsidP="00656EF2">
            <w:pPr>
              <w:shd w:val="clear" w:color="auto" w:fill="FFFFFF" w:themeFill="background1"/>
              <w:jc w:val="center"/>
            </w:pPr>
            <w:r w:rsidRPr="00656EF2">
              <w:t>2</w:t>
            </w:r>
          </w:p>
        </w:tc>
        <w:tc>
          <w:tcPr>
            <w:tcW w:w="1134" w:type="dxa"/>
            <w:gridSpan w:val="2"/>
          </w:tcPr>
          <w:p w:rsidR="00612B3E" w:rsidRPr="00656EF2" w:rsidRDefault="00612B3E" w:rsidP="00656EF2">
            <w:pPr>
              <w:shd w:val="clear" w:color="auto" w:fill="FFFFFF" w:themeFill="background1"/>
              <w:jc w:val="center"/>
            </w:pPr>
            <w:r w:rsidRPr="00656EF2">
              <w:t>2</w:t>
            </w:r>
          </w:p>
        </w:tc>
        <w:tc>
          <w:tcPr>
            <w:tcW w:w="1134" w:type="dxa"/>
            <w:gridSpan w:val="2"/>
          </w:tcPr>
          <w:p w:rsidR="00612B3E" w:rsidRPr="00656EF2" w:rsidRDefault="00612B3E" w:rsidP="00656EF2">
            <w:pPr>
              <w:shd w:val="clear" w:color="auto" w:fill="FFFFFF" w:themeFill="background1"/>
              <w:jc w:val="center"/>
            </w:pPr>
            <w:r w:rsidRPr="00656EF2">
              <w:t>2</w:t>
            </w:r>
          </w:p>
        </w:tc>
        <w:tc>
          <w:tcPr>
            <w:tcW w:w="1134" w:type="dxa"/>
            <w:gridSpan w:val="2"/>
          </w:tcPr>
          <w:p w:rsidR="00612B3E" w:rsidRPr="00656EF2" w:rsidRDefault="00612B3E" w:rsidP="00656EF2">
            <w:pPr>
              <w:shd w:val="clear" w:color="auto" w:fill="FFFFFF" w:themeFill="background1"/>
              <w:jc w:val="center"/>
            </w:pPr>
            <w:r w:rsidRPr="00656EF2">
              <w:t>-</w:t>
            </w:r>
          </w:p>
        </w:tc>
        <w:tc>
          <w:tcPr>
            <w:tcW w:w="1134" w:type="dxa"/>
            <w:gridSpan w:val="2"/>
          </w:tcPr>
          <w:p w:rsidR="00612B3E" w:rsidRPr="00656EF2" w:rsidRDefault="00612B3E" w:rsidP="00656EF2">
            <w:pPr>
              <w:shd w:val="clear" w:color="auto" w:fill="FFFFFF" w:themeFill="background1"/>
              <w:jc w:val="center"/>
            </w:pPr>
            <w:r w:rsidRPr="00656EF2">
              <w:t>-</w:t>
            </w:r>
          </w:p>
        </w:tc>
        <w:tc>
          <w:tcPr>
            <w:tcW w:w="1192"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35"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1.2.5.</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8"/>
                <w:szCs w:val="28"/>
              </w:rPr>
              <w:t>-</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6,0</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6,0</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6,0</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10,0</w:t>
            </w:r>
          </w:p>
        </w:tc>
        <w:tc>
          <w:tcPr>
            <w:tcW w:w="1192"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935"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1.2.6.</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Количество проектов грантополучателей, реализуемых с помощью грантовой поддержки на развитие семейных ферм и гранта «Агропрогресс»</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ед.</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8"/>
                <w:szCs w:val="28"/>
              </w:rPr>
              <w:t>-</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3</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3</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3</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1192"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935"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1.2.7.</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Прирост объема </w:t>
            </w:r>
            <w:r w:rsidRPr="00656EF2">
              <w:rPr>
                <w:rFonts w:ascii="Times New Roman" w:hAnsi="Times New Roman"/>
                <w:sz w:val="24"/>
                <w:szCs w:val="24"/>
              </w:rPr>
              <w:lastRenderedPageBreak/>
              <w:t>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lastRenderedPageBreak/>
              <w:t>%</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8,0</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8,0</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8,0</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10,0</w:t>
            </w:r>
          </w:p>
        </w:tc>
        <w:tc>
          <w:tcPr>
            <w:tcW w:w="1192"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935"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4"/>
                <w:szCs w:val="24"/>
                <w:lang w:val="en-US"/>
              </w:rPr>
              <w:t>I</w:t>
            </w:r>
          </w:p>
        </w:tc>
      </w:tr>
      <w:tr w:rsidR="00612B3E" w:rsidRPr="00656EF2" w:rsidTr="00666CD0">
        <w:tc>
          <w:tcPr>
            <w:tcW w:w="959" w:type="dxa"/>
          </w:tcPr>
          <w:p w:rsidR="00612B3E" w:rsidRPr="00656EF2" w:rsidRDefault="00612B3E" w:rsidP="00656EF2">
            <w:pPr>
              <w:pStyle w:val="ConsPlusNormal"/>
              <w:shd w:val="clear" w:color="auto" w:fill="FFFFFF" w:themeFill="background1"/>
              <w:spacing w:before="220"/>
              <w:contextualSpacing/>
              <w:jc w:val="both"/>
              <w:rPr>
                <w:rFonts w:ascii="Times New Roman" w:hAnsi="Times New Roman" w:cs="Times New Roman"/>
                <w:sz w:val="28"/>
                <w:szCs w:val="28"/>
              </w:rPr>
            </w:pPr>
          </w:p>
        </w:tc>
        <w:tc>
          <w:tcPr>
            <w:tcW w:w="14175" w:type="dxa"/>
            <w:gridSpan w:val="18"/>
          </w:tcPr>
          <w:p w:rsidR="00612B3E" w:rsidRPr="00656EF2" w:rsidRDefault="00612B3E" w:rsidP="00656EF2">
            <w:pPr>
              <w:pStyle w:val="ConsPlusNormal"/>
              <w:numPr>
                <w:ilvl w:val="0"/>
                <w:numId w:val="19"/>
              </w:numPr>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Подпрограмма «Обеспечение общих условий функционирования отраслей агропромышленного комплекса»</w:t>
            </w:r>
          </w:p>
        </w:tc>
        <w:tc>
          <w:tcPr>
            <w:tcW w:w="93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p>
        </w:tc>
        <w:tc>
          <w:tcPr>
            <w:tcW w:w="935"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p>
        </w:tc>
        <w:tc>
          <w:tcPr>
            <w:tcW w:w="935"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p>
        </w:tc>
        <w:tc>
          <w:tcPr>
            <w:tcW w:w="935" w:type="dxa"/>
          </w:tcPr>
          <w:p w:rsidR="00612B3E" w:rsidRPr="00656EF2" w:rsidRDefault="00612B3E" w:rsidP="00656EF2">
            <w:pPr>
              <w:shd w:val="clear" w:color="auto" w:fill="FFFFFF" w:themeFill="background1"/>
              <w:jc w:val="center"/>
              <w:rPr>
                <w:rFonts w:ascii="Times New Roman" w:hAnsi="Times New Roman"/>
                <w:sz w:val="24"/>
                <w:szCs w:val="24"/>
                <w:highlight w:val="yellow"/>
              </w:rPr>
            </w:pPr>
          </w:p>
        </w:tc>
        <w:tc>
          <w:tcPr>
            <w:tcW w:w="935" w:type="dxa"/>
          </w:tcPr>
          <w:p w:rsidR="00612B3E" w:rsidRPr="00656EF2" w:rsidRDefault="00612B3E" w:rsidP="00656EF2">
            <w:pPr>
              <w:shd w:val="clear" w:color="auto" w:fill="FFFFFF" w:themeFill="background1"/>
              <w:jc w:val="center"/>
              <w:rPr>
                <w:rFonts w:ascii="Times New Roman" w:hAnsi="Times New Roman"/>
                <w:sz w:val="24"/>
                <w:szCs w:val="24"/>
                <w:highlight w:val="yellow"/>
              </w:rPr>
            </w:pPr>
          </w:p>
        </w:tc>
        <w:tc>
          <w:tcPr>
            <w:tcW w:w="935" w:type="dxa"/>
          </w:tcPr>
          <w:p w:rsidR="00612B3E" w:rsidRPr="00656EF2" w:rsidRDefault="00612B3E" w:rsidP="00656EF2">
            <w:pPr>
              <w:shd w:val="clear" w:color="auto" w:fill="FFFFFF" w:themeFill="background1"/>
              <w:jc w:val="center"/>
              <w:rPr>
                <w:rFonts w:ascii="Times New Roman" w:hAnsi="Times New Roman"/>
                <w:sz w:val="24"/>
                <w:szCs w:val="24"/>
                <w:highlight w:val="yellow"/>
              </w:rPr>
            </w:pPr>
          </w:p>
        </w:tc>
        <w:tc>
          <w:tcPr>
            <w:tcW w:w="935" w:type="dxa"/>
          </w:tcPr>
          <w:p w:rsidR="00612B3E" w:rsidRPr="00656EF2" w:rsidRDefault="00612B3E" w:rsidP="00656EF2">
            <w:pPr>
              <w:shd w:val="clear" w:color="auto" w:fill="FFFFFF" w:themeFill="background1"/>
              <w:jc w:val="center"/>
              <w:rPr>
                <w:rFonts w:ascii="Times New Roman" w:hAnsi="Times New Roman"/>
                <w:sz w:val="24"/>
                <w:szCs w:val="24"/>
              </w:rPr>
            </w:pPr>
          </w:p>
        </w:tc>
        <w:tc>
          <w:tcPr>
            <w:tcW w:w="935" w:type="dxa"/>
          </w:tcPr>
          <w:p w:rsidR="00612B3E" w:rsidRPr="00656EF2" w:rsidRDefault="00612B3E" w:rsidP="00656EF2">
            <w:pPr>
              <w:shd w:val="clear" w:color="auto" w:fill="FFFFFF" w:themeFill="background1"/>
              <w:jc w:val="center"/>
              <w:rPr>
                <w:rFonts w:ascii="Times New Roman" w:hAnsi="Times New Roman"/>
                <w:sz w:val="24"/>
                <w:szCs w:val="24"/>
              </w:rPr>
            </w:pPr>
          </w:p>
        </w:tc>
        <w:tc>
          <w:tcPr>
            <w:tcW w:w="935"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p>
        </w:tc>
        <w:tc>
          <w:tcPr>
            <w:tcW w:w="935"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p>
        </w:tc>
      </w:tr>
      <w:tr w:rsidR="00612B3E" w:rsidRPr="00656EF2" w:rsidTr="00666CD0">
        <w:trPr>
          <w:gridAfter w:val="10"/>
          <w:wAfter w:w="9350" w:type="dxa"/>
        </w:trPr>
        <w:tc>
          <w:tcPr>
            <w:tcW w:w="959" w:type="dxa"/>
          </w:tcPr>
          <w:p w:rsidR="00612B3E" w:rsidRPr="00656EF2" w:rsidRDefault="00612B3E" w:rsidP="00656EF2">
            <w:pPr>
              <w:pStyle w:val="ConsPlusNormal"/>
              <w:shd w:val="clear" w:color="auto" w:fill="FFFFFF" w:themeFill="background1"/>
              <w:spacing w:before="220"/>
              <w:contextualSpacing/>
              <w:rPr>
                <w:rFonts w:ascii="Times New Roman" w:hAnsi="Times New Roman" w:cs="Times New Roman"/>
                <w:sz w:val="24"/>
                <w:szCs w:val="24"/>
              </w:rPr>
            </w:pPr>
            <w:r w:rsidRPr="00656EF2">
              <w:rPr>
                <w:rFonts w:ascii="Times New Roman" w:hAnsi="Times New Roman" w:cs="Times New Roman"/>
                <w:sz w:val="24"/>
                <w:szCs w:val="24"/>
              </w:rPr>
              <w:t>2.1.</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Число проведенных диагностических исследований животных на туберкулез, бруцеллез, лептоспироз, лейкоз</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млн. исследований</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0,42</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0,62</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0,60</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0,62</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0,62</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0,62</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0,62</w:t>
            </w:r>
          </w:p>
        </w:tc>
        <w:tc>
          <w:tcPr>
            <w:tcW w:w="1192"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0,62</w:t>
            </w:r>
          </w:p>
        </w:tc>
        <w:tc>
          <w:tcPr>
            <w:tcW w:w="935"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pStyle w:val="ConsPlusNormal"/>
              <w:shd w:val="clear" w:color="auto" w:fill="FFFFFF" w:themeFill="background1"/>
              <w:spacing w:before="220"/>
              <w:contextualSpacing/>
              <w:rPr>
                <w:rFonts w:ascii="Times New Roman" w:hAnsi="Times New Roman" w:cs="Times New Roman"/>
                <w:sz w:val="24"/>
                <w:szCs w:val="24"/>
              </w:rPr>
            </w:pPr>
            <w:r w:rsidRPr="00656EF2">
              <w:rPr>
                <w:rFonts w:ascii="Times New Roman" w:hAnsi="Times New Roman" w:cs="Times New Roman"/>
                <w:sz w:val="24"/>
                <w:szCs w:val="24"/>
              </w:rPr>
              <w:t>2.2.</w:t>
            </w:r>
          </w:p>
        </w:tc>
        <w:tc>
          <w:tcPr>
            <w:tcW w:w="2977" w:type="dxa"/>
          </w:tcPr>
          <w:p w:rsidR="00612B3E" w:rsidRPr="00656EF2" w:rsidRDefault="00612B3E" w:rsidP="00656EF2">
            <w:pPr>
              <w:pStyle w:val="ConsPlusNormal"/>
              <w:shd w:val="clear" w:color="auto" w:fill="FFFFFF" w:themeFill="background1"/>
              <w:spacing w:before="220"/>
              <w:contextualSpacing/>
              <w:jc w:val="both"/>
              <w:rPr>
                <w:rFonts w:ascii="Times New Roman" w:hAnsi="Times New Roman" w:cs="Times New Roman"/>
                <w:sz w:val="24"/>
                <w:szCs w:val="24"/>
              </w:rPr>
            </w:pPr>
            <w:r w:rsidRPr="00656EF2">
              <w:rPr>
                <w:rFonts w:ascii="Times New Roman" w:hAnsi="Times New Roman" w:cs="Times New Roman"/>
                <w:sz w:val="24"/>
                <w:szCs w:val="24"/>
              </w:rPr>
              <w:t>Полнота проведения мероприятий при осуществлении деятельности по обращению с животными без  владельцев</w:t>
            </w:r>
          </w:p>
        </w:tc>
        <w:tc>
          <w:tcPr>
            <w:tcW w:w="1275"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1192"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100</w:t>
            </w:r>
          </w:p>
        </w:tc>
        <w:tc>
          <w:tcPr>
            <w:tcW w:w="935"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pStyle w:val="ConsPlusNormal"/>
              <w:shd w:val="clear" w:color="auto" w:fill="FFFFFF" w:themeFill="background1"/>
              <w:spacing w:before="220"/>
              <w:contextualSpacing/>
              <w:rPr>
                <w:rFonts w:ascii="Times New Roman" w:hAnsi="Times New Roman" w:cs="Times New Roman"/>
                <w:sz w:val="24"/>
                <w:szCs w:val="24"/>
              </w:rPr>
            </w:pPr>
            <w:r w:rsidRPr="00656EF2">
              <w:rPr>
                <w:rFonts w:ascii="Times New Roman" w:hAnsi="Times New Roman" w:cs="Times New Roman"/>
                <w:sz w:val="24"/>
                <w:szCs w:val="24"/>
              </w:rPr>
              <w:t>2.3.</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Количество скотомогильников, строительство (реконструкция) которых осуществляется в рамках реализации программы</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ед.</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w:t>
            </w:r>
          </w:p>
        </w:tc>
        <w:tc>
          <w:tcPr>
            <w:tcW w:w="1192"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w:t>
            </w:r>
          </w:p>
        </w:tc>
        <w:tc>
          <w:tcPr>
            <w:tcW w:w="935"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pStyle w:val="ConsPlusNormal"/>
              <w:shd w:val="clear" w:color="auto" w:fill="FFFFFF" w:themeFill="background1"/>
              <w:spacing w:before="220"/>
              <w:contextualSpacing/>
              <w:rPr>
                <w:rFonts w:ascii="Times New Roman" w:hAnsi="Times New Roman" w:cs="Times New Roman"/>
                <w:sz w:val="24"/>
                <w:szCs w:val="24"/>
              </w:rPr>
            </w:pPr>
            <w:r w:rsidRPr="00656EF2">
              <w:rPr>
                <w:rFonts w:ascii="Times New Roman" w:hAnsi="Times New Roman" w:cs="Times New Roman"/>
                <w:sz w:val="24"/>
                <w:szCs w:val="24"/>
              </w:rPr>
              <w:t>2.4.</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Количество обращений граждан, </w:t>
            </w:r>
            <w:r w:rsidRPr="00656EF2">
              <w:rPr>
                <w:rFonts w:ascii="Times New Roman" w:hAnsi="Times New Roman"/>
                <w:sz w:val="24"/>
                <w:szCs w:val="24"/>
              </w:rPr>
              <w:lastRenderedPageBreak/>
              <w:t>сельхозорганизаций по случаю задавов сельскохозяйственных животных волками</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lastRenderedPageBreak/>
              <w:t>ед.</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1192"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0</w:t>
            </w:r>
          </w:p>
        </w:tc>
        <w:tc>
          <w:tcPr>
            <w:tcW w:w="935"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rPr>
                <w:rFonts w:ascii="Times New Roman" w:hAnsi="Times New Roman"/>
                <w:sz w:val="24"/>
                <w:szCs w:val="24"/>
              </w:rPr>
            </w:pPr>
            <w:r w:rsidRPr="00656EF2">
              <w:rPr>
                <w:rFonts w:ascii="Times New Roman" w:hAnsi="Times New Roman"/>
                <w:sz w:val="24"/>
                <w:szCs w:val="24"/>
              </w:rPr>
              <w:lastRenderedPageBreak/>
              <w:t>2.5.</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Объем реализованной на ярмарках, выставках сельхозпродукции</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млн. руб.</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48</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24</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30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30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30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30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30</w:t>
            </w:r>
          </w:p>
        </w:tc>
        <w:tc>
          <w:tcPr>
            <w:tcW w:w="1192"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30</w:t>
            </w:r>
          </w:p>
        </w:tc>
        <w:tc>
          <w:tcPr>
            <w:tcW w:w="935"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rPr>
                <w:rFonts w:ascii="Times New Roman" w:hAnsi="Times New Roman"/>
                <w:sz w:val="24"/>
                <w:szCs w:val="24"/>
              </w:rPr>
            </w:pPr>
            <w:r w:rsidRPr="00656EF2">
              <w:rPr>
                <w:rFonts w:ascii="Times New Roman" w:hAnsi="Times New Roman"/>
                <w:sz w:val="24"/>
                <w:szCs w:val="24"/>
              </w:rPr>
              <w:t>2.6.</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Доля руководителей и специалистов АПК с высшим образованием</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 от общего числа</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6,56</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6,56</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6,56</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6,56</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6,56</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6,56</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6,56</w:t>
            </w:r>
          </w:p>
        </w:tc>
        <w:tc>
          <w:tcPr>
            <w:tcW w:w="1192"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6,56</w:t>
            </w:r>
          </w:p>
        </w:tc>
        <w:tc>
          <w:tcPr>
            <w:tcW w:w="935"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8"/>
                <w:szCs w:val="28"/>
              </w:rPr>
            </w:pPr>
            <w:r w:rsidRPr="00656EF2">
              <w:rPr>
                <w:rFonts w:ascii="Times New Roman" w:hAnsi="Times New Roman" w:cs="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pStyle w:val="ConsPlusNormal"/>
              <w:shd w:val="clear" w:color="auto" w:fill="FFFFFF" w:themeFill="background1"/>
              <w:spacing w:before="220"/>
              <w:contextualSpacing/>
              <w:jc w:val="both"/>
              <w:rPr>
                <w:rFonts w:ascii="Times New Roman" w:hAnsi="Times New Roman" w:cs="Times New Roman"/>
                <w:sz w:val="28"/>
                <w:szCs w:val="28"/>
              </w:rPr>
            </w:pPr>
          </w:p>
        </w:tc>
        <w:tc>
          <w:tcPr>
            <w:tcW w:w="14175" w:type="dxa"/>
            <w:gridSpan w:val="18"/>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2.1. Основное мероприятие «Обеспечение эпизоотического и ветеринарно-санитарного благополучия»</w:t>
            </w:r>
          </w:p>
        </w:tc>
      </w:tr>
      <w:tr w:rsidR="00612B3E" w:rsidRPr="00656EF2" w:rsidTr="00666CD0">
        <w:trPr>
          <w:gridAfter w:val="10"/>
          <w:wAfter w:w="9350" w:type="dxa"/>
        </w:trPr>
        <w:tc>
          <w:tcPr>
            <w:tcW w:w="959" w:type="dxa"/>
          </w:tcPr>
          <w:p w:rsidR="00612B3E" w:rsidRPr="00656EF2" w:rsidRDefault="00612B3E" w:rsidP="00656EF2">
            <w:pPr>
              <w:pStyle w:val="ConsPlusNormal"/>
              <w:shd w:val="clear" w:color="auto" w:fill="FFFFFF" w:themeFill="background1"/>
              <w:spacing w:before="220"/>
              <w:contextualSpacing/>
              <w:jc w:val="both"/>
              <w:rPr>
                <w:rFonts w:ascii="Times New Roman" w:hAnsi="Times New Roman" w:cs="Times New Roman"/>
                <w:sz w:val="24"/>
                <w:szCs w:val="24"/>
              </w:rPr>
            </w:pPr>
            <w:r w:rsidRPr="00656EF2">
              <w:rPr>
                <w:rFonts w:ascii="Times New Roman" w:hAnsi="Times New Roman" w:cs="Times New Roman"/>
                <w:sz w:val="24"/>
                <w:szCs w:val="24"/>
              </w:rPr>
              <w:t>2.1.1.</w:t>
            </w:r>
          </w:p>
        </w:tc>
        <w:tc>
          <w:tcPr>
            <w:tcW w:w="2977" w:type="dxa"/>
          </w:tcPr>
          <w:p w:rsidR="00612B3E" w:rsidRPr="00656EF2" w:rsidRDefault="00612B3E" w:rsidP="00656EF2">
            <w:pPr>
              <w:pStyle w:val="ConsPlusNormal"/>
              <w:shd w:val="clear" w:color="auto" w:fill="FFFFFF" w:themeFill="background1"/>
              <w:spacing w:before="220"/>
              <w:contextualSpacing/>
              <w:rPr>
                <w:rFonts w:ascii="Times New Roman" w:hAnsi="Times New Roman" w:cs="Times New Roman"/>
                <w:sz w:val="24"/>
                <w:szCs w:val="24"/>
              </w:rPr>
            </w:pPr>
            <w:r w:rsidRPr="00656EF2">
              <w:rPr>
                <w:rFonts w:ascii="Times New Roman" w:hAnsi="Times New Roman" w:cs="Times New Roman"/>
                <w:sz w:val="24"/>
                <w:szCs w:val="24"/>
              </w:rPr>
              <w:t>Охват проведения вакцинопрофилактики животных</w:t>
            </w:r>
          </w:p>
        </w:tc>
        <w:tc>
          <w:tcPr>
            <w:tcW w:w="1275"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1192"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100</w:t>
            </w:r>
          </w:p>
        </w:tc>
        <w:tc>
          <w:tcPr>
            <w:tcW w:w="935"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pStyle w:val="ConsPlusNormal"/>
              <w:shd w:val="clear" w:color="auto" w:fill="FFFFFF" w:themeFill="background1"/>
              <w:spacing w:before="220"/>
              <w:contextualSpacing/>
              <w:rPr>
                <w:rFonts w:ascii="Times New Roman" w:hAnsi="Times New Roman" w:cs="Times New Roman"/>
                <w:sz w:val="24"/>
                <w:szCs w:val="24"/>
              </w:rPr>
            </w:pPr>
          </w:p>
        </w:tc>
        <w:tc>
          <w:tcPr>
            <w:tcW w:w="14175" w:type="dxa"/>
            <w:gridSpan w:val="18"/>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2.2. Основное мероприятие «Осуществление деятельности по обращению с животными без владельцев»</w:t>
            </w:r>
          </w:p>
        </w:tc>
      </w:tr>
      <w:tr w:rsidR="00612B3E" w:rsidRPr="00656EF2" w:rsidTr="00666CD0">
        <w:trPr>
          <w:gridAfter w:val="10"/>
          <w:wAfter w:w="9350" w:type="dxa"/>
        </w:trPr>
        <w:tc>
          <w:tcPr>
            <w:tcW w:w="959" w:type="dxa"/>
          </w:tcPr>
          <w:p w:rsidR="00612B3E" w:rsidRPr="00656EF2" w:rsidRDefault="00612B3E" w:rsidP="00656EF2">
            <w:pPr>
              <w:pStyle w:val="ConsPlusNormal"/>
              <w:shd w:val="clear" w:color="auto" w:fill="FFFFFF" w:themeFill="background1"/>
              <w:spacing w:before="220"/>
              <w:contextualSpacing/>
              <w:jc w:val="both"/>
              <w:rPr>
                <w:rFonts w:ascii="Times New Roman" w:hAnsi="Times New Roman" w:cs="Times New Roman"/>
                <w:sz w:val="24"/>
                <w:szCs w:val="24"/>
              </w:rPr>
            </w:pPr>
            <w:r w:rsidRPr="00656EF2">
              <w:rPr>
                <w:rFonts w:ascii="Times New Roman" w:hAnsi="Times New Roman" w:cs="Times New Roman"/>
                <w:sz w:val="24"/>
                <w:szCs w:val="24"/>
              </w:rPr>
              <w:t>2.2.1.</w:t>
            </w:r>
          </w:p>
        </w:tc>
        <w:tc>
          <w:tcPr>
            <w:tcW w:w="2977" w:type="dxa"/>
          </w:tcPr>
          <w:p w:rsidR="00612B3E" w:rsidRPr="00656EF2" w:rsidRDefault="00612B3E" w:rsidP="00656EF2">
            <w:pPr>
              <w:pStyle w:val="ConsPlusNormal"/>
              <w:shd w:val="clear" w:color="auto" w:fill="FFFFFF" w:themeFill="background1"/>
              <w:spacing w:before="220"/>
              <w:contextualSpacing/>
              <w:jc w:val="both"/>
              <w:rPr>
                <w:rFonts w:ascii="Times New Roman" w:hAnsi="Times New Roman" w:cs="Times New Roman"/>
                <w:sz w:val="24"/>
                <w:szCs w:val="24"/>
              </w:rPr>
            </w:pPr>
            <w:r w:rsidRPr="00656EF2">
              <w:rPr>
                <w:rFonts w:ascii="Times New Roman" w:hAnsi="Times New Roman" w:cs="Times New Roman"/>
                <w:sz w:val="24"/>
                <w:szCs w:val="24"/>
              </w:rPr>
              <w:t>Общее количество отловленных животных без владельцев в отчетном периоде</w:t>
            </w:r>
          </w:p>
        </w:tc>
        <w:tc>
          <w:tcPr>
            <w:tcW w:w="1275"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голов</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3560</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850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850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850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850</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92"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35"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pStyle w:val="ConsPlusNormal"/>
              <w:shd w:val="clear" w:color="auto" w:fill="FFFFFF" w:themeFill="background1"/>
              <w:spacing w:before="220"/>
              <w:contextualSpacing/>
              <w:jc w:val="both"/>
              <w:rPr>
                <w:rFonts w:ascii="Times New Roman" w:hAnsi="Times New Roman" w:cs="Times New Roman"/>
                <w:sz w:val="24"/>
                <w:szCs w:val="24"/>
              </w:rPr>
            </w:pPr>
            <w:r w:rsidRPr="00656EF2">
              <w:rPr>
                <w:rFonts w:ascii="Times New Roman" w:hAnsi="Times New Roman" w:cs="Times New Roman"/>
                <w:sz w:val="24"/>
                <w:szCs w:val="24"/>
              </w:rPr>
              <w:t>2.2.2.</w:t>
            </w:r>
          </w:p>
        </w:tc>
        <w:tc>
          <w:tcPr>
            <w:tcW w:w="2977" w:type="dxa"/>
          </w:tcPr>
          <w:p w:rsidR="00612B3E" w:rsidRPr="00656EF2" w:rsidRDefault="00612B3E" w:rsidP="00656EF2">
            <w:pPr>
              <w:pStyle w:val="ConsPlusNormal"/>
              <w:shd w:val="clear" w:color="auto" w:fill="FFFFFF" w:themeFill="background1"/>
              <w:spacing w:before="220"/>
              <w:contextualSpacing/>
              <w:jc w:val="both"/>
              <w:rPr>
                <w:rFonts w:ascii="Times New Roman" w:hAnsi="Times New Roman" w:cs="Times New Roman"/>
                <w:sz w:val="24"/>
                <w:szCs w:val="24"/>
              </w:rPr>
            </w:pPr>
            <w:r w:rsidRPr="00656EF2">
              <w:rPr>
                <w:rFonts w:ascii="Times New Roman" w:hAnsi="Times New Roman"/>
                <w:sz w:val="24"/>
                <w:szCs w:val="24"/>
                <w:lang w:eastAsia="en-US"/>
              </w:rPr>
              <w:t>Количество отловленных животных без владельцев, подлежащих умерщвлению и утилизации</w:t>
            </w:r>
          </w:p>
        </w:tc>
        <w:tc>
          <w:tcPr>
            <w:tcW w:w="1275"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голов</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3254</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85</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85</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85</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85</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92"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35"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pStyle w:val="ConsPlusNormal"/>
              <w:shd w:val="clear" w:color="auto" w:fill="FFFFFF" w:themeFill="background1"/>
              <w:spacing w:before="220"/>
              <w:contextualSpacing/>
              <w:jc w:val="both"/>
              <w:rPr>
                <w:rFonts w:ascii="Times New Roman" w:hAnsi="Times New Roman" w:cs="Times New Roman"/>
                <w:sz w:val="24"/>
                <w:szCs w:val="24"/>
              </w:rPr>
            </w:pPr>
            <w:r w:rsidRPr="00656EF2">
              <w:rPr>
                <w:rFonts w:ascii="Times New Roman" w:hAnsi="Times New Roman" w:cs="Times New Roman"/>
                <w:sz w:val="24"/>
                <w:szCs w:val="24"/>
              </w:rPr>
              <w:t>2.2.3.</w:t>
            </w:r>
          </w:p>
        </w:tc>
        <w:tc>
          <w:tcPr>
            <w:tcW w:w="2977" w:type="dxa"/>
          </w:tcPr>
          <w:p w:rsidR="00612B3E" w:rsidRPr="00656EF2" w:rsidRDefault="00612B3E" w:rsidP="00656EF2">
            <w:pPr>
              <w:pStyle w:val="ConsPlusNormal"/>
              <w:shd w:val="clear" w:color="auto" w:fill="FFFFFF" w:themeFill="background1"/>
              <w:spacing w:before="220"/>
              <w:contextualSpacing/>
              <w:jc w:val="both"/>
              <w:rPr>
                <w:rFonts w:ascii="Times New Roman" w:hAnsi="Times New Roman" w:cs="Times New Roman"/>
                <w:sz w:val="24"/>
                <w:szCs w:val="24"/>
              </w:rPr>
            </w:pPr>
            <w:r w:rsidRPr="00656EF2">
              <w:rPr>
                <w:rFonts w:ascii="Times New Roman" w:hAnsi="Times New Roman"/>
                <w:sz w:val="24"/>
                <w:szCs w:val="24"/>
                <w:lang w:eastAsia="en-US"/>
              </w:rPr>
              <w:t xml:space="preserve">Количество отловленных животных без владельцев, подлежащих маркированию не снимаемыми и несмываемыми метками, </w:t>
            </w:r>
            <w:r w:rsidRPr="00656EF2">
              <w:rPr>
                <w:rFonts w:ascii="Times New Roman" w:hAnsi="Times New Roman"/>
                <w:sz w:val="24"/>
                <w:szCs w:val="24"/>
                <w:lang w:eastAsia="en-US"/>
              </w:rPr>
              <w:lastRenderedPageBreak/>
              <w:t>стерилизации, вакцинации против бешенства и иных заболеваний, опасных для человека и животных, возврату, не проявляющих немотивированной агрессивности, на прежние места их обитания</w:t>
            </w:r>
          </w:p>
        </w:tc>
        <w:tc>
          <w:tcPr>
            <w:tcW w:w="1275"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lastRenderedPageBreak/>
              <w:t>голов</w:t>
            </w:r>
          </w:p>
        </w:tc>
        <w:tc>
          <w:tcPr>
            <w:tcW w:w="1134"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92" w:type="dxa"/>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765</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765</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765</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765</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92" w:type="dxa"/>
            <w:gridSpan w:val="2"/>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35"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rPr>
                <w:rFonts w:ascii="Times New Roman" w:hAnsi="Times New Roman"/>
                <w:sz w:val="20"/>
                <w:szCs w:val="20"/>
              </w:rPr>
            </w:pPr>
          </w:p>
        </w:tc>
        <w:tc>
          <w:tcPr>
            <w:tcW w:w="14175" w:type="dxa"/>
            <w:gridSpan w:val="18"/>
          </w:tcPr>
          <w:p w:rsidR="00612B3E" w:rsidRPr="00656EF2" w:rsidRDefault="00612B3E" w:rsidP="00656EF2">
            <w:pPr>
              <w:shd w:val="clear" w:color="auto" w:fill="FFFFFF" w:themeFill="background1"/>
              <w:autoSpaceDE w:val="0"/>
              <w:autoSpaceDN w:val="0"/>
              <w:adjustRightInd w:val="0"/>
              <w:jc w:val="center"/>
              <w:outlineLvl w:val="2"/>
              <w:rPr>
                <w:rFonts w:ascii="Times New Roman" w:hAnsi="Times New Roman"/>
                <w:sz w:val="24"/>
                <w:szCs w:val="24"/>
              </w:rPr>
            </w:pPr>
            <w:r w:rsidRPr="00656EF2">
              <w:rPr>
                <w:rFonts w:ascii="Times New Roman" w:hAnsi="Times New Roman"/>
                <w:sz w:val="24"/>
                <w:szCs w:val="24"/>
              </w:rPr>
              <w:t>2.3. 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2.3.1.</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Полнота проведения мероприятий по строительству объектов утилизации и уничтожения биологических отходов (скотомогильников, биотермических ям и других)</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0</w:t>
            </w:r>
          </w:p>
        </w:tc>
        <w:tc>
          <w:tcPr>
            <w:tcW w:w="992"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92"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935"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lang w:val="en-US"/>
              </w:rPr>
            </w:pPr>
            <w:r w:rsidRPr="00656EF2">
              <w:rPr>
                <w:rFonts w:ascii="Times New Roman" w:hAnsi="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0"/>
                <w:szCs w:val="20"/>
              </w:rPr>
            </w:pPr>
          </w:p>
        </w:tc>
        <w:tc>
          <w:tcPr>
            <w:tcW w:w="14175" w:type="dxa"/>
            <w:gridSpan w:val="18"/>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2.4. Основное мероприятие «Регулирование численности животных, наносящих ущерб сельскому и охотничьему хозяйству»</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2.4.1.</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Полнота проведения мероприятий по регулированию численности волков</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992"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92"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935"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rPr>
                <w:rFonts w:ascii="Times New Roman" w:hAnsi="Times New Roman"/>
                <w:sz w:val="24"/>
                <w:szCs w:val="24"/>
              </w:rPr>
            </w:pPr>
          </w:p>
        </w:tc>
        <w:tc>
          <w:tcPr>
            <w:tcW w:w="14175" w:type="dxa"/>
            <w:gridSpan w:val="18"/>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2.5. Основное мероприятие «Проведение выставочно-ярмарочных мероприятий для продвижения сельскохозяйственной продукции»</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2.5.1.</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Количество ярмарок и выставок сельхозпродукции, в которых приняли участие сельхозтоваропроизводители РА</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ед.</w:t>
            </w:r>
          </w:p>
        </w:tc>
        <w:tc>
          <w:tcPr>
            <w:tcW w:w="1134"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7</w:t>
            </w:r>
          </w:p>
        </w:tc>
        <w:tc>
          <w:tcPr>
            <w:tcW w:w="992"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highlight w:val="yellow"/>
              </w:rPr>
              <w:t>1</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4</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4</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4</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4</w:t>
            </w:r>
          </w:p>
        </w:tc>
        <w:tc>
          <w:tcPr>
            <w:tcW w:w="1134"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4</w:t>
            </w:r>
          </w:p>
        </w:tc>
        <w:tc>
          <w:tcPr>
            <w:tcW w:w="1192" w:type="dxa"/>
            <w:gridSpan w:val="2"/>
          </w:tcPr>
          <w:p w:rsidR="00612B3E" w:rsidRPr="00656EF2" w:rsidRDefault="00612B3E" w:rsidP="00656EF2">
            <w:pPr>
              <w:shd w:val="clear" w:color="auto" w:fill="FFFFFF" w:themeFill="background1"/>
              <w:jc w:val="center"/>
            </w:pPr>
            <w:r w:rsidRPr="00656EF2">
              <w:rPr>
                <w:rFonts w:ascii="Times New Roman" w:hAnsi="Times New Roman"/>
                <w:sz w:val="24"/>
                <w:szCs w:val="24"/>
              </w:rPr>
              <w:t>4</w:t>
            </w:r>
          </w:p>
        </w:tc>
        <w:tc>
          <w:tcPr>
            <w:tcW w:w="935"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lang w:val="en-US"/>
              </w:rPr>
            </w:pPr>
            <w:r w:rsidRPr="00656EF2">
              <w:rPr>
                <w:rFonts w:ascii="Times New Roman" w:hAnsi="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rPr>
                <w:rFonts w:ascii="Times New Roman" w:hAnsi="Times New Roman"/>
                <w:sz w:val="24"/>
                <w:szCs w:val="24"/>
              </w:rPr>
            </w:pPr>
          </w:p>
        </w:tc>
        <w:tc>
          <w:tcPr>
            <w:tcW w:w="14175" w:type="dxa"/>
            <w:gridSpan w:val="18"/>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2.6. Основное мероприятие «Повышение кадрового потенциала работников АПК»</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2.6.1.</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Численность студентов ВУЗов, проходящих обучение по целевому направлению Министерства сельского хозяйства Республики Алтай</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чел.</w:t>
            </w:r>
          </w:p>
        </w:tc>
        <w:tc>
          <w:tcPr>
            <w:tcW w:w="1134"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9</w:t>
            </w:r>
          </w:p>
        </w:tc>
        <w:tc>
          <w:tcPr>
            <w:tcW w:w="992"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9</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3</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3</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3</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2</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3</w:t>
            </w:r>
          </w:p>
        </w:tc>
        <w:tc>
          <w:tcPr>
            <w:tcW w:w="1192"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3</w:t>
            </w:r>
          </w:p>
        </w:tc>
        <w:tc>
          <w:tcPr>
            <w:tcW w:w="935"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lang w:val="en-US"/>
              </w:rPr>
            </w:pPr>
            <w:r w:rsidRPr="00656EF2">
              <w:rPr>
                <w:rFonts w:ascii="Times New Roman" w:hAnsi="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rPr>
                <w:rFonts w:ascii="Times New Roman" w:hAnsi="Times New Roman"/>
                <w:sz w:val="24"/>
                <w:szCs w:val="24"/>
              </w:rPr>
            </w:pPr>
          </w:p>
        </w:tc>
        <w:tc>
          <w:tcPr>
            <w:tcW w:w="14175" w:type="dxa"/>
            <w:gridSpan w:val="18"/>
          </w:tcPr>
          <w:p w:rsidR="00612B3E" w:rsidRPr="00656EF2" w:rsidRDefault="00612B3E" w:rsidP="00656EF2">
            <w:pPr>
              <w:shd w:val="clear" w:color="auto" w:fill="FFFFFF" w:themeFill="background1"/>
              <w:autoSpaceDE w:val="0"/>
              <w:autoSpaceDN w:val="0"/>
              <w:adjustRightInd w:val="0"/>
              <w:jc w:val="center"/>
              <w:outlineLvl w:val="1"/>
              <w:rPr>
                <w:rFonts w:ascii="Times New Roman" w:hAnsi="Times New Roman"/>
                <w:sz w:val="24"/>
                <w:szCs w:val="24"/>
              </w:rPr>
            </w:pPr>
            <w:r w:rsidRPr="00656EF2">
              <w:rPr>
                <w:rFonts w:ascii="Times New Roman" w:hAnsi="Times New Roman"/>
                <w:sz w:val="24"/>
                <w:szCs w:val="24"/>
              </w:rPr>
              <w:t>3. Подпрограмма «Техническая и технологическая модернизация, инновационное развитие подотраслей сельского хозяйства и смежных отраслей»</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3.1.</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Энергообеспеченность сельскохозяйственных организаций на 100 га посевной площади</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л.с.</w:t>
            </w:r>
          </w:p>
        </w:tc>
        <w:tc>
          <w:tcPr>
            <w:tcW w:w="1134"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130,53</w:t>
            </w:r>
          </w:p>
        </w:tc>
        <w:tc>
          <w:tcPr>
            <w:tcW w:w="992"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135,54</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136</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136,5</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137</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138</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138</w:t>
            </w:r>
          </w:p>
        </w:tc>
        <w:tc>
          <w:tcPr>
            <w:tcW w:w="1192"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138</w:t>
            </w:r>
          </w:p>
        </w:tc>
        <w:tc>
          <w:tcPr>
            <w:tcW w:w="935"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lang w:val="en-US"/>
              </w:rPr>
            </w:pPr>
            <w:r w:rsidRPr="00656EF2">
              <w:rPr>
                <w:rFonts w:ascii="Times New Roman" w:hAnsi="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rPr>
                <w:rFonts w:ascii="Times New Roman" w:hAnsi="Times New Roman"/>
                <w:sz w:val="24"/>
                <w:szCs w:val="24"/>
              </w:rPr>
            </w:pPr>
          </w:p>
        </w:tc>
        <w:tc>
          <w:tcPr>
            <w:tcW w:w="14175" w:type="dxa"/>
            <w:gridSpan w:val="18"/>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3.1. 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3.1.1.</w:t>
            </w:r>
          </w:p>
        </w:tc>
        <w:tc>
          <w:tcPr>
            <w:tcW w:w="2977" w:type="dxa"/>
          </w:tcPr>
          <w:p w:rsidR="00612B3E" w:rsidRPr="00656EF2" w:rsidRDefault="00612B3E" w:rsidP="00EC1E50">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Прирост объема переработанной и реализованной сельскохозяйственной продукции, произведенной в отчетном году по отношению к предыдущему году </w:t>
            </w:r>
          </w:p>
        </w:tc>
        <w:tc>
          <w:tcPr>
            <w:tcW w:w="1275" w:type="dxa"/>
          </w:tcPr>
          <w:p w:rsidR="00612B3E" w:rsidRPr="00656EF2" w:rsidRDefault="00612B3E" w:rsidP="00EC1E50">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12B3E" w:rsidRPr="00656EF2" w:rsidRDefault="00612B3E" w:rsidP="00EC1E50">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92" w:type="dxa"/>
          </w:tcPr>
          <w:p w:rsidR="00612B3E" w:rsidRPr="00656EF2" w:rsidRDefault="00612B3E" w:rsidP="00EC1E50">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gridSpan w:val="2"/>
          </w:tcPr>
          <w:p w:rsidR="00612B3E" w:rsidRPr="00656EF2" w:rsidRDefault="00612B3E" w:rsidP="00EC1E50">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w:t>
            </w:r>
          </w:p>
        </w:tc>
        <w:tc>
          <w:tcPr>
            <w:tcW w:w="1134" w:type="dxa"/>
            <w:gridSpan w:val="2"/>
          </w:tcPr>
          <w:p w:rsidR="00612B3E" w:rsidRPr="00656EF2" w:rsidRDefault="00612B3E" w:rsidP="00EC1E50">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w:t>
            </w:r>
          </w:p>
        </w:tc>
        <w:tc>
          <w:tcPr>
            <w:tcW w:w="1134" w:type="dxa"/>
            <w:gridSpan w:val="2"/>
          </w:tcPr>
          <w:p w:rsidR="00612B3E" w:rsidRPr="00656EF2" w:rsidRDefault="00612B3E" w:rsidP="00EC1E50">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w:t>
            </w:r>
          </w:p>
        </w:tc>
        <w:tc>
          <w:tcPr>
            <w:tcW w:w="1134" w:type="dxa"/>
            <w:gridSpan w:val="2"/>
          </w:tcPr>
          <w:p w:rsidR="00612B3E" w:rsidRPr="00656EF2" w:rsidRDefault="00612B3E" w:rsidP="00EC1E50">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w:t>
            </w:r>
          </w:p>
        </w:tc>
        <w:tc>
          <w:tcPr>
            <w:tcW w:w="1134" w:type="dxa"/>
            <w:gridSpan w:val="2"/>
          </w:tcPr>
          <w:p w:rsidR="00612B3E" w:rsidRPr="00656EF2" w:rsidRDefault="00612B3E" w:rsidP="00EC1E50">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w:t>
            </w:r>
          </w:p>
        </w:tc>
        <w:tc>
          <w:tcPr>
            <w:tcW w:w="1192" w:type="dxa"/>
            <w:gridSpan w:val="2"/>
          </w:tcPr>
          <w:p w:rsidR="00612B3E" w:rsidRPr="00656EF2" w:rsidRDefault="00612B3E" w:rsidP="00EC1E50">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w:t>
            </w:r>
          </w:p>
        </w:tc>
        <w:tc>
          <w:tcPr>
            <w:tcW w:w="935" w:type="dxa"/>
            <w:gridSpan w:val="2"/>
          </w:tcPr>
          <w:p w:rsidR="00612B3E" w:rsidRPr="00656EF2" w:rsidRDefault="00612B3E" w:rsidP="00EC1E50">
            <w:pPr>
              <w:pStyle w:val="ConsPlusNormal"/>
              <w:shd w:val="clear" w:color="auto" w:fill="FFFFFF" w:themeFill="background1"/>
              <w:contextualSpacing/>
              <w:jc w:val="center"/>
              <w:rPr>
                <w:rFonts w:ascii="Times New Roman" w:hAnsi="Times New Roman" w:cs="Times New Roman"/>
                <w:sz w:val="24"/>
                <w:szCs w:val="24"/>
                <w:lang w:val="en-US"/>
              </w:rPr>
            </w:pPr>
            <w:r w:rsidRPr="00656EF2">
              <w:rPr>
                <w:rFonts w:ascii="Times New Roman" w:hAnsi="Times New Roman" w:cs="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pStyle w:val="ConsPlusNormal"/>
              <w:shd w:val="clear" w:color="auto" w:fill="FFFFFF" w:themeFill="background1"/>
              <w:spacing w:before="220"/>
              <w:contextualSpacing/>
              <w:jc w:val="both"/>
              <w:rPr>
                <w:rFonts w:ascii="Times New Roman" w:hAnsi="Times New Roman" w:cs="Times New Roman"/>
                <w:sz w:val="24"/>
                <w:szCs w:val="24"/>
              </w:rPr>
            </w:pPr>
          </w:p>
        </w:tc>
        <w:tc>
          <w:tcPr>
            <w:tcW w:w="14175" w:type="dxa"/>
            <w:gridSpan w:val="18"/>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3.2. Основное мероприятие «Р</w:t>
            </w:r>
            <w:r w:rsidRPr="00656EF2">
              <w:rPr>
                <w:rFonts w:ascii="Times New Roman" w:hAnsi="Times New Roman"/>
                <w:sz w:val="24"/>
                <w:szCs w:val="24"/>
              </w:rPr>
              <w:t>еализация индивидуальной программы социально-экономического развития Республики Алтай в сфере сельского хозяйства»</w:t>
            </w:r>
          </w:p>
        </w:tc>
      </w:tr>
      <w:tr w:rsidR="00612B3E" w:rsidRPr="00656EF2" w:rsidTr="00666CD0">
        <w:trPr>
          <w:gridAfter w:val="10"/>
          <w:wAfter w:w="9350" w:type="dxa"/>
        </w:trPr>
        <w:tc>
          <w:tcPr>
            <w:tcW w:w="959" w:type="dxa"/>
          </w:tcPr>
          <w:p w:rsidR="00612B3E" w:rsidRPr="00656EF2" w:rsidRDefault="00612B3E"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3.2.1.</w:t>
            </w:r>
          </w:p>
        </w:tc>
        <w:tc>
          <w:tcPr>
            <w:tcW w:w="2977" w:type="dxa"/>
          </w:tcPr>
          <w:p w:rsidR="00612B3E" w:rsidRPr="00656EF2" w:rsidRDefault="00612B3E"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Количество созданных рабочих мест в АПК Республики Алтай</w:t>
            </w:r>
          </w:p>
        </w:tc>
        <w:tc>
          <w:tcPr>
            <w:tcW w:w="1275" w:type="dxa"/>
          </w:tcPr>
          <w:p w:rsidR="00612B3E" w:rsidRPr="00656EF2" w:rsidRDefault="00612B3E" w:rsidP="00656EF2">
            <w:pPr>
              <w:shd w:val="clear" w:color="auto" w:fill="FFFFFF" w:themeFill="background1"/>
              <w:jc w:val="center"/>
            </w:pPr>
            <w:r w:rsidRPr="00656EF2">
              <w:rPr>
                <w:rFonts w:ascii="Times New Roman" w:hAnsi="Times New Roman"/>
                <w:sz w:val="24"/>
                <w:szCs w:val="24"/>
              </w:rPr>
              <w:t>ед.</w:t>
            </w:r>
          </w:p>
        </w:tc>
        <w:tc>
          <w:tcPr>
            <w:tcW w:w="1134" w:type="dxa"/>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92" w:type="dxa"/>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0</w:t>
            </w:r>
          </w:p>
        </w:tc>
        <w:tc>
          <w:tcPr>
            <w:tcW w:w="1134" w:type="dxa"/>
            <w:gridSpan w:val="2"/>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17</w:t>
            </w:r>
          </w:p>
        </w:tc>
        <w:tc>
          <w:tcPr>
            <w:tcW w:w="1134" w:type="dxa"/>
            <w:gridSpan w:val="2"/>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4</w:t>
            </w:r>
          </w:p>
        </w:tc>
        <w:tc>
          <w:tcPr>
            <w:tcW w:w="1134" w:type="dxa"/>
            <w:gridSpan w:val="2"/>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7</w:t>
            </w:r>
          </w:p>
        </w:tc>
        <w:tc>
          <w:tcPr>
            <w:tcW w:w="1134" w:type="dxa"/>
            <w:gridSpan w:val="2"/>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7</w:t>
            </w:r>
          </w:p>
        </w:tc>
        <w:tc>
          <w:tcPr>
            <w:tcW w:w="1134" w:type="dxa"/>
            <w:gridSpan w:val="2"/>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92" w:type="dxa"/>
            <w:gridSpan w:val="2"/>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35" w:type="dxa"/>
            <w:gridSpan w:val="2"/>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lang w:val="en-US"/>
              </w:rPr>
            </w:pPr>
            <w:r w:rsidRPr="00656EF2">
              <w:rPr>
                <w:rFonts w:ascii="Times New Roman" w:hAnsi="Times New Roman" w:cs="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3.2.2.</w:t>
            </w:r>
          </w:p>
        </w:tc>
        <w:tc>
          <w:tcPr>
            <w:tcW w:w="2977" w:type="dxa"/>
          </w:tcPr>
          <w:p w:rsidR="00612B3E" w:rsidRPr="00656EF2" w:rsidRDefault="00612B3E"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Количество реализованных инвестиционных проектов</w:t>
            </w:r>
          </w:p>
        </w:tc>
        <w:tc>
          <w:tcPr>
            <w:tcW w:w="1275" w:type="dxa"/>
          </w:tcPr>
          <w:p w:rsidR="00612B3E" w:rsidRPr="00656EF2" w:rsidRDefault="00612B3E" w:rsidP="00656EF2">
            <w:pPr>
              <w:shd w:val="clear" w:color="auto" w:fill="FFFFFF" w:themeFill="background1"/>
              <w:jc w:val="center"/>
            </w:pPr>
            <w:r w:rsidRPr="00656EF2">
              <w:rPr>
                <w:rFonts w:ascii="Times New Roman" w:hAnsi="Times New Roman"/>
                <w:sz w:val="24"/>
                <w:szCs w:val="24"/>
              </w:rPr>
              <w:t>ед.</w:t>
            </w:r>
          </w:p>
        </w:tc>
        <w:tc>
          <w:tcPr>
            <w:tcW w:w="1134" w:type="dxa"/>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92" w:type="dxa"/>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34" w:type="dxa"/>
            <w:gridSpan w:val="2"/>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6</w:t>
            </w:r>
          </w:p>
        </w:tc>
        <w:tc>
          <w:tcPr>
            <w:tcW w:w="1134" w:type="dxa"/>
            <w:gridSpan w:val="2"/>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2</w:t>
            </w:r>
          </w:p>
        </w:tc>
        <w:tc>
          <w:tcPr>
            <w:tcW w:w="1134" w:type="dxa"/>
            <w:gridSpan w:val="2"/>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2</w:t>
            </w:r>
          </w:p>
        </w:tc>
        <w:tc>
          <w:tcPr>
            <w:tcW w:w="1134" w:type="dxa"/>
            <w:gridSpan w:val="2"/>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1</w:t>
            </w:r>
          </w:p>
        </w:tc>
        <w:tc>
          <w:tcPr>
            <w:tcW w:w="1134" w:type="dxa"/>
            <w:gridSpan w:val="2"/>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1192" w:type="dxa"/>
            <w:gridSpan w:val="2"/>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w:t>
            </w:r>
          </w:p>
        </w:tc>
        <w:tc>
          <w:tcPr>
            <w:tcW w:w="935" w:type="dxa"/>
            <w:gridSpan w:val="2"/>
          </w:tcPr>
          <w:p w:rsidR="00612B3E" w:rsidRPr="00656EF2" w:rsidRDefault="00612B3E" w:rsidP="00656EF2">
            <w:pPr>
              <w:pStyle w:val="ConsPlusNormal"/>
              <w:shd w:val="clear" w:color="auto" w:fill="FFFFFF" w:themeFill="background1"/>
              <w:jc w:val="center"/>
              <w:rPr>
                <w:rFonts w:ascii="Times New Roman" w:hAnsi="Times New Roman" w:cs="Times New Roman"/>
                <w:sz w:val="24"/>
                <w:szCs w:val="24"/>
                <w:lang w:val="en-US"/>
              </w:rPr>
            </w:pPr>
            <w:r w:rsidRPr="00656EF2">
              <w:rPr>
                <w:rFonts w:ascii="Times New Roman" w:hAnsi="Times New Roman" w:cs="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rPr>
                <w:rFonts w:ascii="Times New Roman" w:hAnsi="Times New Roman"/>
                <w:sz w:val="24"/>
                <w:szCs w:val="24"/>
              </w:rPr>
            </w:pPr>
          </w:p>
        </w:tc>
        <w:tc>
          <w:tcPr>
            <w:tcW w:w="14175" w:type="dxa"/>
            <w:gridSpan w:val="18"/>
          </w:tcPr>
          <w:p w:rsidR="00612B3E" w:rsidRPr="00656EF2" w:rsidRDefault="00612B3E" w:rsidP="00656EF2">
            <w:pPr>
              <w:pStyle w:val="ConsPlusNormal"/>
              <w:numPr>
                <w:ilvl w:val="0"/>
                <w:numId w:val="20"/>
              </w:numPr>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Подпрограмма «Развитие сельскохозяйственной потребительской кооперации»</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rPr>
                <w:rFonts w:ascii="Times New Roman" w:hAnsi="Times New Roman"/>
                <w:sz w:val="24"/>
                <w:szCs w:val="24"/>
                <w:highlight w:val="green"/>
              </w:rPr>
            </w:pPr>
            <w:r w:rsidRPr="00656EF2">
              <w:rPr>
                <w:rFonts w:ascii="Times New Roman" w:hAnsi="Times New Roman"/>
                <w:sz w:val="24"/>
                <w:szCs w:val="24"/>
              </w:rPr>
              <w:t>4.1.</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ед.</w:t>
            </w:r>
          </w:p>
        </w:tc>
        <w:tc>
          <w:tcPr>
            <w:tcW w:w="1134" w:type="dxa"/>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992" w:type="dxa"/>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14</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25</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45</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69</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1192"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935"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rPr>
                <w:rFonts w:ascii="Times New Roman" w:hAnsi="Times New Roman"/>
                <w:sz w:val="24"/>
                <w:szCs w:val="24"/>
              </w:rPr>
            </w:pPr>
            <w:r w:rsidRPr="00656EF2">
              <w:rPr>
                <w:rFonts w:ascii="Times New Roman" w:hAnsi="Times New Roman"/>
                <w:sz w:val="24"/>
                <w:szCs w:val="24"/>
              </w:rPr>
              <w:t>4.2.</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Производство сыров и сырных продуктов </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0"/>
                <w:szCs w:val="20"/>
              </w:rPr>
            </w:pPr>
            <w:r w:rsidRPr="00656EF2">
              <w:rPr>
                <w:rFonts w:ascii="Times New Roman" w:hAnsi="Times New Roman"/>
                <w:sz w:val="24"/>
                <w:szCs w:val="24"/>
              </w:rPr>
              <w:t>тыс. тонн</w:t>
            </w:r>
          </w:p>
        </w:tc>
        <w:tc>
          <w:tcPr>
            <w:tcW w:w="1134" w:type="dxa"/>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992" w:type="dxa"/>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0,70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0,70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0,80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0,90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0,9</w:t>
            </w:r>
          </w:p>
        </w:tc>
        <w:tc>
          <w:tcPr>
            <w:tcW w:w="1192"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0,9</w:t>
            </w:r>
          </w:p>
        </w:tc>
        <w:tc>
          <w:tcPr>
            <w:tcW w:w="935"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rPr>
                <w:rFonts w:ascii="Times New Roman" w:hAnsi="Times New Roman"/>
                <w:sz w:val="24"/>
                <w:szCs w:val="24"/>
              </w:rPr>
            </w:pPr>
            <w:r w:rsidRPr="00656EF2">
              <w:rPr>
                <w:rFonts w:ascii="Times New Roman" w:hAnsi="Times New Roman"/>
                <w:sz w:val="24"/>
                <w:szCs w:val="24"/>
              </w:rPr>
              <w:t>4.3</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Производство масла сливочного</w:t>
            </w:r>
          </w:p>
        </w:tc>
        <w:tc>
          <w:tcPr>
            <w:tcW w:w="1275" w:type="dxa"/>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тыс. тонн</w:t>
            </w:r>
          </w:p>
        </w:tc>
        <w:tc>
          <w:tcPr>
            <w:tcW w:w="1134" w:type="dxa"/>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992" w:type="dxa"/>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0,10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0,10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0,10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0,10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0,10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0,10</w:t>
            </w:r>
          </w:p>
        </w:tc>
        <w:tc>
          <w:tcPr>
            <w:tcW w:w="1192"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0,10</w:t>
            </w:r>
          </w:p>
        </w:tc>
        <w:tc>
          <w:tcPr>
            <w:tcW w:w="935"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rPr>
                <w:rFonts w:ascii="Times New Roman" w:hAnsi="Times New Roman"/>
                <w:sz w:val="24"/>
                <w:szCs w:val="24"/>
              </w:rPr>
            </w:pPr>
          </w:p>
        </w:tc>
        <w:tc>
          <w:tcPr>
            <w:tcW w:w="14175" w:type="dxa"/>
            <w:gridSpan w:val="18"/>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4.1. Основное мероприятие «Реализация регионального проекта «Акселерация субъектов малого и среднего предпринимательства» в сфере сельского хозяйства</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rPr>
                <w:rFonts w:ascii="Times New Roman" w:hAnsi="Times New Roman"/>
                <w:sz w:val="24"/>
                <w:szCs w:val="24"/>
              </w:rPr>
            </w:pPr>
            <w:r w:rsidRPr="00656EF2">
              <w:rPr>
                <w:rFonts w:ascii="Times New Roman" w:hAnsi="Times New Roman"/>
                <w:sz w:val="24"/>
                <w:szCs w:val="24"/>
              </w:rPr>
              <w:t>4.1.1.</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Увеличение численности работников в расчете на 1 субъекта МСП, получившего </w:t>
            </w:r>
            <w:r w:rsidRPr="00656EF2">
              <w:rPr>
                <w:rFonts w:ascii="Times New Roman" w:hAnsi="Times New Roman"/>
                <w:sz w:val="24"/>
                <w:szCs w:val="24"/>
              </w:rPr>
              <w:lastRenderedPageBreak/>
              <w:t>комплексную поддержку в сфере АПК, накопленным итогом</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lastRenderedPageBreak/>
              <w:t>ед.</w:t>
            </w:r>
          </w:p>
        </w:tc>
        <w:tc>
          <w:tcPr>
            <w:tcW w:w="1134" w:type="dxa"/>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992" w:type="dxa"/>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9</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16</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28</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24</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1192"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935" w:type="dxa"/>
            <w:gridSpan w:val="2"/>
          </w:tcPr>
          <w:p w:rsidR="00612B3E" w:rsidRPr="00656EF2" w:rsidRDefault="00612B3E" w:rsidP="00656EF2">
            <w:pPr>
              <w:shd w:val="clear" w:color="auto" w:fill="FFFFFF" w:themeFill="background1"/>
              <w:jc w:val="center"/>
              <w:rPr>
                <w:sz w:val="24"/>
                <w:szCs w:val="24"/>
              </w:rPr>
            </w:pPr>
            <w:r w:rsidRPr="00656EF2">
              <w:rPr>
                <w:rFonts w:ascii="Times New Roman" w:hAnsi="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rPr>
                <w:rFonts w:ascii="Times New Roman" w:hAnsi="Times New Roman"/>
                <w:sz w:val="24"/>
                <w:szCs w:val="24"/>
              </w:rPr>
            </w:pPr>
            <w:r w:rsidRPr="00656EF2">
              <w:rPr>
                <w:rFonts w:ascii="Times New Roman" w:hAnsi="Times New Roman"/>
                <w:sz w:val="24"/>
                <w:szCs w:val="24"/>
              </w:rPr>
              <w:lastRenderedPageBreak/>
              <w:t>4.1.2.</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В сельскохозяйственную потребительскую кооперацию вовлечены новые члены из числа субъектов МСП в АПК и личных подсобных хозяйств граждан (с учетом необходимости вовлечения новых членов в сельскохозяйственные потребительские кооперативы до 2030 года (единиц): 2020 г. – 9 627, 2021 г. – 9009, 2022 г. – 13 579, 2023 г. – 19 409, 2024 г. – 21 368, 2025 г. – 25 086, 2026 г. – 26 340, 2027 г. – 27 657, 2028 г. – 29 040, 2029 г. – 30 492, 2030 г. – 32017)</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ед.</w:t>
            </w:r>
          </w:p>
        </w:tc>
        <w:tc>
          <w:tcPr>
            <w:tcW w:w="1134" w:type="dxa"/>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992" w:type="dxa"/>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110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1192"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935" w:type="dxa"/>
            <w:gridSpan w:val="2"/>
          </w:tcPr>
          <w:p w:rsidR="00612B3E" w:rsidRPr="00656EF2" w:rsidRDefault="00612B3E" w:rsidP="00656EF2">
            <w:pPr>
              <w:shd w:val="clear" w:color="auto" w:fill="FFFFFF" w:themeFill="background1"/>
              <w:jc w:val="center"/>
              <w:rPr>
                <w:sz w:val="24"/>
                <w:szCs w:val="24"/>
              </w:rPr>
            </w:pPr>
            <w:r w:rsidRPr="00656EF2">
              <w:rPr>
                <w:rFonts w:ascii="Times New Roman" w:hAnsi="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rPr>
                <w:rFonts w:ascii="Times New Roman" w:hAnsi="Times New Roman"/>
                <w:sz w:val="24"/>
                <w:szCs w:val="24"/>
              </w:rPr>
            </w:pPr>
          </w:p>
        </w:tc>
        <w:tc>
          <w:tcPr>
            <w:tcW w:w="14175" w:type="dxa"/>
            <w:gridSpan w:val="18"/>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4.2. Основное мероприятие «Реализация регионального проекта «Экспорт продукции АПК»</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rPr>
                <w:rFonts w:ascii="Times New Roman" w:hAnsi="Times New Roman"/>
                <w:sz w:val="24"/>
                <w:szCs w:val="24"/>
              </w:rPr>
            </w:pPr>
            <w:r w:rsidRPr="00656EF2">
              <w:rPr>
                <w:rFonts w:ascii="Times New Roman" w:hAnsi="Times New Roman"/>
                <w:sz w:val="24"/>
                <w:szCs w:val="24"/>
              </w:rPr>
              <w:t>4.2.1</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Объем экспорта продукции АПК</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млн. долл. США</w:t>
            </w:r>
          </w:p>
        </w:tc>
        <w:tc>
          <w:tcPr>
            <w:tcW w:w="1134" w:type="dxa"/>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10,12</w:t>
            </w:r>
          </w:p>
        </w:tc>
        <w:tc>
          <w:tcPr>
            <w:tcW w:w="992" w:type="dxa"/>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10,62</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11,50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13,30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15,40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18,00</w:t>
            </w:r>
          </w:p>
        </w:tc>
        <w:tc>
          <w:tcPr>
            <w:tcW w:w="1134"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1192"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935"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pStyle w:val="ConsPlusNormal"/>
              <w:shd w:val="clear" w:color="auto" w:fill="FFFFFF" w:themeFill="background1"/>
              <w:spacing w:before="220"/>
              <w:contextualSpacing/>
              <w:jc w:val="both"/>
              <w:rPr>
                <w:rFonts w:ascii="Times New Roman" w:hAnsi="Times New Roman" w:cs="Times New Roman"/>
                <w:sz w:val="24"/>
                <w:szCs w:val="24"/>
              </w:rPr>
            </w:pPr>
          </w:p>
        </w:tc>
        <w:tc>
          <w:tcPr>
            <w:tcW w:w="14175" w:type="dxa"/>
            <w:gridSpan w:val="18"/>
          </w:tcPr>
          <w:p w:rsidR="00612B3E" w:rsidRPr="00656EF2" w:rsidRDefault="00612B3E" w:rsidP="00656EF2">
            <w:pPr>
              <w:pStyle w:val="ConsPlusNormal"/>
              <w:numPr>
                <w:ilvl w:val="0"/>
                <w:numId w:val="20"/>
              </w:numPr>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Подпрограмма «Развитие мелиорации земель сельскохозяйственного назначения»</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5.1.</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Ввод в эксплуатацию мелиорируемых земель за счет реконструкции, </w:t>
            </w:r>
            <w:r w:rsidRPr="00656EF2">
              <w:rPr>
                <w:rFonts w:ascii="Times New Roman" w:hAnsi="Times New Roman"/>
                <w:sz w:val="24"/>
                <w:szCs w:val="24"/>
              </w:rPr>
              <w:lastRenderedPageBreak/>
              <w:t>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lastRenderedPageBreak/>
              <w:t>га</w:t>
            </w:r>
          </w:p>
        </w:tc>
        <w:tc>
          <w:tcPr>
            <w:tcW w:w="1134"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200,0</w:t>
            </w:r>
          </w:p>
        </w:tc>
        <w:tc>
          <w:tcPr>
            <w:tcW w:w="992"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50,0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50,0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50,0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50,0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50,0</w:t>
            </w:r>
          </w:p>
        </w:tc>
        <w:tc>
          <w:tcPr>
            <w:tcW w:w="1192"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50,0</w:t>
            </w:r>
          </w:p>
        </w:tc>
        <w:tc>
          <w:tcPr>
            <w:tcW w:w="935"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rPr>
                <w:rFonts w:ascii="Times New Roman" w:hAnsi="Times New Roman"/>
                <w:sz w:val="20"/>
                <w:szCs w:val="20"/>
              </w:rPr>
            </w:pPr>
          </w:p>
        </w:tc>
        <w:tc>
          <w:tcPr>
            <w:tcW w:w="14175" w:type="dxa"/>
            <w:gridSpan w:val="18"/>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5.1. Основное мероприятие «Развитие мелиорации земель сельскохозяйственного назначения Республики Алтай»</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5.1.1.</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highlight w:val="yellow"/>
              </w:rPr>
            </w:pPr>
            <w:r w:rsidRPr="00656EF2">
              <w:rPr>
                <w:rFonts w:ascii="Times New Roman" w:hAnsi="Times New Roman"/>
                <w:sz w:val="24"/>
                <w:szCs w:val="24"/>
              </w:rPr>
              <w:t>Ввод в эксплуатацию мелиорируемых земель за счет проведения гидромелиоративных мероприятий</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га</w:t>
            </w:r>
          </w:p>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highlight w:val="yellow"/>
              </w:rPr>
            </w:pPr>
          </w:p>
        </w:tc>
        <w:tc>
          <w:tcPr>
            <w:tcW w:w="1134"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lang w:val="en-US"/>
              </w:rPr>
            </w:pPr>
            <w:r w:rsidRPr="00656EF2">
              <w:rPr>
                <w:rFonts w:ascii="Times New Roman" w:hAnsi="Times New Roman"/>
                <w:sz w:val="24"/>
                <w:szCs w:val="24"/>
                <w:lang w:val="en-US"/>
              </w:rPr>
              <w:t>-</w:t>
            </w:r>
          </w:p>
        </w:tc>
        <w:tc>
          <w:tcPr>
            <w:tcW w:w="992"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35,8</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92"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w:t>
            </w:r>
          </w:p>
        </w:tc>
        <w:tc>
          <w:tcPr>
            <w:tcW w:w="935" w:type="dxa"/>
            <w:gridSpan w:val="2"/>
          </w:tcPr>
          <w:p w:rsidR="00612B3E" w:rsidRPr="00656EF2" w:rsidRDefault="00612B3E" w:rsidP="00656EF2">
            <w:pPr>
              <w:shd w:val="clear" w:color="auto" w:fill="FFFFFF" w:themeFill="background1"/>
              <w:jc w:val="center"/>
              <w:rPr>
                <w:sz w:val="24"/>
                <w:szCs w:val="24"/>
                <w:highlight w:val="yellow"/>
              </w:rPr>
            </w:pPr>
            <w:r w:rsidRPr="00656EF2">
              <w:rPr>
                <w:rFonts w:ascii="Times New Roman" w:hAnsi="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5.1.2.</w:t>
            </w:r>
          </w:p>
        </w:tc>
        <w:tc>
          <w:tcPr>
            <w:tcW w:w="2977" w:type="dxa"/>
          </w:tcPr>
          <w:p w:rsidR="00612B3E" w:rsidRPr="00656EF2" w:rsidRDefault="00612B3E" w:rsidP="00656EF2">
            <w:pPr>
              <w:shd w:val="clear" w:color="auto" w:fill="FFFFFF" w:themeFill="background1"/>
              <w:jc w:val="both"/>
              <w:rPr>
                <w:rFonts w:ascii="Times New Roman" w:hAnsi="Times New Roman"/>
                <w:sz w:val="24"/>
                <w:szCs w:val="24"/>
              </w:rPr>
            </w:pPr>
            <w:r w:rsidRPr="00656EF2">
              <w:rPr>
                <w:rFonts w:ascii="Times New Roman" w:hAnsi="Times New Roman"/>
                <w:sz w:val="24"/>
                <w:szCs w:val="24"/>
              </w:rPr>
              <w:t>Вовлечение в оборот выбывших сельскохозяйственных угодий за счет проведения культуртехнических мероприятий</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га</w:t>
            </w:r>
          </w:p>
        </w:tc>
        <w:tc>
          <w:tcPr>
            <w:tcW w:w="1134"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200,0</w:t>
            </w:r>
          </w:p>
        </w:tc>
        <w:tc>
          <w:tcPr>
            <w:tcW w:w="992"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50,0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50,0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50,0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50,0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50,0</w:t>
            </w:r>
          </w:p>
        </w:tc>
        <w:tc>
          <w:tcPr>
            <w:tcW w:w="1192"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50,0</w:t>
            </w:r>
          </w:p>
        </w:tc>
        <w:tc>
          <w:tcPr>
            <w:tcW w:w="935" w:type="dxa"/>
            <w:gridSpan w:val="2"/>
          </w:tcPr>
          <w:p w:rsidR="00612B3E" w:rsidRPr="00656EF2" w:rsidRDefault="00612B3E" w:rsidP="00656EF2">
            <w:pPr>
              <w:shd w:val="clear" w:color="auto" w:fill="FFFFFF" w:themeFill="background1"/>
              <w:jc w:val="center"/>
              <w:rPr>
                <w:sz w:val="24"/>
                <w:szCs w:val="24"/>
              </w:rPr>
            </w:pPr>
            <w:r w:rsidRPr="00656EF2">
              <w:rPr>
                <w:rFonts w:ascii="Times New Roman" w:hAnsi="Times New Roman"/>
                <w:sz w:val="24"/>
                <w:szCs w:val="24"/>
                <w:lang w:val="en-US"/>
              </w:rPr>
              <w:t>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0"/>
                <w:szCs w:val="20"/>
              </w:rPr>
            </w:pPr>
          </w:p>
        </w:tc>
        <w:tc>
          <w:tcPr>
            <w:tcW w:w="14175" w:type="dxa"/>
            <w:gridSpan w:val="18"/>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6. Обеспечивающая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6.1.</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Уровень достижения показателей программы</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992"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92"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935"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lang w:val="en-US"/>
              </w:rPr>
            </w:pPr>
            <w:r w:rsidRPr="00656EF2">
              <w:rPr>
                <w:rFonts w:ascii="Times New Roman" w:hAnsi="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rPr>
                <w:rFonts w:ascii="Times New Roman" w:hAnsi="Times New Roman"/>
                <w:sz w:val="20"/>
                <w:szCs w:val="20"/>
              </w:rPr>
            </w:pPr>
          </w:p>
        </w:tc>
        <w:tc>
          <w:tcPr>
            <w:tcW w:w="14175" w:type="dxa"/>
            <w:gridSpan w:val="18"/>
          </w:tcPr>
          <w:p w:rsidR="00612B3E" w:rsidRPr="00656EF2" w:rsidRDefault="00612B3E" w:rsidP="00656EF2">
            <w:pPr>
              <w:pStyle w:val="ConsPlusNormal"/>
              <w:shd w:val="clear" w:color="auto" w:fill="FFFFFF" w:themeFill="background1"/>
              <w:contextualSpacing/>
              <w:jc w:val="center"/>
              <w:rPr>
                <w:rFonts w:ascii="Times New Roman" w:hAnsi="Times New Roman" w:cs="Times New Roman"/>
                <w:sz w:val="24"/>
                <w:szCs w:val="24"/>
              </w:rPr>
            </w:pPr>
            <w:r w:rsidRPr="00656EF2">
              <w:rPr>
                <w:rFonts w:ascii="Times New Roman" w:hAnsi="Times New Roman" w:cs="Times New Roman"/>
                <w:sz w:val="24"/>
                <w:szCs w:val="24"/>
              </w:rPr>
              <w:t xml:space="preserve">6.1. Основное мероприятие «Создание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6.1.1.</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 xml:space="preserve">Уровень достижения показателей основных мероприятий, реализуемых Министерством сельского хозяйства Республики </w:t>
            </w:r>
            <w:r w:rsidRPr="00656EF2">
              <w:rPr>
                <w:rFonts w:ascii="Times New Roman" w:hAnsi="Times New Roman"/>
                <w:sz w:val="24"/>
                <w:szCs w:val="24"/>
              </w:rPr>
              <w:lastRenderedPageBreak/>
              <w:t>Алтай</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lastRenderedPageBreak/>
              <w:t>%</w:t>
            </w:r>
          </w:p>
        </w:tc>
        <w:tc>
          <w:tcPr>
            <w:tcW w:w="1134"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992"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92"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100</w:t>
            </w:r>
          </w:p>
        </w:tc>
        <w:tc>
          <w:tcPr>
            <w:tcW w:w="935" w:type="dxa"/>
            <w:gridSpan w:val="2"/>
          </w:tcPr>
          <w:p w:rsidR="00612B3E" w:rsidRPr="00656EF2" w:rsidRDefault="00612B3E" w:rsidP="00656EF2">
            <w:pPr>
              <w:shd w:val="clear" w:color="auto" w:fill="FFFFFF" w:themeFill="background1"/>
              <w:jc w:val="center"/>
              <w:rPr>
                <w:sz w:val="24"/>
                <w:szCs w:val="24"/>
              </w:rPr>
            </w:pPr>
            <w:r w:rsidRPr="00656EF2">
              <w:rPr>
                <w:rFonts w:ascii="Times New Roman" w:hAnsi="Times New Roman"/>
                <w:sz w:val="24"/>
                <w:szCs w:val="24"/>
                <w:lang w:val="en-US"/>
              </w:rPr>
              <w:t>II</w:t>
            </w:r>
          </w:p>
        </w:tc>
      </w:tr>
      <w:tr w:rsidR="00612B3E" w:rsidRPr="00656EF2" w:rsidTr="00666CD0">
        <w:trPr>
          <w:gridAfter w:val="10"/>
          <w:wAfter w:w="9350" w:type="dxa"/>
        </w:trPr>
        <w:tc>
          <w:tcPr>
            <w:tcW w:w="959"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lastRenderedPageBreak/>
              <w:t>6.1.2.</w:t>
            </w:r>
          </w:p>
        </w:tc>
        <w:tc>
          <w:tcPr>
            <w:tcW w:w="2977" w:type="dxa"/>
          </w:tcPr>
          <w:p w:rsidR="00612B3E" w:rsidRPr="00656EF2" w:rsidRDefault="00612B3E" w:rsidP="00656EF2">
            <w:pPr>
              <w:shd w:val="clear" w:color="auto" w:fill="FFFFFF" w:themeFill="background1"/>
              <w:autoSpaceDE w:val="0"/>
              <w:autoSpaceDN w:val="0"/>
              <w:adjustRightInd w:val="0"/>
              <w:jc w:val="both"/>
              <w:rPr>
                <w:rFonts w:ascii="Times New Roman" w:hAnsi="Times New Roman"/>
                <w:sz w:val="24"/>
                <w:szCs w:val="24"/>
              </w:rPr>
            </w:pPr>
            <w:r w:rsidRPr="00656EF2">
              <w:rPr>
                <w:rFonts w:ascii="Times New Roman" w:hAnsi="Times New Roman"/>
                <w:sz w:val="24"/>
                <w:szCs w:val="24"/>
              </w:rPr>
              <w:t>Уровень достижения показателей основных мероприятий, реализуемых Комитетом ветеринарии с Госветинспекцией Республики Алтай</w:t>
            </w:r>
          </w:p>
        </w:tc>
        <w:tc>
          <w:tcPr>
            <w:tcW w:w="1275"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w:t>
            </w:r>
          </w:p>
        </w:tc>
        <w:tc>
          <w:tcPr>
            <w:tcW w:w="1134"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992" w:type="dxa"/>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34" w:type="dxa"/>
            <w:gridSpan w:val="2"/>
          </w:tcPr>
          <w:p w:rsidR="00612B3E" w:rsidRPr="00656EF2" w:rsidRDefault="00612B3E" w:rsidP="00656EF2">
            <w:pPr>
              <w:shd w:val="clear" w:color="auto" w:fill="FFFFFF" w:themeFill="background1"/>
              <w:autoSpaceDE w:val="0"/>
              <w:autoSpaceDN w:val="0"/>
              <w:adjustRightInd w:val="0"/>
              <w:jc w:val="center"/>
              <w:rPr>
                <w:rFonts w:ascii="Times New Roman" w:hAnsi="Times New Roman"/>
                <w:sz w:val="24"/>
                <w:szCs w:val="24"/>
              </w:rPr>
            </w:pPr>
            <w:r w:rsidRPr="00656EF2">
              <w:rPr>
                <w:rFonts w:ascii="Times New Roman" w:hAnsi="Times New Roman"/>
                <w:sz w:val="24"/>
                <w:szCs w:val="24"/>
              </w:rPr>
              <w:t>100</w:t>
            </w:r>
          </w:p>
        </w:tc>
        <w:tc>
          <w:tcPr>
            <w:tcW w:w="1192" w:type="dxa"/>
            <w:gridSpan w:val="2"/>
          </w:tcPr>
          <w:p w:rsidR="00612B3E" w:rsidRPr="00656EF2" w:rsidRDefault="00612B3E" w:rsidP="00656EF2">
            <w:pPr>
              <w:shd w:val="clear" w:color="auto" w:fill="FFFFFF" w:themeFill="background1"/>
              <w:jc w:val="center"/>
              <w:rPr>
                <w:rFonts w:ascii="Times New Roman" w:hAnsi="Times New Roman"/>
                <w:sz w:val="24"/>
                <w:szCs w:val="24"/>
              </w:rPr>
            </w:pPr>
            <w:r w:rsidRPr="00656EF2">
              <w:rPr>
                <w:rFonts w:ascii="Times New Roman" w:hAnsi="Times New Roman"/>
                <w:sz w:val="24"/>
                <w:szCs w:val="24"/>
              </w:rPr>
              <w:t>100</w:t>
            </w:r>
          </w:p>
        </w:tc>
        <w:tc>
          <w:tcPr>
            <w:tcW w:w="935" w:type="dxa"/>
            <w:gridSpan w:val="2"/>
          </w:tcPr>
          <w:p w:rsidR="00612B3E" w:rsidRPr="00656EF2" w:rsidRDefault="00612B3E" w:rsidP="00656EF2">
            <w:pPr>
              <w:shd w:val="clear" w:color="auto" w:fill="FFFFFF" w:themeFill="background1"/>
              <w:jc w:val="center"/>
              <w:rPr>
                <w:sz w:val="24"/>
                <w:szCs w:val="24"/>
              </w:rPr>
            </w:pPr>
            <w:r w:rsidRPr="00656EF2">
              <w:rPr>
                <w:rFonts w:ascii="Times New Roman" w:hAnsi="Times New Roman"/>
                <w:sz w:val="24"/>
                <w:szCs w:val="24"/>
                <w:lang w:val="en-US"/>
              </w:rPr>
              <w:t>II</w:t>
            </w:r>
          </w:p>
        </w:tc>
      </w:tr>
    </w:tbl>
    <w:p w:rsidR="001D7C0A" w:rsidRPr="00656EF2" w:rsidRDefault="001F575A" w:rsidP="00656EF2">
      <w:pPr>
        <w:pStyle w:val="a3"/>
        <w:numPr>
          <w:ilvl w:val="0"/>
          <w:numId w:val="18"/>
        </w:numPr>
        <w:shd w:val="clear" w:color="auto" w:fill="FFFFFF" w:themeFill="background1"/>
        <w:tabs>
          <w:tab w:val="left" w:pos="1134"/>
        </w:tabs>
        <w:spacing w:after="100" w:afterAutospacing="1" w:line="240" w:lineRule="auto"/>
        <w:ind w:left="0" w:firstLine="709"/>
        <w:jc w:val="both"/>
        <w:rPr>
          <w:rFonts w:ascii="Times New Roman" w:eastAsiaTheme="minorHAnsi" w:hAnsi="Times New Roman"/>
          <w:sz w:val="28"/>
          <w:szCs w:val="28"/>
          <w:lang w:eastAsia="en-US"/>
        </w:rPr>
      </w:pPr>
      <w:r w:rsidRPr="00656EF2">
        <w:rPr>
          <w:rFonts w:ascii="Times New Roman" w:hAnsi="Times New Roman"/>
          <w:sz w:val="28"/>
          <w:szCs w:val="28"/>
          <w:lang w:eastAsia="en-US"/>
        </w:rPr>
        <w:t>Приложени</w:t>
      </w:r>
      <w:r w:rsidR="00666CD0" w:rsidRPr="00656EF2">
        <w:rPr>
          <w:rFonts w:ascii="Times New Roman" w:hAnsi="Times New Roman"/>
          <w:sz w:val="28"/>
          <w:szCs w:val="28"/>
          <w:lang w:eastAsia="en-US"/>
        </w:rPr>
        <w:t>е</w:t>
      </w:r>
      <w:r w:rsidRPr="00656EF2">
        <w:rPr>
          <w:rFonts w:ascii="Times New Roman" w:hAnsi="Times New Roman"/>
          <w:sz w:val="28"/>
          <w:szCs w:val="28"/>
          <w:lang w:eastAsia="en-US"/>
        </w:rPr>
        <w:t xml:space="preserve"> №2</w:t>
      </w:r>
      <w:r w:rsidR="00666CD0" w:rsidRPr="00656EF2">
        <w:rPr>
          <w:rFonts w:ascii="Times New Roman" w:hAnsi="Times New Roman"/>
          <w:sz w:val="28"/>
          <w:szCs w:val="28"/>
          <w:lang w:eastAsia="en-US"/>
        </w:rPr>
        <w:t xml:space="preserve"> </w:t>
      </w:r>
      <w:r w:rsidRPr="00656EF2">
        <w:rPr>
          <w:rFonts w:ascii="Times New Roman" w:eastAsiaTheme="minorHAnsi" w:hAnsi="Times New Roman"/>
          <w:sz w:val="28"/>
          <w:szCs w:val="28"/>
          <w:lang w:eastAsia="en-US"/>
        </w:rPr>
        <w:t>изложить в следующей редакции:</w:t>
      </w:r>
    </w:p>
    <w:p w:rsidR="001F575A" w:rsidRPr="00656EF2" w:rsidRDefault="001F575A" w:rsidP="00656EF2">
      <w:pPr>
        <w:shd w:val="clear" w:color="auto" w:fill="FFFFFF" w:themeFill="background1"/>
        <w:tabs>
          <w:tab w:val="left" w:pos="1134"/>
        </w:tabs>
        <w:spacing w:after="100" w:afterAutospacing="1" w:line="240" w:lineRule="auto"/>
        <w:ind w:firstLine="709"/>
        <w:jc w:val="both"/>
        <w:rPr>
          <w:rFonts w:ascii="Times New Roman" w:hAnsi="Times New Roman"/>
          <w:sz w:val="28"/>
          <w:szCs w:val="28"/>
          <w:lang w:eastAsia="en-US"/>
        </w:rPr>
        <w:sectPr w:rsidR="001F575A" w:rsidRPr="00656EF2" w:rsidSect="00F1095B">
          <w:pgSz w:w="16838" w:h="11906" w:orient="landscape"/>
          <w:pgMar w:top="1985" w:right="1134" w:bottom="851" w:left="1134" w:header="709" w:footer="709" w:gutter="0"/>
          <w:cols w:space="708"/>
          <w:titlePg/>
          <w:docGrid w:linePitch="360"/>
        </w:sectPr>
      </w:pPr>
    </w:p>
    <w:p w:rsidR="00E15CE9" w:rsidRPr="00656EF2" w:rsidRDefault="00E15CE9" w:rsidP="00656EF2">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666CD0" w:rsidRPr="00656EF2" w:rsidRDefault="00666CD0" w:rsidP="00656EF2">
      <w:pPr>
        <w:pStyle w:val="ConsPlusNormal"/>
        <w:shd w:val="clear" w:color="auto" w:fill="FFFFFF" w:themeFill="background1"/>
        <w:jc w:val="right"/>
        <w:outlineLvl w:val="1"/>
        <w:rPr>
          <w:rFonts w:ascii="Times New Roman" w:hAnsi="Times New Roman" w:cs="Times New Roman"/>
          <w:sz w:val="24"/>
          <w:szCs w:val="24"/>
        </w:rPr>
      </w:pPr>
      <w:r w:rsidRPr="00656EF2">
        <w:rPr>
          <w:rFonts w:ascii="Times New Roman" w:hAnsi="Times New Roman" w:cs="Times New Roman"/>
          <w:sz w:val="24"/>
          <w:szCs w:val="24"/>
        </w:rPr>
        <w:t>Приложение № 2</w:t>
      </w:r>
    </w:p>
    <w:p w:rsidR="00666CD0" w:rsidRPr="00656EF2" w:rsidRDefault="00666CD0" w:rsidP="00656EF2">
      <w:pPr>
        <w:pStyle w:val="ConsPlusNormal"/>
        <w:shd w:val="clear" w:color="auto" w:fill="FFFFFF" w:themeFill="background1"/>
        <w:jc w:val="right"/>
        <w:rPr>
          <w:rFonts w:ascii="Times New Roman" w:hAnsi="Times New Roman" w:cs="Times New Roman"/>
          <w:sz w:val="24"/>
          <w:szCs w:val="24"/>
        </w:rPr>
      </w:pPr>
      <w:r w:rsidRPr="00656EF2">
        <w:rPr>
          <w:rFonts w:ascii="Times New Roman" w:hAnsi="Times New Roman" w:cs="Times New Roman"/>
          <w:sz w:val="24"/>
          <w:szCs w:val="24"/>
        </w:rPr>
        <w:t>к государственной программе</w:t>
      </w:r>
    </w:p>
    <w:p w:rsidR="00666CD0" w:rsidRPr="00656EF2" w:rsidRDefault="001F4F68" w:rsidP="00656EF2">
      <w:pPr>
        <w:pStyle w:val="ConsPlusNormal"/>
        <w:shd w:val="clear" w:color="auto" w:fill="FFFFFF" w:themeFill="background1"/>
        <w:jc w:val="right"/>
        <w:rPr>
          <w:rFonts w:ascii="Times New Roman" w:hAnsi="Times New Roman" w:cs="Times New Roman"/>
          <w:sz w:val="24"/>
          <w:szCs w:val="24"/>
        </w:rPr>
      </w:pPr>
      <w:r w:rsidRPr="00656EF2">
        <w:rPr>
          <w:rFonts w:ascii="Times New Roman" w:hAnsi="Times New Roman" w:cs="Times New Roman"/>
          <w:sz w:val="24"/>
          <w:szCs w:val="24"/>
        </w:rPr>
        <w:t>Республики</w:t>
      </w:r>
      <w:r w:rsidR="00666CD0" w:rsidRPr="00656EF2">
        <w:rPr>
          <w:rFonts w:ascii="Times New Roman" w:hAnsi="Times New Roman" w:cs="Times New Roman"/>
          <w:sz w:val="24"/>
          <w:szCs w:val="24"/>
        </w:rPr>
        <w:t xml:space="preserve"> Алтай</w:t>
      </w:r>
    </w:p>
    <w:p w:rsidR="00666CD0" w:rsidRPr="00656EF2" w:rsidRDefault="00666CD0" w:rsidP="00656EF2">
      <w:pPr>
        <w:pStyle w:val="ConsPlusNormal"/>
        <w:shd w:val="clear" w:color="auto" w:fill="FFFFFF" w:themeFill="background1"/>
        <w:jc w:val="right"/>
        <w:rPr>
          <w:rFonts w:ascii="Times New Roman" w:hAnsi="Times New Roman" w:cs="Times New Roman"/>
          <w:sz w:val="24"/>
          <w:szCs w:val="24"/>
        </w:rPr>
      </w:pPr>
      <w:r w:rsidRPr="00656EF2">
        <w:rPr>
          <w:rFonts w:ascii="Times New Roman" w:hAnsi="Times New Roman" w:cs="Times New Roman"/>
          <w:sz w:val="24"/>
          <w:szCs w:val="24"/>
        </w:rPr>
        <w:t>«Развитие сельского хозяйства</w:t>
      </w:r>
    </w:p>
    <w:p w:rsidR="00666CD0" w:rsidRPr="00656EF2" w:rsidRDefault="00666CD0" w:rsidP="00656EF2">
      <w:pPr>
        <w:pStyle w:val="ConsPlusNormal"/>
        <w:shd w:val="clear" w:color="auto" w:fill="FFFFFF" w:themeFill="background1"/>
        <w:jc w:val="right"/>
        <w:rPr>
          <w:rFonts w:ascii="Times New Roman" w:hAnsi="Times New Roman" w:cs="Times New Roman"/>
          <w:sz w:val="24"/>
          <w:szCs w:val="24"/>
        </w:rPr>
      </w:pPr>
      <w:r w:rsidRPr="00656EF2">
        <w:rPr>
          <w:rFonts w:ascii="Times New Roman" w:hAnsi="Times New Roman" w:cs="Times New Roman"/>
          <w:sz w:val="24"/>
          <w:szCs w:val="24"/>
        </w:rPr>
        <w:t>и регулирование рынков</w:t>
      </w:r>
    </w:p>
    <w:p w:rsidR="00666CD0" w:rsidRPr="00656EF2" w:rsidRDefault="00666CD0" w:rsidP="00656EF2">
      <w:pPr>
        <w:pStyle w:val="ConsPlusNormal"/>
        <w:shd w:val="clear" w:color="auto" w:fill="FFFFFF" w:themeFill="background1"/>
        <w:jc w:val="right"/>
        <w:rPr>
          <w:rFonts w:ascii="Times New Roman" w:hAnsi="Times New Roman" w:cs="Times New Roman"/>
          <w:sz w:val="24"/>
          <w:szCs w:val="24"/>
        </w:rPr>
      </w:pPr>
      <w:r w:rsidRPr="00656EF2">
        <w:rPr>
          <w:rFonts w:ascii="Times New Roman" w:hAnsi="Times New Roman" w:cs="Times New Roman"/>
          <w:sz w:val="24"/>
          <w:szCs w:val="24"/>
        </w:rPr>
        <w:t>сельскохозяйственной продукции,</w:t>
      </w:r>
    </w:p>
    <w:p w:rsidR="00666CD0" w:rsidRPr="00656EF2" w:rsidRDefault="00666CD0" w:rsidP="00656EF2">
      <w:pPr>
        <w:pStyle w:val="ConsPlusNormal"/>
        <w:shd w:val="clear" w:color="auto" w:fill="FFFFFF" w:themeFill="background1"/>
        <w:jc w:val="right"/>
        <w:rPr>
          <w:rFonts w:ascii="Times New Roman" w:hAnsi="Times New Roman" w:cs="Times New Roman"/>
          <w:sz w:val="24"/>
          <w:szCs w:val="24"/>
        </w:rPr>
      </w:pPr>
      <w:r w:rsidRPr="00656EF2">
        <w:rPr>
          <w:rFonts w:ascii="Times New Roman" w:hAnsi="Times New Roman" w:cs="Times New Roman"/>
          <w:sz w:val="24"/>
          <w:szCs w:val="24"/>
        </w:rPr>
        <w:t>сырья и продовольствия»</w:t>
      </w:r>
    </w:p>
    <w:p w:rsidR="00666CD0" w:rsidRPr="00656EF2" w:rsidRDefault="00666CD0" w:rsidP="00656EF2">
      <w:pPr>
        <w:pStyle w:val="ConsPlusNormal"/>
        <w:shd w:val="clear" w:color="auto" w:fill="FFFFFF" w:themeFill="background1"/>
        <w:jc w:val="both"/>
      </w:pPr>
    </w:p>
    <w:p w:rsidR="00666CD0" w:rsidRPr="00656EF2" w:rsidRDefault="00666CD0" w:rsidP="00656EF2">
      <w:pPr>
        <w:pStyle w:val="ConsPlusTitle"/>
        <w:shd w:val="clear" w:color="auto" w:fill="FFFFFF" w:themeFill="background1"/>
        <w:jc w:val="center"/>
        <w:rPr>
          <w:rFonts w:ascii="Times New Roman" w:hAnsi="Times New Roman" w:cs="Times New Roman"/>
          <w:sz w:val="24"/>
          <w:szCs w:val="24"/>
        </w:rPr>
      </w:pPr>
      <w:bookmarkStart w:id="2" w:name="P2159"/>
      <w:bookmarkEnd w:id="2"/>
      <w:r w:rsidRPr="00656EF2">
        <w:rPr>
          <w:rFonts w:ascii="Times New Roman" w:hAnsi="Times New Roman" w:cs="Times New Roman"/>
          <w:sz w:val="24"/>
          <w:szCs w:val="24"/>
        </w:rPr>
        <w:t>ПЕРЕЧЕНЬ</w:t>
      </w:r>
    </w:p>
    <w:p w:rsidR="00666CD0" w:rsidRPr="00656EF2" w:rsidRDefault="00666CD0" w:rsidP="00656EF2">
      <w:pPr>
        <w:pStyle w:val="ConsPlusTitle"/>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ОСНОВНЫХ МЕРОПРИЯТИЙ ГОСУДАРСТВЕННОЙ ПРОГРАММЫ</w:t>
      </w:r>
    </w:p>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528"/>
        <w:gridCol w:w="1944"/>
        <w:gridCol w:w="1843"/>
        <w:gridCol w:w="277"/>
        <w:gridCol w:w="715"/>
        <w:gridCol w:w="2126"/>
        <w:gridCol w:w="1985"/>
      </w:tblGrid>
      <w:tr w:rsidR="00612B3E" w:rsidRPr="00656EF2" w:rsidTr="00612B3E">
        <w:tc>
          <w:tcPr>
            <w:tcW w:w="4592" w:type="dxa"/>
            <w:gridSpan w:val="4"/>
            <w:tcBorders>
              <w:top w:val="nil"/>
              <w:left w:val="nil"/>
              <w:bottom w:val="nil"/>
              <w:right w:val="nil"/>
            </w:tcBorders>
          </w:tcPr>
          <w:p w:rsidR="00666CD0" w:rsidRPr="00656EF2" w:rsidRDefault="00666CD0" w:rsidP="00656EF2">
            <w:pPr>
              <w:pStyle w:val="ConsPlusNormal"/>
              <w:shd w:val="clear" w:color="auto" w:fill="FFFFFF" w:themeFill="background1"/>
              <w:rPr>
                <w:rFonts w:ascii="Times New Roman" w:hAnsi="Times New Roman" w:cs="Times New Roman"/>
                <w:sz w:val="24"/>
                <w:szCs w:val="24"/>
              </w:rPr>
            </w:pPr>
            <w:r w:rsidRPr="00656EF2">
              <w:rPr>
                <w:rFonts w:ascii="Times New Roman" w:hAnsi="Times New Roman" w:cs="Times New Roman"/>
                <w:sz w:val="24"/>
                <w:szCs w:val="24"/>
              </w:rPr>
              <w:t>Наименование государственной программы:</w:t>
            </w:r>
          </w:p>
        </w:tc>
        <w:tc>
          <w:tcPr>
            <w:tcW w:w="4826" w:type="dxa"/>
            <w:gridSpan w:val="3"/>
            <w:tcBorders>
              <w:top w:val="nil"/>
              <w:left w:val="nil"/>
              <w:bottom w:val="nil"/>
              <w:right w:val="nil"/>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«Развитие сельского хозяйства и регулирование рынков сельскохозяйственной продукции, сырья и продовольствия»</w:t>
            </w:r>
          </w:p>
        </w:tc>
      </w:tr>
      <w:tr w:rsidR="00612B3E" w:rsidRPr="00656EF2" w:rsidTr="00612B3E">
        <w:tc>
          <w:tcPr>
            <w:tcW w:w="4592" w:type="dxa"/>
            <w:gridSpan w:val="4"/>
            <w:tcBorders>
              <w:top w:val="nil"/>
              <w:left w:val="nil"/>
              <w:bottom w:val="nil"/>
              <w:right w:val="nil"/>
            </w:tcBorders>
          </w:tcPr>
          <w:p w:rsidR="00666CD0" w:rsidRPr="00656EF2" w:rsidRDefault="00666CD0" w:rsidP="00656EF2">
            <w:pPr>
              <w:pStyle w:val="ConsPlusNormal"/>
              <w:shd w:val="clear" w:color="auto" w:fill="FFFFFF" w:themeFill="background1"/>
              <w:rPr>
                <w:rFonts w:ascii="Times New Roman" w:hAnsi="Times New Roman" w:cs="Times New Roman"/>
                <w:sz w:val="24"/>
                <w:szCs w:val="24"/>
              </w:rPr>
            </w:pPr>
            <w:r w:rsidRPr="00656EF2">
              <w:rPr>
                <w:rFonts w:ascii="Times New Roman" w:hAnsi="Times New Roman" w:cs="Times New Roman"/>
                <w:sz w:val="24"/>
                <w:szCs w:val="24"/>
              </w:rPr>
              <w:t>Администратор государственной программы:</w:t>
            </w:r>
          </w:p>
        </w:tc>
        <w:tc>
          <w:tcPr>
            <w:tcW w:w="4826" w:type="dxa"/>
            <w:gridSpan w:val="3"/>
            <w:tcBorders>
              <w:top w:val="nil"/>
              <w:left w:val="nil"/>
              <w:bottom w:val="nil"/>
              <w:right w:val="nil"/>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Министерство сельского хозяйства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 п/п</w:t>
            </w:r>
          </w:p>
        </w:tc>
        <w:tc>
          <w:tcPr>
            <w:tcW w:w="1944" w:type="dxa"/>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Наименование подпрограммы, основного мероприятия</w:t>
            </w:r>
          </w:p>
        </w:tc>
        <w:tc>
          <w:tcPr>
            <w:tcW w:w="1843" w:type="dxa"/>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Ответствен-ный исполнитель подпрограммы, основного мероприятия</w:t>
            </w:r>
          </w:p>
        </w:tc>
        <w:tc>
          <w:tcPr>
            <w:tcW w:w="992" w:type="dxa"/>
            <w:gridSpan w:val="2"/>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Срок выпол-нения</w:t>
            </w:r>
          </w:p>
        </w:tc>
        <w:tc>
          <w:tcPr>
            <w:tcW w:w="2126" w:type="dxa"/>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Целевой показатель основного мероприятия</w:t>
            </w:r>
          </w:p>
        </w:tc>
        <w:tc>
          <w:tcPr>
            <w:tcW w:w="1985" w:type="dxa"/>
          </w:tcPr>
          <w:p w:rsidR="00666CD0" w:rsidRPr="00656EF2" w:rsidRDefault="00666CD0" w:rsidP="00656EF2">
            <w:pPr>
              <w:pStyle w:val="ConsPlusNormal"/>
              <w:shd w:val="clear" w:color="auto" w:fill="FFFFFF" w:themeFill="background1"/>
              <w:jc w:val="center"/>
              <w:rPr>
                <w:rFonts w:ascii="Times New Roman" w:hAnsi="Times New Roman" w:cs="Times New Roman"/>
                <w:b/>
                <w:sz w:val="24"/>
                <w:szCs w:val="24"/>
              </w:rPr>
            </w:pPr>
            <w:r w:rsidRPr="00656EF2">
              <w:rPr>
                <w:rFonts w:ascii="Times New Roman" w:hAnsi="Times New Roman" w:cs="Times New Roman"/>
                <w:b/>
                <w:sz w:val="24"/>
                <w:szCs w:val="24"/>
              </w:rPr>
              <w:t>Целевой показатель подпрограммы, для достижения которого реализуется основное мероприятие</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Pr>
          <w:p w:rsidR="00666CD0" w:rsidRPr="00656EF2" w:rsidRDefault="00666CD0" w:rsidP="00656EF2">
            <w:pPr>
              <w:pStyle w:val="ConsPlusNormal"/>
              <w:shd w:val="clear" w:color="auto" w:fill="FFFFFF" w:themeFill="background1"/>
              <w:rPr>
                <w:rFonts w:ascii="Times New Roman" w:hAnsi="Times New Roman" w:cs="Times New Roman"/>
                <w:sz w:val="24"/>
                <w:szCs w:val="24"/>
              </w:rPr>
            </w:pPr>
          </w:p>
        </w:tc>
        <w:tc>
          <w:tcPr>
            <w:tcW w:w="8890" w:type="dxa"/>
            <w:gridSpan w:val="6"/>
          </w:tcPr>
          <w:p w:rsidR="00666CD0" w:rsidRPr="00656EF2" w:rsidRDefault="00666CD0" w:rsidP="00656EF2">
            <w:pPr>
              <w:pStyle w:val="ConsPlusNormal"/>
              <w:shd w:val="clear" w:color="auto" w:fill="FFFFFF" w:themeFill="background1"/>
              <w:jc w:val="center"/>
              <w:outlineLvl w:val="2"/>
              <w:rPr>
                <w:rFonts w:ascii="Times New Roman" w:hAnsi="Times New Roman" w:cs="Times New Roman"/>
                <w:sz w:val="24"/>
                <w:szCs w:val="24"/>
              </w:rPr>
            </w:pPr>
            <w:r w:rsidRPr="00656EF2">
              <w:rPr>
                <w:rFonts w:ascii="Times New Roman" w:hAnsi="Times New Roman" w:cs="Times New Roman"/>
                <w:sz w:val="24"/>
                <w:szCs w:val="24"/>
              </w:rPr>
              <w:t>Государственная программа «Развитие сельского хозяйства и регулирование рынков сельскохозяйственной продукции, сырья и продовольствия»</w:t>
            </w:r>
          </w:p>
        </w:tc>
      </w:tr>
      <w:tr w:rsidR="00612B3E" w:rsidRPr="00656EF2" w:rsidTr="00612B3E">
        <w:tblPrEx>
          <w:tblBorders>
            <w:top w:val="single" w:sz="4" w:space="0" w:color="auto"/>
            <w:left w:val="single" w:sz="4" w:space="0" w:color="auto"/>
            <w:bottom w:val="single" w:sz="4" w:space="0" w:color="auto"/>
            <w:right w:val="single" w:sz="4" w:space="0" w:color="auto"/>
            <w:insideV w:val="single" w:sz="4" w:space="0" w:color="auto"/>
          </w:tblBorders>
        </w:tblPrEx>
        <w:tc>
          <w:tcPr>
            <w:tcW w:w="528" w:type="dxa"/>
            <w:tcBorders>
              <w:top w:val="single" w:sz="4" w:space="0" w:color="auto"/>
              <w:bottom w:val="single" w:sz="4" w:space="0" w:color="auto"/>
            </w:tcBorders>
          </w:tcPr>
          <w:p w:rsidR="00666CD0" w:rsidRPr="00656EF2" w:rsidRDefault="00666CD0" w:rsidP="00656EF2">
            <w:pPr>
              <w:pStyle w:val="ConsPlusNormal"/>
              <w:shd w:val="clear" w:color="auto" w:fill="FFFFFF" w:themeFill="background1"/>
              <w:jc w:val="both"/>
              <w:outlineLvl w:val="3"/>
              <w:rPr>
                <w:rFonts w:ascii="Times New Roman" w:hAnsi="Times New Roman" w:cs="Times New Roman"/>
                <w:sz w:val="24"/>
                <w:szCs w:val="24"/>
              </w:rPr>
            </w:pPr>
          </w:p>
        </w:tc>
        <w:tc>
          <w:tcPr>
            <w:tcW w:w="8890" w:type="dxa"/>
            <w:gridSpan w:val="6"/>
            <w:tcBorders>
              <w:top w:val="single" w:sz="4" w:space="0" w:color="auto"/>
              <w:bottom w:val="single" w:sz="4" w:space="0" w:color="auto"/>
            </w:tcBorders>
          </w:tcPr>
          <w:p w:rsidR="00666CD0" w:rsidRPr="00656EF2" w:rsidRDefault="00666CD0"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 xml:space="preserve">Обеспечивающая подпрограмма «Обеспечение условий реализации государственной программы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 «Развитие сельского хозяйства и регулирование рынков сельскохозяйственной продукции, сырья и продовольствия» </w:t>
            </w:r>
          </w:p>
        </w:tc>
      </w:tr>
      <w:tr w:rsidR="00612B3E" w:rsidRPr="00656EF2" w:rsidTr="00612B3E">
        <w:tblPrEx>
          <w:tblBorders>
            <w:top w:val="single" w:sz="4" w:space="0" w:color="auto"/>
            <w:left w:val="single" w:sz="4" w:space="0" w:color="auto"/>
            <w:bottom w:val="single" w:sz="4" w:space="0" w:color="auto"/>
            <w:right w:val="single" w:sz="4" w:space="0" w:color="auto"/>
            <w:insideV w:val="single" w:sz="4" w:space="0" w:color="auto"/>
          </w:tblBorders>
        </w:tblPrEx>
        <w:tc>
          <w:tcPr>
            <w:tcW w:w="528" w:type="dxa"/>
            <w:vMerge w:val="restart"/>
            <w:tcBorders>
              <w:top w:val="single" w:sz="4" w:space="0" w:color="auto"/>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1.</w:t>
            </w:r>
          </w:p>
        </w:tc>
        <w:tc>
          <w:tcPr>
            <w:tcW w:w="1944" w:type="dxa"/>
            <w:vMerge w:val="restart"/>
            <w:tcBorders>
              <w:top w:val="single" w:sz="4" w:space="0" w:color="auto"/>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Создание условий для реализации государственной программы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 «Развитие сельского хозяйства и регулирование рынков сельскохозяйст-венной продукции, сырья и продовольствия»</w:t>
            </w:r>
          </w:p>
        </w:tc>
        <w:tc>
          <w:tcPr>
            <w:tcW w:w="1843" w:type="dxa"/>
            <w:vMerge w:val="restart"/>
            <w:tcBorders>
              <w:top w:val="single" w:sz="4" w:space="0" w:color="auto"/>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Министерство сельского хозяйства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Комитет ветеринарии с Госветинспек-цией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c>
          <w:tcPr>
            <w:tcW w:w="992" w:type="dxa"/>
            <w:gridSpan w:val="2"/>
            <w:vMerge w:val="restart"/>
            <w:tcBorders>
              <w:top w:val="single" w:sz="4" w:space="0" w:color="auto"/>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2021 – 2026 годы</w:t>
            </w:r>
          </w:p>
        </w:tc>
        <w:tc>
          <w:tcPr>
            <w:tcW w:w="2126" w:type="dxa"/>
            <w:tcBorders>
              <w:top w:val="single" w:sz="4" w:space="0" w:color="auto"/>
              <w:bottom w:val="single" w:sz="4" w:space="0" w:color="auto"/>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Уровень достижения показателей основных мероприятий, реализуемых Министерством сельского хозяйства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 %</w:t>
            </w:r>
          </w:p>
        </w:tc>
        <w:tc>
          <w:tcPr>
            <w:tcW w:w="1985" w:type="dxa"/>
            <w:tcBorders>
              <w:top w:val="single" w:sz="4" w:space="0" w:color="auto"/>
              <w:bottom w:val="single" w:sz="4" w:space="0" w:color="auto"/>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Уровень достижения показателей программы, %</w:t>
            </w:r>
          </w:p>
        </w:tc>
      </w:tr>
      <w:tr w:rsidR="00612B3E" w:rsidRPr="00656EF2" w:rsidTr="00612B3E">
        <w:tblPrEx>
          <w:tblBorders>
            <w:top w:val="single" w:sz="4" w:space="0" w:color="auto"/>
            <w:left w:val="single" w:sz="4" w:space="0" w:color="auto"/>
            <w:bottom w:val="single" w:sz="4" w:space="0" w:color="auto"/>
            <w:right w:val="single" w:sz="4" w:space="0" w:color="auto"/>
            <w:insideV w:val="single" w:sz="4" w:space="0" w:color="auto"/>
          </w:tblBorders>
        </w:tblPrEx>
        <w:tc>
          <w:tcPr>
            <w:tcW w:w="528" w:type="dxa"/>
            <w:vMerge/>
            <w:tcBorders>
              <w:bottom w:val="single" w:sz="4" w:space="0" w:color="auto"/>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1944" w:type="dxa"/>
            <w:vMerge/>
            <w:tcBorders>
              <w:bottom w:val="single" w:sz="4" w:space="0" w:color="auto"/>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1843" w:type="dxa"/>
            <w:vMerge/>
            <w:tcBorders>
              <w:bottom w:val="single" w:sz="4" w:space="0" w:color="auto"/>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992" w:type="dxa"/>
            <w:gridSpan w:val="2"/>
            <w:vMerge/>
            <w:tcBorders>
              <w:bottom w:val="single" w:sz="4" w:space="0" w:color="auto"/>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2126" w:type="dxa"/>
            <w:tcBorders>
              <w:top w:val="single" w:sz="4" w:space="0" w:color="auto"/>
              <w:bottom w:val="single" w:sz="4" w:space="0" w:color="auto"/>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Уровень достижения показателей основных мероприятий, реализуемых </w:t>
            </w:r>
            <w:r w:rsidRPr="00656EF2">
              <w:rPr>
                <w:rFonts w:ascii="Times New Roman" w:hAnsi="Times New Roman" w:cs="Times New Roman"/>
                <w:sz w:val="24"/>
                <w:szCs w:val="24"/>
              </w:rPr>
              <w:lastRenderedPageBreak/>
              <w:t xml:space="preserve">Комитетом ветеринарии с Госветинспекцией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 %</w:t>
            </w:r>
          </w:p>
        </w:tc>
        <w:tc>
          <w:tcPr>
            <w:tcW w:w="1985" w:type="dxa"/>
            <w:tcBorders>
              <w:top w:val="single" w:sz="4" w:space="0" w:color="auto"/>
              <w:bottom w:val="single" w:sz="4" w:space="0" w:color="auto"/>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lastRenderedPageBreak/>
              <w:t>Уровень достижения показателей программы, %</w:t>
            </w:r>
          </w:p>
        </w:tc>
      </w:tr>
      <w:tr w:rsidR="00612B3E" w:rsidRPr="00656EF2" w:rsidTr="00612B3E">
        <w:tblPrEx>
          <w:tblBorders>
            <w:top w:val="single" w:sz="4" w:space="0" w:color="auto"/>
            <w:left w:val="single" w:sz="4" w:space="0" w:color="auto"/>
            <w:bottom w:val="single" w:sz="4" w:space="0" w:color="auto"/>
            <w:right w:val="single" w:sz="4" w:space="0" w:color="auto"/>
            <w:insideV w:val="single" w:sz="4" w:space="0" w:color="auto"/>
          </w:tblBorders>
        </w:tblPrEx>
        <w:tc>
          <w:tcPr>
            <w:tcW w:w="528" w:type="dxa"/>
            <w:tcBorders>
              <w:top w:val="single" w:sz="4" w:space="0" w:color="auto"/>
              <w:bottom w:val="nil"/>
            </w:tcBorders>
          </w:tcPr>
          <w:p w:rsidR="00666CD0" w:rsidRPr="00656EF2" w:rsidRDefault="00666CD0" w:rsidP="00656EF2">
            <w:pPr>
              <w:pStyle w:val="ConsPlusNormal"/>
              <w:shd w:val="clear" w:color="auto" w:fill="FFFFFF" w:themeFill="background1"/>
              <w:jc w:val="both"/>
              <w:outlineLvl w:val="3"/>
              <w:rPr>
                <w:rFonts w:ascii="Times New Roman" w:hAnsi="Times New Roman" w:cs="Times New Roman"/>
                <w:sz w:val="24"/>
                <w:szCs w:val="24"/>
              </w:rPr>
            </w:pPr>
            <w:r w:rsidRPr="00656EF2">
              <w:rPr>
                <w:rFonts w:ascii="Times New Roman" w:hAnsi="Times New Roman" w:cs="Times New Roman"/>
                <w:sz w:val="24"/>
                <w:szCs w:val="24"/>
              </w:rPr>
              <w:lastRenderedPageBreak/>
              <w:t>1.</w:t>
            </w:r>
          </w:p>
        </w:tc>
        <w:tc>
          <w:tcPr>
            <w:tcW w:w="8890" w:type="dxa"/>
            <w:gridSpan w:val="6"/>
            <w:tcBorders>
              <w:top w:val="single" w:sz="4" w:space="0" w:color="auto"/>
              <w:bottom w:val="nil"/>
            </w:tcBorders>
          </w:tcPr>
          <w:p w:rsidR="00666CD0" w:rsidRPr="00656EF2" w:rsidRDefault="00666CD0"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Подпрограмма «Развитие отраслей агропромышленного комплекса»</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val="restart"/>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1.1.</w:t>
            </w:r>
          </w:p>
        </w:tc>
        <w:tc>
          <w:tcPr>
            <w:tcW w:w="1944" w:type="dxa"/>
            <w:vMerge w:val="restart"/>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Поддержка отдельных подотраслей растениеводства и животноводства, а также сельскохозяйст-венного страхования</w:t>
            </w:r>
          </w:p>
        </w:tc>
        <w:tc>
          <w:tcPr>
            <w:tcW w:w="1843" w:type="dxa"/>
            <w:vMerge w:val="restart"/>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Министерство сельского хозяйства Республики Алтай</w:t>
            </w:r>
          </w:p>
        </w:tc>
        <w:tc>
          <w:tcPr>
            <w:tcW w:w="992" w:type="dxa"/>
            <w:gridSpan w:val="2"/>
            <w:vMerge w:val="restart"/>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2021 – 2026 годы</w:t>
            </w:r>
          </w:p>
        </w:tc>
        <w:tc>
          <w:tcPr>
            <w:tcW w:w="2126"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предпринимателей,в субъекте Российской Федерации, тыс. га</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Доля площади, засеваемой элитными семенами, в общей площади посевов, занятой семенами сортов растений, %</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га</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Численность племенного маточного поголовья сельскохозяйствен-ных животных (в пересчете на условные головы), тыс. голов</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тонн</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Доля застрахованного поголовья сельскохозяйствен-ных животных в общем поголовье сельскохозяйствен-ных животных, %</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Доля застрахованной посевной (посадочной) площади в общей посевной (посадочной) площади (в условных единицах площади), %</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Объем вылова выращенной товарной рыбы, тонн</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Численность маточного товарного поголовья овец и коз (в том числе ярки и козочки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12B3E">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Объем остатка ссудной задолженности по субсидируемым кредитам (займам), тыс. руб.</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12B3E">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Сохранение или увеличение посевных площадей, занятых зерновыми и (или) кормовыми культурами </w:t>
            </w:r>
            <w:r w:rsidRPr="00656EF2">
              <w:rPr>
                <w:rFonts w:ascii="Times New Roman" w:hAnsi="Times New Roman"/>
                <w:sz w:val="24"/>
                <w:szCs w:val="24"/>
              </w:rPr>
              <w:t>в сельскохозяйст</w:t>
            </w:r>
            <w:r>
              <w:rPr>
                <w:rFonts w:ascii="Times New Roman" w:hAnsi="Times New Roman"/>
                <w:sz w:val="24"/>
                <w:szCs w:val="24"/>
              </w:rPr>
              <w:t>-</w:t>
            </w:r>
            <w:r w:rsidRPr="00656EF2">
              <w:rPr>
                <w:rFonts w:ascii="Times New Roman" w:hAnsi="Times New Roman"/>
                <w:sz w:val="24"/>
                <w:szCs w:val="24"/>
              </w:rPr>
              <w:t>венных организациях, крестьянских (фермерских) хозяйствах, включая индивидуальных предпринимателей</w:t>
            </w:r>
            <w:r w:rsidRPr="00656EF2">
              <w:rPr>
                <w:rFonts w:ascii="Times New Roman" w:hAnsi="Times New Roman" w:cs="Times New Roman"/>
                <w:sz w:val="24"/>
                <w:szCs w:val="24"/>
              </w:rPr>
              <w:t xml:space="preserve"> в отчетном году по отношению к предыдущему году, %</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3"/>
        </w:trPr>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12B3E">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656EF2">
              <w:rPr>
                <w:rFonts w:ascii="Times New Roman" w:hAnsi="Times New Roman"/>
                <w:sz w:val="24"/>
                <w:szCs w:val="24"/>
              </w:rPr>
              <w:t xml:space="preserve">Сохранение посевных площадей под картофель и овощных культур открытого грунта </w:t>
            </w:r>
            <w:r w:rsidRPr="00656EF2">
              <w:rPr>
                <w:rFonts w:ascii="Times New Roman" w:hAnsi="Times New Roman"/>
                <w:sz w:val="24"/>
                <w:szCs w:val="24"/>
              </w:rPr>
              <w:t>в сельскохозяйст</w:t>
            </w:r>
            <w:r>
              <w:rPr>
                <w:rFonts w:ascii="Times New Roman" w:hAnsi="Times New Roman"/>
                <w:sz w:val="24"/>
                <w:szCs w:val="24"/>
              </w:rPr>
              <w:t>-</w:t>
            </w:r>
            <w:r w:rsidRPr="00656EF2">
              <w:rPr>
                <w:rFonts w:ascii="Times New Roman" w:hAnsi="Times New Roman"/>
                <w:sz w:val="24"/>
                <w:szCs w:val="24"/>
              </w:rPr>
              <w:t>венных организациях, крестьянских (фермерских) хозяйствах, включая индивидуальных предпринимателей</w:t>
            </w:r>
            <w:r w:rsidRPr="00656EF2">
              <w:rPr>
                <w:rFonts w:ascii="Times New Roman" w:hAnsi="Times New Roman"/>
                <w:sz w:val="24"/>
                <w:szCs w:val="24"/>
              </w:rPr>
              <w:t xml:space="preserve"> в отчетном году по отношению к предыдущему году, %</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12B3E">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656EF2">
              <w:rPr>
                <w:rFonts w:ascii="Times New Roman" w:hAnsi="Times New Roman"/>
                <w:sz w:val="24"/>
                <w:szCs w:val="24"/>
              </w:rPr>
              <w:t xml:space="preserve">Сохранение поголовья яков и верблюдов </w:t>
            </w:r>
            <w:r w:rsidRPr="00656EF2">
              <w:rPr>
                <w:rFonts w:ascii="Times New Roman" w:hAnsi="Times New Roman"/>
                <w:sz w:val="24"/>
                <w:szCs w:val="24"/>
              </w:rPr>
              <w:t>в сельскохозяйст</w:t>
            </w:r>
            <w:r>
              <w:rPr>
                <w:rFonts w:ascii="Times New Roman" w:hAnsi="Times New Roman"/>
                <w:sz w:val="24"/>
                <w:szCs w:val="24"/>
              </w:rPr>
              <w:t>-</w:t>
            </w:r>
            <w:r w:rsidRPr="00656EF2">
              <w:rPr>
                <w:rFonts w:ascii="Times New Roman" w:hAnsi="Times New Roman"/>
                <w:sz w:val="24"/>
                <w:szCs w:val="24"/>
              </w:rPr>
              <w:t>венных организациях, крестьянских (фермерских) хозяйствах, включая индивидуальных предпринимателей</w:t>
            </w:r>
            <w:r w:rsidRPr="00656EF2">
              <w:rPr>
                <w:rFonts w:ascii="Times New Roman" w:hAnsi="Times New Roman"/>
                <w:sz w:val="24"/>
                <w:szCs w:val="24"/>
              </w:rPr>
              <w:t xml:space="preserve"> в отчетном году по отношению к предыдущему году, %</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12B3E">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656EF2">
              <w:rPr>
                <w:rFonts w:ascii="Times New Roman" w:hAnsi="Times New Roman"/>
                <w:sz w:val="24"/>
                <w:szCs w:val="24"/>
              </w:rPr>
              <w:t>Прирост  объема   сельскохозяйст</w:t>
            </w:r>
            <w:r>
              <w:rPr>
                <w:rFonts w:ascii="Times New Roman" w:hAnsi="Times New Roman"/>
                <w:sz w:val="24"/>
                <w:szCs w:val="24"/>
              </w:rPr>
              <w:t>-</w:t>
            </w:r>
            <w:r w:rsidRPr="00656EF2">
              <w:rPr>
                <w:rFonts w:ascii="Times New Roman" w:hAnsi="Times New Roman"/>
                <w:sz w:val="24"/>
                <w:szCs w:val="24"/>
              </w:rPr>
              <w:t xml:space="preserve">венной продукции, произведенной в отчетном финансовом году по отношению к предыдущему году, %  </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12B3E">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656EF2">
              <w:rPr>
                <w:rFonts w:ascii="Times New Roman" w:hAnsi="Times New Roman"/>
                <w:sz w:val="24"/>
                <w:szCs w:val="24"/>
              </w:rPr>
              <w:t>Увеличение реализации молока, собранного кооперативами у сельскохозяйст</w:t>
            </w:r>
            <w:r>
              <w:rPr>
                <w:rFonts w:ascii="Times New Roman" w:hAnsi="Times New Roman"/>
                <w:sz w:val="24"/>
                <w:szCs w:val="24"/>
              </w:rPr>
              <w:t>-</w:t>
            </w:r>
            <w:r w:rsidRPr="00656EF2">
              <w:rPr>
                <w:rFonts w:ascii="Times New Roman" w:hAnsi="Times New Roman"/>
                <w:sz w:val="24"/>
                <w:szCs w:val="24"/>
              </w:rPr>
              <w:t>венных товаропроизводи</w:t>
            </w:r>
            <w:r>
              <w:rPr>
                <w:rFonts w:ascii="Times New Roman" w:hAnsi="Times New Roman"/>
                <w:sz w:val="24"/>
                <w:szCs w:val="24"/>
              </w:rPr>
              <w:t>-</w:t>
            </w:r>
            <w:r w:rsidRPr="00656EF2">
              <w:rPr>
                <w:rFonts w:ascii="Times New Roman" w:hAnsi="Times New Roman"/>
                <w:sz w:val="24"/>
                <w:szCs w:val="24"/>
              </w:rPr>
              <w:t xml:space="preserve">телей в отчетном году по отношению к предыдущему году, % </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CF0609"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CF0609" w:rsidRPr="00656EF2" w:rsidRDefault="00CF0609" w:rsidP="00656EF2">
            <w:pPr>
              <w:shd w:val="clear" w:color="auto" w:fill="FFFFFF" w:themeFill="background1"/>
              <w:rPr>
                <w:rFonts w:ascii="Times New Roman" w:hAnsi="Times New Roman"/>
                <w:sz w:val="24"/>
                <w:szCs w:val="24"/>
              </w:rPr>
            </w:pPr>
          </w:p>
        </w:tc>
        <w:tc>
          <w:tcPr>
            <w:tcW w:w="1944" w:type="dxa"/>
            <w:vMerge/>
          </w:tcPr>
          <w:p w:rsidR="00CF0609" w:rsidRPr="00656EF2" w:rsidRDefault="00CF0609" w:rsidP="00656EF2">
            <w:pPr>
              <w:shd w:val="clear" w:color="auto" w:fill="FFFFFF" w:themeFill="background1"/>
              <w:rPr>
                <w:rFonts w:ascii="Times New Roman" w:hAnsi="Times New Roman"/>
                <w:sz w:val="24"/>
                <w:szCs w:val="24"/>
              </w:rPr>
            </w:pPr>
          </w:p>
        </w:tc>
        <w:tc>
          <w:tcPr>
            <w:tcW w:w="1843" w:type="dxa"/>
            <w:vMerge/>
          </w:tcPr>
          <w:p w:rsidR="00CF0609" w:rsidRPr="00656EF2" w:rsidRDefault="00CF0609" w:rsidP="00656EF2">
            <w:pPr>
              <w:shd w:val="clear" w:color="auto" w:fill="FFFFFF" w:themeFill="background1"/>
              <w:rPr>
                <w:rFonts w:ascii="Times New Roman" w:hAnsi="Times New Roman"/>
                <w:sz w:val="24"/>
                <w:szCs w:val="24"/>
              </w:rPr>
            </w:pPr>
          </w:p>
        </w:tc>
        <w:tc>
          <w:tcPr>
            <w:tcW w:w="992" w:type="dxa"/>
            <w:gridSpan w:val="2"/>
            <w:vMerge/>
          </w:tcPr>
          <w:p w:rsidR="00CF0609" w:rsidRPr="00656EF2" w:rsidRDefault="00CF0609" w:rsidP="00656EF2">
            <w:pPr>
              <w:shd w:val="clear" w:color="auto" w:fill="FFFFFF" w:themeFill="background1"/>
              <w:rPr>
                <w:rFonts w:ascii="Times New Roman" w:hAnsi="Times New Roman"/>
                <w:sz w:val="24"/>
                <w:szCs w:val="24"/>
              </w:rPr>
            </w:pPr>
          </w:p>
        </w:tc>
        <w:tc>
          <w:tcPr>
            <w:tcW w:w="2126" w:type="dxa"/>
          </w:tcPr>
          <w:p w:rsidR="00CF0609" w:rsidRPr="00656EF2" w:rsidRDefault="00CF0609" w:rsidP="00612B3E">
            <w:pPr>
              <w:shd w:val="clear" w:color="auto" w:fill="FFFFFF" w:themeFill="background1"/>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О</w:t>
            </w:r>
            <w:r w:rsidRPr="00797045">
              <w:rPr>
                <w:rFonts w:ascii="Times New Roman" w:eastAsiaTheme="minorHAnsi" w:hAnsi="Times New Roman"/>
                <w:sz w:val="24"/>
                <w:szCs w:val="24"/>
              </w:rPr>
              <w:t>бъем произведенных и реализованных хлеба и хлебобулочных изделий с использованием компенсации</w:t>
            </w:r>
          </w:p>
        </w:tc>
        <w:tc>
          <w:tcPr>
            <w:tcW w:w="1985" w:type="dxa"/>
          </w:tcPr>
          <w:p w:rsidR="00CF0609" w:rsidRPr="00656EF2" w:rsidRDefault="00CF0609"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1.2.</w:t>
            </w:r>
          </w:p>
        </w:tc>
        <w:tc>
          <w:tcPr>
            <w:tcW w:w="1944"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Развитие приоритетных подотраслей агропромышлен-ного комплекса и развитие малых форм хозяйствования</w:t>
            </w:r>
          </w:p>
        </w:tc>
        <w:tc>
          <w:tcPr>
            <w:tcW w:w="1843"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Министерство сельского хозяйства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c>
          <w:tcPr>
            <w:tcW w:w="992" w:type="dxa"/>
            <w:gridSpan w:val="2"/>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2021 – 2026 годы</w:t>
            </w:r>
          </w:p>
        </w:tc>
        <w:tc>
          <w:tcPr>
            <w:tcW w:w="2126"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Прирост маточного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tc>
        <w:tc>
          <w:tcPr>
            <w:tcW w:w="1985"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666CD0" w:rsidRPr="00656EF2" w:rsidRDefault="00666CD0" w:rsidP="00656EF2">
            <w:pPr>
              <w:shd w:val="clear" w:color="auto" w:fill="FFFFFF" w:themeFill="background1"/>
              <w:rPr>
                <w:rFonts w:ascii="Times New Roman" w:hAnsi="Times New Roman"/>
                <w:sz w:val="24"/>
                <w:szCs w:val="24"/>
              </w:rPr>
            </w:pPr>
          </w:p>
        </w:tc>
        <w:tc>
          <w:tcPr>
            <w:tcW w:w="1944" w:type="dxa"/>
            <w:vMerge/>
          </w:tcPr>
          <w:p w:rsidR="00666CD0" w:rsidRPr="00656EF2" w:rsidRDefault="00666CD0" w:rsidP="00656EF2">
            <w:pPr>
              <w:shd w:val="clear" w:color="auto" w:fill="FFFFFF" w:themeFill="background1"/>
              <w:rPr>
                <w:rFonts w:ascii="Times New Roman" w:hAnsi="Times New Roman"/>
                <w:sz w:val="24"/>
                <w:szCs w:val="24"/>
              </w:rPr>
            </w:pPr>
          </w:p>
        </w:tc>
        <w:tc>
          <w:tcPr>
            <w:tcW w:w="1843" w:type="dxa"/>
            <w:vMerge/>
          </w:tcPr>
          <w:p w:rsidR="00666CD0" w:rsidRPr="00656EF2" w:rsidRDefault="00666CD0" w:rsidP="00656EF2">
            <w:pPr>
              <w:shd w:val="clear" w:color="auto" w:fill="FFFFFF" w:themeFill="background1"/>
              <w:rPr>
                <w:rFonts w:ascii="Times New Roman" w:hAnsi="Times New Roman"/>
                <w:sz w:val="24"/>
                <w:szCs w:val="24"/>
              </w:rPr>
            </w:pPr>
          </w:p>
        </w:tc>
        <w:tc>
          <w:tcPr>
            <w:tcW w:w="992" w:type="dxa"/>
            <w:gridSpan w:val="2"/>
            <w:vMerge/>
          </w:tcPr>
          <w:p w:rsidR="00666CD0" w:rsidRPr="00656EF2" w:rsidRDefault="00666CD0" w:rsidP="00656EF2">
            <w:pPr>
              <w:shd w:val="clear" w:color="auto" w:fill="FFFFFF" w:themeFill="background1"/>
              <w:rPr>
                <w:rFonts w:ascii="Times New Roman" w:hAnsi="Times New Roman"/>
                <w:sz w:val="24"/>
                <w:szCs w:val="24"/>
              </w:rPr>
            </w:pPr>
          </w:p>
        </w:tc>
        <w:tc>
          <w:tcPr>
            <w:tcW w:w="2126"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tc>
        <w:tc>
          <w:tcPr>
            <w:tcW w:w="1985"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666CD0" w:rsidRPr="00656EF2" w:rsidRDefault="00666CD0" w:rsidP="00656EF2">
            <w:pPr>
              <w:shd w:val="clear" w:color="auto" w:fill="FFFFFF" w:themeFill="background1"/>
              <w:rPr>
                <w:rFonts w:ascii="Times New Roman" w:hAnsi="Times New Roman"/>
                <w:sz w:val="24"/>
                <w:szCs w:val="24"/>
              </w:rPr>
            </w:pPr>
          </w:p>
        </w:tc>
        <w:tc>
          <w:tcPr>
            <w:tcW w:w="1944" w:type="dxa"/>
            <w:vMerge/>
          </w:tcPr>
          <w:p w:rsidR="00666CD0" w:rsidRPr="00656EF2" w:rsidRDefault="00666CD0" w:rsidP="00656EF2">
            <w:pPr>
              <w:shd w:val="clear" w:color="auto" w:fill="FFFFFF" w:themeFill="background1"/>
              <w:rPr>
                <w:rFonts w:ascii="Times New Roman" w:hAnsi="Times New Roman"/>
                <w:sz w:val="24"/>
                <w:szCs w:val="24"/>
              </w:rPr>
            </w:pPr>
          </w:p>
        </w:tc>
        <w:tc>
          <w:tcPr>
            <w:tcW w:w="1843" w:type="dxa"/>
            <w:vMerge/>
          </w:tcPr>
          <w:p w:rsidR="00666CD0" w:rsidRPr="00656EF2" w:rsidRDefault="00666CD0" w:rsidP="00656EF2">
            <w:pPr>
              <w:shd w:val="clear" w:color="auto" w:fill="FFFFFF" w:themeFill="background1"/>
              <w:rPr>
                <w:rFonts w:ascii="Times New Roman" w:hAnsi="Times New Roman"/>
                <w:sz w:val="24"/>
                <w:szCs w:val="24"/>
              </w:rPr>
            </w:pPr>
          </w:p>
        </w:tc>
        <w:tc>
          <w:tcPr>
            <w:tcW w:w="992" w:type="dxa"/>
            <w:gridSpan w:val="2"/>
            <w:vMerge/>
          </w:tcPr>
          <w:p w:rsidR="00666CD0" w:rsidRPr="00656EF2" w:rsidRDefault="00666CD0" w:rsidP="00656EF2">
            <w:pPr>
              <w:shd w:val="clear" w:color="auto" w:fill="FFFFFF" w:themeFill="background1"/>
              <w:rPr>
                <w:rFonts w:ascii="Times New Roman" w:hAnsi="Times New Roman"/>
                <w:sz w:val="24"/>
                <w:szCs w:val="24"/>
              </w:rPr>
            </w:pPr>
          </w:p>
        </w:tc>
        <w:tc>
          <w:tcPr>
            <w:tcW w:w="2126"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tc>
        <w:tc>
          <w:tcPr>
            <w:tcW w:w="1985"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666CD0" w:rsidRPr="00656EF2" w:rsidRDefault="00666CD0" w:rsidP="00656EF2">
            <w:pPr>
              <w:shd w:val="clear" w:color="auto" w:fill="FFFFFF" w:themeFill="background1"/>
              <w:rPr>
                <w:rFonts w:ascii="Times New Roman" w:hAnsi="Times New Roman"/>
                <w:sz w:val="24"/>
                <w:szCs w:val="24"/>
              </w:rPr>
            </w:pPr>
          </w:p>
        </w:tc>
        <w:tc>
          <w:tcPr>
            <w:tcW w:w="1944" w:type="dxa"/>
            <w:vMerge/>
          </w:tcPr>
          <w:p w:rsidR="00666CD0" w:rsidRPr="00656EF2" w:rsidRDefault="00666CD0" w:rsidP="00656EF2">
            <w:pPr>
              <w:shd w:val="clear" w:color="auto" w:fill="FFFFFF" w:themeFill="background1"/>
              <w:rPr>
                <w:rFonts w:ascii="Times New Roman" w:hAnsi="Times New Roman"/>
                <w:sz w:val="24"/>
                <w:szCs w:val="24"/>
              </w:rPr>
            </w:pPr>
          </w:p>
        </w:tc>
        <w:tc>
          <w:tcPr>
            <w:tcW w:w="1843" w:type="dxa"/>
            <w:vMerge/>
          </w:tcPr>
          <w:p w:rsidR="00666CD0" w:rsidRPr="00656EF2" w:rsidRDefault="00666CD0" w:rsidP="00656EF2">
            <w:pPr>
              <w:shd w:val="clear" w:color="auto" w:fill="FFFFFF" w:themeFill="background1"/>
              <w:rPr>
                <w:rFonts w:ascii="Times New Roman" w:hAnsi="Times New Roman"/>
                <w:sz w:val="24"/>
                <w:szCs w:val="24"/>
              </w:rPr>
            </w:pPr>
          </w:p>
        </w:tc>
        <w:tc>
          <w:tcPr>
            <w:tcW w:w="992" w:type="dxa"/>
            <w:gridSpan w:val="2"/>
            <w:vMerge/>
          </w:tcPr>
          <w:p w:rsidR="00666CD0" w:rsidRPr="00656EF2" w:rsidRDefault="00666CD0" w:rsidP="00656EF2">
            <w:pPr>
              <w:shd w:val="clear" w:color="auto" w:fill="FFFFFF" w:themeFill="background1"/>
              <w:rPr>
                <w:rFonts w:ascii="Times New Roman" w:hAnsi="Times New Roman"/>
                <w:sz w:val="24"/>
                <w:szCs w:val="24"/>
              </w:rPr>
            </w:pPr>
          </w:p>
        </w:tc>
        <w:tc>
          <w:tcPr>
            <w:tcW w:w="2126"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Количество проектов </w:t>
            </w:r>
            <w:r w:rsidRPr="00656EF2">
              <w:rPr>
                <w:rFonts w:ascii="Times New Roman" w:hAnsi="Times New Roman" w:cs="Times New Roman"/>
                <w:sz w:val="24"/>
                <w:szCs w:val="24"/>
              </w:rPr>
              <w:lastRenderedPageBreak/>
              <w:t>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ед.</w:t>
            </w:r>
          </w:p>
        </w:tc>
        <w:tc>
          <w:tcPr>
            <w:tcW w:w="1985"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lastRenderedPageBreak/>
              <w:t xml:space="preserve">Индекс производства </w:t>
            </w:r>
            <w:r w:rsidRPr="00656EF2">
              <w:rPr>
                <w:rFonts w:ascii="Times New Roman" w:hAnsi="Times New Roman" w:cs="Times New Roman"/>
                <w:sz w:val="24"/>
                <w:szCs w:val="24"/>
              </w:rPr>
              <w:lastRenderedPageBreak/>
              <w:t>продукции растениеводства (в сопоставимых ценах), % к предыдущему году;</w:t>
            </w:r>
          </w:p>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666CD0" w:rsidRPr="00656EF2" w:rsidRDefault="00666CD0" w:rsidP="00656EF2">
            <w:pPr>
              <w:shd w:val="clear" w:color="auto" w:fill="FFFFFF" w:themeFill="background1"/>
              <w:rPr>
                <w:rFonts w:ascii="Times New Roman" w:hAnsi="Times New Roman"/>
                <w:sz w:val="24"/>
                <w:szCs w:val="24"/>
              </w:rPr>
            </w:pPr>
          </w:p>
        </w:tc>
        <w:tc>
          <w:tcPr>
            <w:tcW w:w="1944" w:type="dxa"/>
            <w:vMerge/>
          </w:tcPr>
          <w:p w:rsidR="00666CD0" w:rsidRPr="00656EF2" w:rsidRDefault="00666CD0" w:rsidP="00656EF2">
            <w:pPr>
              <w:shd w:val="clear" w:color="auto" w:fill="FFFFFF" w:themeFill="background1"/>
              <w:rPr>
                <w:rFonts w:ascii="Times New Roman" w:hAnsi="Times New Roman"/>
                <w:sz w:val="24"/>
                <w:szCs w:val="24"/>
              </w:rPr>
            </w:pPr>
          </w:p>
        </w:tc>
        <w:tc>
          <w:tcPr>
            <w:tcW w:w="1843" w:type="dxa"/>
            <w:vMerge/>
          </w:tcPr>
          <w:p w:rsidR="00666CD0" w:rsidRPr="00656EF2" w:rsidRDefault="00666CD0" w:rsidP="00656EF2">
            <w:pPr>
              <w:shd w:val="clear" w:color="auto" w:fill="FFFFFF" w:themeFill="background1"/>
              <w:rPr>
                <w:rFonts w:ascii="Times New Roman" w:hAnsi="Times New Roman"/>
                <w:sz w:val="24"/>
                <w:szCs w:val="24"/>
              </w:rPr>
            </w:pPr>
          </w:p>
        </w:tc>
        <w:tc>
          <w:tcPr>
            <w:tcW w:w="992" w:type="dxa"/>
            <w:gridSpan w:val="2"/>
            <w:vMerge/>
          </w:tcPr>
          <w:p w:rsidR="00666CD0" w:rsidRPr="00656EF2" w:rsidRDefault="00666CD0" w:rsidP="00656EF2">
            <w:pPr>
              <w:shd w:val="clear" w:color="auto" w:fill="FFFFFF" w:themeFill="background1"/>
              <w:rPr>
                <w:rFonts w:ascii="Times New Roman" w:hAnsi="Times New Roman"/>
                <w:sz w:val="24"/>
                <w:szCs w:val="24"/>
              </w:rPr>
            </w:pPr>
          </w:p>
        </w:tc>
        <w:tc>
          <w:tcPr>
            <w:tcW w:w="2126"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 %</w:t>
            </w:r>
          </w:p>
        </w:tc>
        <w:tc>
          <w:tcPr>
            <w:tcW w:w="1985"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666CD0" w:rsidRPr="00656EF2" w:rsidRDefault="00666CD0" w:rsidP="00656EF2">
            <w:pPr>
              <w:shd w:val="clear" w:color="auto" w:fill="FFFFFF" w:themeFill="background1"/>
              <w:rPr>
                <w:rFonts w:ascii="Times New Roman" w:hAnsi="Times New Roman"/>
                <w:sz w:val="24"/>
                <w:szCs w:val="24"/>
              </w:rPr>
            </w:pPr>
          </w:p>
        </w:tc>
        <w:tc>
          <w:tcPr>
            <w:tcW w:w="1944" w:type="dxa"/>
            <w:vMerge/>
          </w:tcPr>
          <w:p w:rsidR="00666CD0" w:rsidRPr="00656EF2" w:rsidRDefault="00666CD0" w:rsidP="00656EF2">
            <w:pPr>
              <w:shd w:val="clear" w:color="auto" w:fill="FFFFFF" w:themeFill="background1"/>
              <w:rPr>
                <w:rFonts w:ascii="Times New Roman" w:hAnsi="Times New Roman"/>
                <w:sz w:val="24"/>
                <w:szCs w:val="24"/>
              </w:rPr>
            </w:pPr>
          </w:p>
        </w:tc>
        <w:tc>
          <w:tcPr>
            <w:tcW w:w="1843" w:type="dxa"/>
            <w:vMerge/>
          </w:tcPr>
          <w:p w:rsidR="00666CD0" w:rsidRPr="00656EF2" w:rsidRDefault="00666CD0" w:rsidP="00656EF2">
            <w:pPr>
              <w:shd w:val="clear" w:color="auto" w:fill="FFFFFF" w:themeFill="background1"/>
              <w:rPr>
                <w:rFonts w:ascii="Times New Roman" w:hAnsi="Times New Roman"/>
                <w:sz w:val="24"/>
                <w:szCs w:val="24"/>
              </w:rPr>
            </w:pPr>
          </w:p>
        </w:tc>
        <w:tc>
          <w:tcPr>
            <w:tcW w:w="992" w:type="dxa"/>
            <w:gridSpan w:val="2"/>
            <w:vMerge/>
          </w:tcPr>
          <w:p w:rsidR="00666CD0" w:rsidRPr="00656EF2" w:rsidRDefault="00666CD0" w:rsidP="00656EF2">
            <w:pPr>
              <w:shd w:val="clear" w:color="auto" w:fill="FFFFFF" w:themeFill="background1"/>
              <w:rPr>
                <w:rFonts w:ascii="Times New Roman" w:hAnsi="Times New Roman"/>
                <w:sz w:val="24"/>
                <w:szCs w:val="24"/>
              </w:rPr>
            </w:pPr>
          </w:p>
        </w:tc>
        <w:tc>
          <w:tcPr>
            <w:tcW w:w="2126"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w:t>
            </w:r>
          </w:p>
        </w:tc>
        <w:tc>
          <w:tcPr>
            <w:tcW w:w="1985"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животноводства (в сопоставимых ценах), % к предыдущему году;</w:t>
            </w:r>
          </w:p>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Индекс производства продукции растениеводства (в сопоставимых ценах), % к предыдущему году</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Pr>
          <w:p w:rsidR="00666CD0" w:rsidRPr="00656EF2" w:rsidRDefault="00666CD0" w:rsidP="00656EF2">
            <w:pPr>
              <w:pStyle w:val="ConsPlusNormal"/>
              <w:shd w:val="clear" w:color="auto" w:fill="FFFFFF" w:themeFill="background1"/>
              <w:jc w:val="both"/>
              <w:outlineLvl w:val="3"/>
              <w:rPr>
                <w:rFonts w:ascii="Times New Roman" w:hAnsi="Times New Roman" w:cs="Times New Roman"/>
                <w:sz w:val="24"/>
                <w:szCs w:val="24"/>
              </w:rPr>
            </w:pPr>
            <w:r w:rsidRPr="00656EF2">
              <w:rPr>
                <w:rFonts w:ascii="Times New Roman" w:hAnsi="Times New Roman" w:cs="Times New Roman"/>
                <w:sz w:val="24"/>
                <w:szCs w:val="24"/>
              </w:rPr>
              <w:t>2.</w:t>
            </w:r>
          </w:p>
        </w:tc>
        <w:tc>
          <w:tcPr>
            <w:tcW w:w="8890" w:type="dxa"/>
            <w:gridSpan w:val="6"/>
          </w:tcPr>
          <w:p w:rsidR="00666CD0" w:rsidRPr="00656EF2" w:rsidRDefault="00666CD0"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 xml:space="preserve">Подпрограмма «Обеспечение общих условий функционирования отраслей </w:t>
            </w:r>
            <w:r w:rsidRPr="00656EF2">
              <w:rPr>
                <w:rFonts w:ascii="Times New Roman" w:hAnsi="Times New Roman" w:cs="Times New Roman"/>
                <w:sz w:val="24"/>
                <w:szCs w:val="24"/>
              </w:rPr>
              <w:lastRenderedPageBreak/>
              <w:t>агропромышленного комплекса»</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lastRenderedPageBreak/>
              <w:t>2.1.</w:t>
            </w:r>
          </w:p>
        </w:tc>
        <w:tc>
          <w:tcPr>
            <w:tcW w:w="1944"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Обеспечение эпизоотического и ветеринарно-санитарного благополучия</w:t>
            </w:r>
          </w:p>
        </w:tc>
        <w:tc>
          <w:tcPr>
            <w:tcW w:w="1843"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Комитет ветеринарии с Госветинспек-цией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c>
          <w:tcPr>
            <w:tcW w:w="992" w:type="dxa"/>
            <w:gridSpan w:val="2"/>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2021 – 2026 годы</w:t>
            </w:r>
          </w:p>
        </w:tc>
        <w:tc>
          <w:tcPr>
            <w:tcW w:w="2126"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Охват проведения вакцинопрофилак-тики животных, %</w:t>
            </w:r>
          </w:p>
        </w:tc>
        <w:tc>
          <w:tcPr>
            <w:tcW w:w="1985"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Число проведенных диагностических исследований животных на туберкулез, бруцеллез, лептоспироз, лейкоз, млн. исследований</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2.2.</w:t>
            </w:r>
          </w:p>
        </w:tc>
        <w:tc>
          <w:tcPr>
            <w:tcW w:w="1944"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Осуществление деятельности по обращению с животными без владельцев</w:t>
            </w:r>
          </w:p>
        </w:tc>
        <w:tc>
          <w:tcPr>
            <w:tcW w:w="1843"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Комитет ветеринарии с Госветинспек-цией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Министерство регионального развития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c>
          <w:tcPr>
            <w:tcW w:w="992" w:type="dxa"/>
            <w:gridSpan w:val="2"/>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2021 – 2026 годы</w:t>
            </w:r>
          </w:p>
        </w:tc>
        <w:tc>
          <w:tcPr>
            <w:tcW w:w="2126"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Общее количество отловленных животных без владельцев в отчетном периоде, голов</w:t>
            </w:r>
          </w:p>
        </w:tc>
        <w:tc>
          <w:tcPr>
            <w:tcW w:w="1985"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Полнота проведения мероприятий при осуществлении деятельности по обращению с животными без  владельцев,%</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1944" w:type="dxa"/>
            <w:vMerge/>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1843" w:type="dxa"/>
            <w:vMerge/>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992" w:type="dxa"/>
            <w:gridSpan w:val="2"/>
            <w:vMerge/>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2126" w:type="dxa"/>
          </w:tcPr>
          <w:p w:rsidR="00666CD0" w:rsidRPr="00656EF2" w:rsidRDefault="00666CD0" w:rsidP="00656EF2">
            <w:pPr>
              <w:pStyle w:val="ConsPlusNormal"/>
              <w:shd w:val="clear" w:color="auto" w:fill="FFFFFF" w:themeFill="background1"/>
              <w:spacing w:before="220"/>
              <w:contextualSpacing/>
              <w:jc w:val="both"/>
              <w:rPr>
                <w:rFonts w:ascii="Times New Roman" w:hAnsi="Times New Roman" w:cs="Times New Roman"/>
                <w:sz w:val="24"/>
                <w:szCs w:val="24"/>
              </w:rPr>
            </w:pPr>
            <w:r w:rsidRPr="00656EF2">
              <w:rPr>
                <w:rFonts w:ascii="Times New Roman" w:hAnsi="Times New Roman"/>
                <w:sz w:val="24"/>
                <w:szCs w:val="24"/>
                <w:lang w:eastAsia="en-US"/>
              </w:rPr>
              <w:t>Количество отловленных животных без владельцев, подлежащих умерщвлению и утилизации</w:t>
            </w:r>
          </w:p>
        </w:tc>
        <w:tc>
          <w:tcPr>
            <w:tcW w:w="1985"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Полнота проведения мероприятий при осуществлении деятельности по обращению с животными без  владельцев,%</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Borders>
              <w:bottom w:val="nil"/>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1944" w:type="dxa"/>
            <w:vMerge/>
            <w:tcBorders>
              <w:bottom w:val="nil"/>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1843" w:type="dxa"/>
            <w:vMerge/>
            <w:tcBorders>
              <w:bottom w:val="nil"/>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992" w:type="dxa"/>
            <w:gridSpan w:val="2"/>
            <w:vMerge/>
            <w:tcBorders>
              <w:bottom w:val="nil"/>
            </w:tcBorders>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2126" w:type="dxa"/>
          </w:tcPr>
          <w:p w:rsidR="00666CD0" w:rsidRPr="00656EF2" w:rsidRDefault="00666CD0" w:rsidP="00656EF2">
            <w:pPr>
              <w:pStyle w:val="ConsPlusNormal"/>
              <w:shd w:val="clear" w:color="auto" w:fill="FFFFFF" w:themeFill="background1"/>
              <w:spacing w:before="220"/>
              <w:contextualSpacing/>
              <w:jc w:val="both"/>
              <w:rPr>
                <w:rFonts w:ascii="Times New Roman" w:hAnsi="Times New Roman" w:cs="Times New Roman"/>
                <w:sz w:val="24"/>
                <w:szCs w:val="24"/>
              </w:rPr>
            </w:pPr>
            <w:r w:rsidRPr="00656EF2">
              <w:rPr>
                <w:rFonts w:ascii="Times New Roman" w:hAnsi="Times New Roman"/>
                <w:sz w:val="24"/>
                <w:szCs w:val="24"/>
                <w:lang w:eastAsia="en-US"/>
              </w:rPr>
              <w:t xml:space="preserve">Количество отловленных животных без владельцев, подлежащих маркированию не снимаемыми и несмываемыми метками, стерилизации, вакцинации против бешенства и иных заболеваний, опасных для человека и животных, возврату, не проявляющих немотивированной агрессивности, на прежние места их </w:t>
            </w:r>
            <w:r w:rsidRPr="00656EF2">
              <w:rPr>
                <w:rFonts w:ascii="Times New Roman" w:hAnsi="Times New Roman"/>
                <w:sz w:val="24"/>
                <w:szCs w:val="24"/>
                <w:lang w:eastAsia="en-US"/>
              </w:rPr>
              <w:lastRenderedPageBreak/>
              <w:t>обитания</w:t>
            </w:r>
          </w:p>
        </w:tc>
        <w:tc>
          <w:tcPr>
            <w:tcW w:w="1985"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lastRenderedPageBreak/>
              <w:t>Полнота проведения мероприятий при осуществлении деятельности по обращению с животными без  владельцев,%</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lastRenderedPageBreak/>
              <w:t>2.3.</w:t>
            </w:r>
          </w:p>
        </w:tc>
        <w:tc>
          <w:tcPr>
            <w:tcW w:w="1944"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1843"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Министерство регионального развития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c>
          <w:tcPr>
            <w:tcW w:w="992" w:type="dxa"/>
            <w:gridSpan w:val="2"/>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2021 – 2026 годы</w:t>
            </w:r>
          </w:p>
        </w:tc>
        <w:tc>
          <w:tcPr>
            <w:tcW w:w="2126"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Полнота проведения мероприятий по строительству объектов утилизации и уничтожения биологических отходов (скотомогильников, биотермических ям и других), %</w:t>
            </w:r>
          </w:p>
        </w:tc>
        <w:tc>
          <w:tcPr>
            <w:tcW w:w="1985"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Количество скотомогильников, строительство (реконструкция) которых осуществляется в рамках реализации программы, ед.</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2.4.</w:t>
            </w:r>
          </w:p>
        </w:tc>
        <w:tc>
          <w:tcPr>
            <w:tcW w:w="1944"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Регулирование численности животных, наносящих ущерб сельскому и охотничьему хозяйству</w:t>
            </w:r>
          </w:p>
        </w:tc>
        <w:tc>
          <w:tcPr>
            <w:tcW w:w="1843"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Комитет по охране, использованию и воспроизводст-ву объектов животного мира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c>
          <w:tcPr>
            <w:tcW w:w="992" w:type="dxa"/>
            <w:gridSpan w:val="2"/>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2021 – 2026 годы</w:t>
            </w:r>
          </w:p>
        </w:tc>
        <w:tc>
          <w:tcPr>
            <w:tcW w:w="2126"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Полнота проведения мероприятий по регулированию численности волков, %</w:t>
            </w:r>
          </w:p>
        </w:tc>
        <w:tc>
          <w:tcPr>
            <w:tcW w:w="1985"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Количество обращений граждан, сельхозорганиза-ций по случаю задавов сельскохозяйственных животных волками, ед.</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2.5.</w:t>
            </w:r>
          </w:p>
        </w:tc>
        <w:tc>
          <w:tcPr>
            <w:tcW w:w="1944"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Проведение выставочно-ярмарочных мероприятий для продвижения сельскохозяйст-венной продукции</w:t>
            </w:r>
          </w:p>
        </w:tc>
        <w:tc>
          <w:tcPr>
            <w:tcW w:w="1843"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Министерство сельского хозяйства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c>
          <w:tcPr>
            <w:tcW w:w="992" w:type="dxa"/>
            <w:gridSpan w:val="2"/>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2021 – 2026 годы</w:t>
            </w:r>
          </w:p>
        </w:tc>
        <w:tc>
          <w:tcPr>
            <w:tcW w:w="2126"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Количество ярмарок и выставок сельхозпродукции, в которых приняли участие сельхозтоваро-производители РА, ед.</w:t>
            </w:r>
          </w:p>
        </w:tc>
        <w:tc>
          <w:tcPr>
            <w:tcW w:w="1985"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Объем реализованной на ярмарках, выставках сельхозпродук-ции, млн. руб.</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2.6.</w:t>
            </w:r>
          </w:p>
        </w:tc>
        <w:tc>
          <w:tcPr>
            <w:tcW w:w="1944"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Повышение кадрового потенциала работников АПК</w:t>
            </w:r>
          </w:p>
        </w:tc>
        <w:tc>
          <w:tcPr>
            <w:tcW w:w="1843"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Министерство сельского хозяйства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c>
          <w:tcPr>
            <w:tcW w:w="992" w:type="dxa"/>
            <w:gridSpan w:val="2"/>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2021 – 2026 годы</w:t>
            </w:r>
          </w:p>
        </w:tc>
        <w:tc>
          <w:tcPr>
            <w:tcW w:w="2126"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Численность студентов ВУЗов, проходящих обучение по целевому направлению Министерства сельского хозяйства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 чел.</w:t>
            </w:r>
          </w:p>
        </w:tc>
        <w:tc>
          <w:tcPr>
            <w:tcW w:w="1985"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Доля руководителей и специалистов АПК с высшим образованием, % от общего числа</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Pr>
          <w:p w:rsidR="00666CD0" w:rsidRPr="00656EF2" w:rsidRDefault="00666CD0" w:rsidP="00656EF2">
            <w:pPr>
              <w:pStyle w:val="ConsPlusNormal"/>
              <w:shd w:val="clear" w:color="auto" w:fill="FFFFFF" w:themeFill="background1"/>
              <w:jc w:val="both"/>
              <w:outlineLvl w:val="3"/>
              <w:rPr>
                <w:rFonts w:ascii="Times New Roman" w:hAnsi="Times New Roman" w:cs="Times New Roman"/>
                <w:sz w:val="24"/>
                <w:szCs w:val="24"/>
              </w:rPr>
            </w:pPr>
            <w:r w:rsidRPr="00656EF2">
              <w:rPr>
                <w:rFonts w:ascii="Times New Roman" w:hAnsi="Times New Roman" w:cs="Times New Roman"/>
                <w:sz w:val="24"/>
                <w:szCs w:val="24"/>
              </w:rPr>
              <w:t>3.</w:t>
            </w:r>
          </w:p>
        </w:tc>
        <w:tc>
          <w:tcPr>
            <w:tcW w:w="8890" w:type="dxa"/>
            <w:gridSpan w:val="6"/>
          </w:tcPr>
          <w:p w:rsidR="00666CD0" w:rsidRPr="00656EF2" w:rsidRDefault="00666CD0"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Подпрограмма «Техническая и технологическая модернизация, инновационное развитие подотраслей сельского хозяйства и смежных отраслей»</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lastRenderedPageBreak/>
              <w:t>3.1.</w:t>
            </w:r>
          </w:p>
        </w:tc>
        <w:tc>
          <w:tcPr>
            <w:tcW w:w="1944"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Техническая и технологическая модернизация, инновационное развитие подотраслей сельского хозяйства и смежных отраслей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c>
          <w:tcPr>
            <w:tcW w:w="1843"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Министерство сельского хозяйства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c>
          <w:tcPr>
            <w:tcW w:w="992" w:type="dxa"/>
            <w:gridSpan w:val="2"/>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2021 – 2026 годы</w:t>
            </w:r>
          </w:p>
        </w:tc>
        <w:tc>
          <w:tcPr>
            <w:tcW w:w="2126" w:type="dxa"/>
          </w:tcPr>
          <w:p w:rsidR="00666CD0" w:rsidRPr="00656EF2" w:rsidRDefault="00612B3E"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sz w:val="24"/>
                <w:szCs w:val="24"/>
              </w:rPr>
              <w:t>Прирост объема переработанной и реализованной сельскохозяйст</w:t>
            </w:r>
            <w:r>
              <w:rPr>
                <w:rFonts w:ascii="Times New Roman" w:hAnsi="Times New Roman"/>
                <w:sz w:val="24"/>
                <w:szCs w:val="24"/>
              </w:rPr>
              <w:t>-</w:t>
            </w:r>
            <w:r w:rsidRPr="00656EF2">
              <w:rPr>
                <w:rFonts w:ascii="Times New Roman" w:hAnsi="Times New Roman"/>
                <w:sz w:val="24"/>
                <w:szCs w:val="24"/>
              </w:rPr>
              <w:t>венной продукции, произведенной в отчетном году по отношению к предыдущему году, %</w:t>
            </w:r>
          </w:p>
        </w:tc>
        <w:tc>
          <w:tcPr>
            <w:tcW w:w="1985"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Энергообеспе-ченность сельскохозяйст-венных организаций на 100 га посевной площади, л.с.</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528"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3.2</w:t>
            </w:r>
          </w:p>
        </w:tc>
        <w:tc>
          <w:tcPr>
            <w:tcW w:w="1944"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Р</w:t>
            </w:r>
            <w:r w:rsidRPr="00656EF2">
              <w:rPr>
                <w:rFonts w:ascii="Times New Roman" w:hAnsi="Times New Roman"/>
                <w:sz w:val="24"/>
                <w:szCs w:val="24"/>
              </w:rPr>
              <w:t xml:space="preserve">еализация индивидуальной программы социально-экономического развития </w:t>
            </w:r>
            <w:r w:rsidR="001F4F68" w:rsidRPr="00656EF2">
              <w:rPr>
                <w:rFonts w:ascii="Times New Roman" w:hAnsi="Times New Roman"/>
                <w:sz w:val="24"/>
                <w:szCs w:val="24"/>
              </w:rPr>
              <w:t>Республики</w:t>
            </w:r>
            <w:r w:rsidRPr="00656EF2">
              <w:rPr>
                <w:rFonts w:ascii="Times New Roman" w:hAnsi="Times New Roman"/>
                <w:sz w:val="24"/>
                <w:szCs w:val="24"/>
              </w:rPr>
              <w:t xml:space="preserve"> Алтай в сфере сельского хозяйства</w:t>
            </w:r>
          </w:p>
        </w:tc>
        <w:tc>
          <w:tcPr>
            <w:tcW w:w="1843"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Министерство сельского хозяйства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c>
          <w:tcPr>
            <w:tcW w:w="992" w:type="dxa"/>
            <w:gridSpan w:val="2"/>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2021 – 2026 годы</w:t>
            </w:r>
          </w:p>
        </w:tc>
        <w:tc>
          <w:tcPr>
            <w:tcW w:w="2126"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Количество созданных рабочих мест в АПК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 чел.</w:t>
            </w:r>
          </w:p>
        </w:tc>
        <w:tc>
          <w:tcPr>
            <w:tcW w:w="1985"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Энергообеспечен-ность сельскохозяйст-венных организаций на 100 га посевной площади, л.с.</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9"/>
        </w:trPr>
        <w:tc>
          <w:tcPr>
            <w:tcW w:w="528" w:type="dxa"/>
            <w:vMerge/>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1944" w:type="dxa"/>
            <w:vMerge/>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1843" w:type="dxa"/>
            <w:vMerge/>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992" w:type="dxa"/>
            <w:gridSpan w:val="2"/>
            <w:vMerge/>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2126"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Количество реализованных инвестиционных проектов, ед..</w:t>
            </w:r>
          </w:p>
        </w:tc>
        <w:tc>
          <w:tcPr>
            <w:tcW w:w="1985" w:type="dxa"/>
            <w:vMerge/>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r>
      <w:tr w:rsidR="00612B3E" w:rsidRPr="00656EF2" w:rsidTr="00612B3E">
        <w:tblPrEx>
          <w:tblBorders>
            <w:top w:val="single" w:sz="4" w:space="0" w:color="auto"/>
            <w:left w:val="single" w:sz="4" w:space="0" w:color="auto"/>
            <w:bottom w:val="single" w:sz="4" w:space="0" w:color="auto"/>
            <w:right w:val="single" w:sz="4" w:space="0" w:color="auto"/>
            <w:insideV w:val="single" w:sz="4" w:space="0" w:color="auto"/>
          </w:tblBorders>
        </w:tblPrEx>
        <w:tc>
          <w:tcPr>
            <w:tcW w:w="528" w:type="dxa"/>
            <w:tcBorders>
              <w:bottom w:val="nil"/>
            </w:tcBorders>
          </w:tcPr>
          <w:p w:rsidR="00666CD0" w:rsidRPr="00656EF2" w:rsidRDefault="00666CD0" w:rsidP="00656EF2">
            <w:pPr>
              <w:pStyle w:val="ConsPlusNormal"/>
              <w:shd w:val="clear" w:color="auto" w:fill="FFFFFF" w:themeFill="background1"/>
              <w:jc w:val="both"/>
              <w:outlineLvl w:val="3"/>
              <w:rPr>
                <w:rFonts w:ascii="Times New Roman" w:hAnsi="Times New Roman" w:cs="Times New Roman"/>
                <w:sz w:val="24"/>
                <w:szCs w:val="24"/>
              </w:rPr>
            </w:pPr>
            <w:r w:rsidRPr="00656EF2">
              <w:rPr>
                <w:rFonts w:ascii="Times New Roman" w:hAnsi="Times New Roman" w:cs="Times New Roman"/>
                <w:sz w:val="24"/>
                <w:szCs w:val="24"/>
              </w:rPr>
              <w:t>4.</w:t>
            </w:r>
          </w:p>
        </w:tc>
        <w:tc>
          <w:tcPr>
            <w:tcW w:w="8890" w:type="dxa"/>
            <w:gridSpan w:val="6"/>
            <w:tcBorders>
              <w:bottom w:val="nil"/>
            </w:tcBorders>
          </w:tcPr>
          <w:p w:rsidR="00666CD0" w:rsidRPr="00656EF2" w:rsidRDefault="00666CD0"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Подпрограмма «Развитие сельскохозяйственной потребительской кооперации»</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4.1.</w:t>
            </w:r>
          </w:p>
        </w:tc>
        <w:tc>
          <w:tcPr>
            <w:tcW w:w="1944"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Реализация регионального проекта «Акселерация субъектов малого и среднего предпринимательства»</w:t>
            </w:r>
            <w:r w:rsidR="00EA4004" w:rsidRPr="00656EF2">
              <w:rPr>
                <w:rFonts w:ascii="Times New Roman" w:hAnsi="Times New Roman" w:cs="Times New Roman"/>
                <w:sz w:val="24"/>
                <w:szCs w:val="24"/>
              </w:rPr>
              <w:t xml:space="preserve"> в </w:t>
            </w:r>
            <w:r w:rsidR="007F3CAD" w:rsidRPr="00656EF2">
              <w:rPr>
                <w:rFonts w:ascii="Times New Roman" w:hAnsi="Times New Roman" w:cs="Times New Roman"/>
                <w:sz w:val="24"/>
                <w:szCs w:val="24"/>
              </w:rPr>
              <w:t>сфере</w:t>
            </w:r>
            <w:r w:rsidR="00EA4004" w:rsidRPr="00656EF2">
              <w:rPr>
                <w:rFonts w:ascii="Times New Roman" w:hAnsi="Times New Roman" w:cs="Times New Roman"/>
                <w:sz w:val="24"/>
                <w:szCs w:val="24"/>
              </w:rPr>
              <w:t xml:space="preserve"> сельского хозяйства</w:t>
            </w:r>
          </w:p>
        </w:tc>
        <w:tc>
          <w:tcPr>
            <w:tcW w:w="1843"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Министерство сельского хозяйства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c>
          <w:tcPr>
            <w:tcW w:w="992" w:type="dxa"/>
            <w:gridSpan w:val="2"/>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2021 – 2026 годы</w:t>
            </w:r>
          </w:p>
        </w:tc>
        <w:tc>
          <w:tcPr>
            <w:tcW w:w="2126" w:type="dxa"/>
          </w:tcPr>
          <w:p w:rsidR="00666CD0" w:rsidRPr="00656EF2" w:rsidRDefault="00666CD0" w:rsidP="00612B3E">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656EF2">
              <w:rPr>
                <w:rFonts w:ascii="Times New Roman" w:hAnsi="Times New Roman"/>
                <w:sz w:val="24"/>
                <w:szCs w:val="24"/>
              </w:rPr>
              <w:t>Увеличение численности работников в расчете на 1 субъекта МСП, получившего комплексную поддержку в сфере АПК, накопленным итогом, ед.</w:t>
            </w:r>
          </w:p>
        </w:tc>
        <w:tc>
          <w:tcPr>
            <w:tcW w:w="1985" w:type="dxa"/>
            <w:vMerge w:val="restart"/>
          </w:tcPr>
          <w:p w:rsidR="00666CD0" w:rsidRPr="00656EF2" w:rsidRDefault="00666CD0" w:rsidP="00612B3E">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sz w:val="24"/>
                <w:szCs w:val="24"/>
              </w:rPr>
              <w:t>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w:t>
            </w:r>
            <w:r w:rsidRPr="00656EF2">
              <w:rPr>
                <w:rFonts w:ascii="Times New Roman" w:hAnsi="Times New Roman"/>
                <w:sz w:val="24"/>
                <w:szCs w:val="24"/>
              </w:rPr>
              <w:lastRenderedPageBreak/>
              <w:t>нной кооперации и поддержки фермеров, накопленным итогом)</w:t>
            </w:r>
            <w:r w:rsidR="007F3CAD" w:rsidRPr="00656EF2">
              <w:rPr>
                <w:rFonts w:ascii="Times New Roman" w:hAnsi="Times New Roman"/>
                <w:sz w:val="24"/>
                <w:szCs w:val="24"/>
              </w:rPr>
              <w:t>, ед.</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7"/>
        </w:trPr>
        <w:tc>
          <w:tcPr>
            <w:tcW w:w="528" w:type="dxa"/>
            <w:vMerge/>
          </w:tcPr>
          <w:p w:rsidR="00666CD0" w:rsidRPr="00656EF2" w:rsidRDefault="00666CD0" w:rsidP="00656EF2">
            <w:pPr>
              <w:shd w:val="clear" w:color="auto" w:fill="FFFFFF" w:themeFill="background1"/>
              <w:rPr>
                <w:rFonts w:ascii="Times New Roman" w:hAnsi="Times New Roman"/>
                <w:sz w:val="24"/>
                <w:szCs w:val="24"/>
              </w:rPr>
            </w:pPr>
          </w:p>
        </w:tc>
        <w:tc>
          <w:tcPr>
            <w:tcW w:w="1944" w:type="dxa"/>
            <w:vMerge/>
          </w:tcPr>
          <w:p w:rsidR="00666CD0" w:rsidRPr="00656EF2" w:rsidRDefault="00666CD0" w:rsidP="00656EF2">
            <w:pPr>
              <w:shd w:val="clear" w:color="auto" w:fill="FFFFFF" w:themeFill="background1"/>
              <w:rPr>
                <w:rFonts w:ascii="Times New Roman" w:hAnsi="Times New Roman"/>
                <w:sz w:val="24"/>
                <w:szCs w:val="24"/>
              </w:rPr>
            </w:pPr>
          </w:p>
        </w:tc>
        <w:tc>
          <w:tcPr>
            <w:tcW w:w="1843" w:type="dxa"/>
            <w:vMerge/>
          </w:tcPr>
          <w:p w:rsidR="00666CD0" w:rsidRPr="00656EF2" w:rsidRDefault="00666CD0" w:rsidP="00656EF2">
            <w:pPr>
              <w:shd w:val="clear" w:color="auto" w:fill="FFFFFF" w:themeFill="background1"/>
              <w:rPr>
                <w:rFonts w:ascii="Times New Roman" w:hAnsi="Times New Roman"/>
                <w:sz w:val="24"/>
                <w:szCs w:val="24"/>
              </w:rPr>
            </w:pPr>
          </w:p>
        </w:tc>
        <w:tc>
          <w:tcPr>
            <w:tcW w:w="992" w:type="dxa"/>
            <w:gridSpan w:val="2"/>
            <w:vMerge/>
          </w:tcPr>
          <w:p w:rsidR="00666CD0" w:rsidRPr="00656EF2" w:rsidRDefault="00666CD0" w:rsidP="00656EF2">
            <w:pPr>
              <w:shd w:val="clear" w:color="auto" w:fill="FFFFFF" w:themeFill="background1"/>
              <w:rPr>
                <w:rFonts w:ascii="Times New Roman" w:hAnsi="Times New Roman"/>
                <w:sz w:val="24"/>
                <w:szCs w:val="24"/>
              </w:rPr>
            </w:pPr>
          </w:p>
        </w:tc>
        <w:tc>
          <w:tcPr>
            <w:tcW w:w="2126" w:type="dxa"/>
          </w:tcPr>
          <w:p w:rsidR="00666CD0" w:rsidRPr="00656EF2" w:rsidRDefault="00666CD0" w:rsidP="00612B3E">
            <w:pPr>
              <w:shd w:val="clear" w:color="auto" w:fill="FFFFFF" w:themeFill="background1"/>
              <w:autoSpaceDE w:val="0"/>
              <w:autoSpaceDN w:val="0"/>
              <w:adjustRightInd w:val="0"/>
              <w:spacing w:after="0" w:line="240" w:lineRule="auto"/>
              <w:jc w:val="both"/>
              <w:rPr>
                <w:rFonts w:ascii="Times New Roman" w:hAnsi="Times New Roman"/>
                <w:sz w:val="24"/>
                <w:szCs w:val="24"/>
              </w:rPr>
            </w:pPr>
            <w:r w:rsidRPr="00656EF2">
              <w:rPr>
                <w:rFonts w:ascii="Times New Roman" w:hAnsi="Times New Roman"/>
                <w:sz w:val="24"/>
                <w:szCs w:val="24"/>
              </w:rPr>
              <w:t xml:space="preserve">В сельскохозяйственную потребительскую кооперацию вовлечены новые члены из числа субъектов МСП в АПК и личных подсобных хозяйств граждан (с учетом необходимости вовлечения новых </w:t>
            </w:r>
            <w:r w:rsidRPr="00656EF2">
              <w:rPr>
                <w:rFonts w:ascii="Times New Roman" w:hAnsi="Times New Roman"/>
                <w:sz w:val="24"/>
                <w:szCs w:val="24"/>
              </w:rPr>
              <w:lastRenderedPageBreak/>
              <w:t>членов в сельскохозяйственные потребительские кооперативы до 2030 года (единиц): 2020 г. – 9 627, 2021 г. – 9009, 2022 г. – 13 579, 2023 г. – 19 409, 2024 г. – 21 368, 2025 г. – 25 086, 2026 г. – 26 340, 2027 г. – 27 657, 2028 г. – 29 040, 2029 г. – 30 492, 2030 г. – 32017), ед.</w:t>
            </w:r>
          </w:p>
        </w:tc>
        <w:tc>
          <w:tcPr>
            <w:tcW w:w="1985" w:type="dxa"/>
            <w:vMerge/>
          </w:tcPr>
          <w:p w:rsidR="00666CD0" w:rsidRPr="00656EF2" w:rsidRDefault="00666CD0" w:rsidP="00612B3E">
            <w:pPr>
              <w:shd w:val="clear" w:color="auto" w:fill="FFFFFF" w:themeFill="background1"/>
              <w:spacing w:after="0" w:line="240" w:lineRule="auto"/>
              <w:rPr>
                <w:rFonts w:ascii="Times New Roman" w:hAnsi="Times New Roman"/>
                <w:sz w:val="24"/>
                <w:szCs w:val="24"/>
              </w:rPr>
            </w:pP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lastRenderedPageBreak/>
              <w:t>4.2.</w:t>
            </w:r>
          </w:p>
        </w:tc>
        <w:tc>
          <w:tcPr>
            <w:tcW w:w="1944"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Реализация регионального проекта «Экспорт продукции АПК»</w:t>
            </w:r>
          </w:p>
        </w:tc>
        <w:tc>
          <w:tcPr>
            <w:tcW w:w="1843"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Министерство сельского хозяйства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c>
          <w:tcPr>
            <w:tcW w:w="992" w:type="dxa"/>
            <w:gridSpan w:val="2"/>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2021 – 2026 годы</w:t>
            </w:r>
          </w:p>
        </w:tc>
        <w:tc>
          <w:tcPr>
            <w:tcW w:w="2126" w:type="dxa"/>
          </w:tcPr>
          <w:p w:rsidR="00666CD0" w:rsidRPr="00656EF2" w:rsidRDefault="00666CD0" w:rsidP="00612B3E">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Объем экспорта продукции АПК, млн. долл. США</w:t>
            </w:r>
          </w:p>
        </w:tc>
        <w:tc>
          <w:tcPr>
            <w:tcW w:w="1985" w:type="dxa"/>
          </w:tcPr>
          <w:p w:rsidR="00666CD0" w:rsidRPr="00656EF2" w:rsidRDefault="007F3CAD" w:rsidP="00612B3E">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sz w:val="24"/>
                <w:szCs w:val="24"/>
              </w:rPr>
              <w:t>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tcPr>
          <w:p w:rsidR="00666CD0" w:rsidRPr="00656EF2" w:rsidRDefault="00666CD0" w:rsidP="00656EF2">
            <w:pPr>
              <w:pStyle w:val="ConsPlusNormal"/>
              <w:shd w:val="clear" w:color="auto" w:fill="FFFFFF" w:themeFill="background1"/>
              <w:jc w:val="both"/>
              <w:outlineLvl w:val="3"/>
              <w:rPr>
                <w:rFonts w:ascii="Times New Roman" w:hAnsi="Times New Roman" w:cs="Times New Roman"/>
                <w:sz w:val="24"/>
                <w:szCs w:val="24"/>
              </w:rPr>
            </w:pPr>
            <w:r w:rsidRPr="00656EF2">
              <w:rPr>
                <w:rFonts w:ascii="Times New Roman" w:hAnsi="Times New Roman" w:cs="Times New Roman"/>
                <w:sz w:val="24"/>
                <w:szCs w:val="24"/>
              </w:rPr>
              <w:lastRenderedPageBreak/>
              <w:t>5.</w:t>
            </w:r>
          </w:p>
        </w:tc>
        <w:tc>
          <w:tcPr>
            <w:tcW w:w="8890" w:type="dxa"/>
            <w:gridSpan w:val="6"/>
          </w:tcPr>
          <w:p w:rsidR="00666CD0" w:rsidRPr="00656EF2" w:rsidRDefault="00666CD0" w:rsidP="00612B3E">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Подпрограмма «Развитие мелиорации земель сельскохозяйственного назначения»</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5.1.</w:t>
            </w:r>
          </w:p>
        </w:tc>
        <w:tc>
          <w:tcPr>
            <w:tcW w:w="1944"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Развитие мелиорации сельскохозяйст-венного назначения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c>
          <w:tcPr>
            <w:tcW w:w="1843" w:type="dxa"/>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 xml:space="preserve">Министерство сельского хозяйства </w:t>
            </w:r>
            <w:r w:rsidR="001F4F68" w:rsidRPr="00656EF2">
              <w:rPr>
                <w:rFonts w:ascii="Times New Roman" w:hAnsi="Times New Roman" w:cs="Times New Roman"/>
                <w:sz w:val="24"/>
                <w:szCs w:val="24"/>
              </w:rPr>
              <w:t>Республики</w:t>
            </w:r>
            <w:r w:rsidRPr="00656EF2">
              <w:rPr>
                <w:rFonts w:ascii="Times New Roman" w:hAnsi="Times New Roman" w:cs="Times New Roman"/>
                <w:sz w:val="24"/>
                <w:szCs w:val="24"/>
              </w:rPr>
              <w:t xml:space="preserve"> Алтай</w:t>
            </w:r>
          </w:p>
        </w:tc>
        <w:tc>
          <w:tcPr>
            <w:tcW w:w="992" w:type="dxa"/>
            <w:gridSpan w:val="2"/>
            <w:vMerge w:val="restart"/>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2021 – 2026 годы</w:t>
            </w:r>
          </w:p>
        </w:tc>
        <w:tc>
          <w:tcPr>
            <w:tcW w:w="2126" w:type="dxa"/>
          </w:tcPr>
          <w:p w:rsidR="00666CD0" w:rsidRPr="00656EF2" w:rsidRDefault="00666CD0" w:rsidP="00612B3E">
            <w:pPr>
              <w:pStyle w:val="ConsPlusNormal"/>
              <w:shd w:val="clear" w:color="auto" w:fill="FFFFFF" w:themeFill="background1"/>
              <w:jc w:val="both"/>
              <w:rPr>
                <w:rFonts w:ascii="Times New Roman" w:hAnsi="Times New Roman" w:cs="Times New Roman"/>
                <w:sz w:val="24"/>
                <w:szCs w:val="24"/>
                <w:highlight w:val="yellow"/>
              </w:rPr>
            </w:pPr>
            <w:r w:rsidRPr="00656EF2">
              <w:rPr>
                <w:rFonts w:ascii="Times New Roman" w:hAnsi="Times New Roman" w:cs="Times New Roman"/>
                <w:sz w:val="24"/>
                <w:szCs w:val="24"/>
              </w:rPr>
              <w:t>Ввод в эксплуатацию мелиорируемых земель за счет проведения гидромелиоратив-ных мероприятий, га</w:t>
            </w:r>
          </w:p>
        </w:tc>
        <w:tc>
          <w:tcPr>
            <w:tcW w:w="1985" w:type="dxa"/>
            <w:vMerge w:val="restart"/>
          </w:tcPr>
          <w:p w:rsidR="00666CD0" w:rsidRPr="00656EF2" w:rsidRDefault="00666CD0" w:rsidP="00612B3E">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Ввод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га</w:t>
            </w:r>
          </w:p>
        </w:tc>
      </w:tr>
      <w:tr w:rsidR="00612B3E" w:rsidRPr="00656EF2" w:rsidTr="00612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 w:type="dxa"/>
            <w:vMerge/>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1944" w:type="dxa"/>
            <w:vMerge/>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1843" w:type="dxa"/>
            <w:vMerge/>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992" w:type="dxa"/>
            <w:gridSpan w:val="2"/>
            <w:vMerge/>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c>
          <w:tcPr>
            <w:tcW w:w="2126" w:type="dxa"/>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Вовлечение в оборот выбывших сельскохозяйствен-ных угодий за счет проведения культуртехничес-ких мероприятий, га</w:t>
            </w:r>
          </w:p>
        </w:tc>
        <w:tc>
          <w:tcPr>
            <w:tcW w:w="1985" w:type="dxa"/>
            <w:vMerge/>
          </w:tcPr>
          <w:p w:rsidR="00666CD0" w:rsidRPr="00656EF2" w:rsidRDefault="00666CD0" w:rsidP="00656EF2">
            <w:pPr>
              <w:pStyle w:val="ConsPlusNormal"/>
              <w:shd w:val="clear" w:color="auto" w:fill="FFFFFF" w:themeFill="background1"/>
              <w:jc w:val="both"/>
              <w:rPr>
                <w:rFonts w:ascii="Times New Roman" w:hAnsi="Times New Roman" w:cs="Times New Roman"/>
                <w:sz w:val="24"/>
                <w:szCs w:val="24"/>
              </w:rPr>
            </w:pPr>
          </w:p>
        </w:tc>
      </w:tr>
    </w:tbl>
    <w:p w:rsidR="00FE45C5" w:rsidRPr="00656EF2" w:rsidRDefault="001F4CDF" w:rsidP="00656EF2">
      <w:pPr>
        <w:pStyle w:val="a3"/>
        <w:shd w:val="clear" w:color="auto" w:fill="FFFFFF" w:themeFill="background1"/>
        <w:tabs>
          <w:tab w:val="left" w:pos="1134"/>
        </w:tabs>
        <w:autoSpaceDE w:val="0"/>
        <w:autoSpaceDN w:val="0"/>
        <w:adjustRightInd w:val="0"/>
        <w:spacing w:after="0" w:line="240" w:lineRule="auto"/>
        <w:ind w:left="709"/>
        <w:jc w:val="both"/>
        <w:rPr>
          <w:rFonts w:ascii="Times New Roman" w:eastAsiaTheme="minorHAnsi" w:hAnsi="Times New Roman"/>
          <w:sz w:val="28"/>
          <w:szCs w:val="28"/>
          <w:lang w:eastAsia="en-US"/>
        </w:rPr>
        <w:sectPr w:rsidR="00FE45C5" w:rsidRPr="00656EF2" w:rsidSect="001D7C0A">
          <w:pgSz w:w="11906" w:h="16838"/>
          <w:pgMar w:top="1134" w:right="851" w:bottom="1134" w:left="1985" w:header="709" w:footer="709" w:gutter="0"/>
          <w:cols w:space="708"/>
          <w:titlePg/>
          <w:docGrid w:linePitch="360"/>
        </w:sectPr>
      </w:pPr>
      <w:r w:rsidRPr="00656EF2">
        <w:rPr>
          <w:rFonts w:ascii="Times New Roman" w:eastAsiaTheme="minorHAnsi" w:hAnsi="Times New Roman"/>
          <w:sz w:val="28"/>
          <w:szCs w:val="28"/>
          <w:lang w:eastAsia="en-US"/>
        </w:rPr>
        <w:t>Приложение 3.1 изложить в следующей редакции:</w:t>
      </w:r>
    </w:p>
    <w:p w:rsidR="001F4F68" w:rsidRPr="00656EF2" w:rsidRDefault="001F4F68" w:rsidP="00656EF2">
      <w:pPr>
        <w:pStyle w:val="ConsPlusNormal"/>
        <w:shd w:val="clear" w:color="auto" w:fill="FFFFFF" w:themeFill="background1"/>
        <w:jc w:val="right"/>
        <w:outlineLvl w:val="1"/>
        <w:rPr>
          <w:rFonts w:ascii="Times New Roman" w:hAnsi="Times New Roman" w:cs="Times New Roman"/>
          <w:sz w:val="24"/>
          <w:szCs w:val="24"/>
        </w:rPr>
      </w:pPr>
      <w:r w:rsidRPr="00656EF2">
        <w:rPr>
          <w:rFonts w:ascii="Times New Roman" w:hAnsi="Times New Roman" w:cs="Times New Roman"/>
          <w:sz w:val="24"/>
          <w:szCs w:val="24"/>
        </w:rPr>
        <w:lastRenderedPageBreak/>
        <w:t>Приложение № 3</w:t>
      </w:r>
    </w:p>
    <w:p w:rsidR="001F4F68" w:rsidRPr="00656EF2" w:rsidRDefault="001F4F68" w:rsidP="00656EF2">
      <w:pPr>
        <w:pStyle w:val="ConsPlusNormal"/>
        <w:shd w:val="clear" w:color="auto" w:fill="FFFFFF" w:themeFill="background1"/>
        <w:jc w:val="right"/>
        <w:rPr>
          <w:rFonts w:ascii="Times New Roman" w:hAnsi="Times New Roman" w:cs="Times New Roman"/>
          <w:sz w:val="24"/>
          <w:szCs w:val="24"/>
        </w:rPr>
      </w:pPr>
      <w:r w:rsidRPr="00656EF2">
        <w:rPr>
          <w:rFonts w:ascii="Times New Roman" w:hAnsi="Times New Roman" w:cs="Times New Roman"/>
          <w:sz w:val="24"/>
          <w:szCs w:val="24"/>
        </w:rPr>
        <w:t>к государственной программе</w:t>
      </w:r>
    </w:p>
    <w:p w:rsidR="001F4F68" w:rsidRPr="00656EF2" w:rsidRDefault="001F4F68" w:rsidP="00656EF2">
      <w:pPr>
        <w:pStyle w:val="ConsPlusNormal"/>
        <w:shd w:val="clear" w:color="auto" w:fill="FFFFFF" w:themeFill="background1"/>
        <w:jc w:val="right"/>
        <w:rPr>
          <w:rFonts w:ascii="Times New Roman" w:hAnsi="Times New Roman" w:cs="Times New Roman"/>
          <w:sz w:val="24"/>
          <w:szCs w:val="24"/>
        </w:rPr>
      </w:pPr>
      <w:r w:rsidRPr="00656EF2">
        <w:rPr>
          <w:rFonts w:ascii="Times New Roman" w:hAnsi="Times New Roman" w:cs="Times New Roman"/>
          <w:sz w:val="24"/>
          <w:szCs w:val="24"/>
        </w:rPr>
        <w:t>Республики Алтай</w:t>
      </w:r>
    </w:p>
    <w:p w:rsidR="001F4F68" w:rsidRPr="00656EF2" w:rsidRDefault="001F4F68" w:rsidP="00656EF2">
      <w:pPr>
        <w:pStyle w:val="ConsPlusNormal"/>
        <w:shd w:val="clear" w:color="auto" w:fill="FFFFFF" w:themeFill="background1"/>
        <w:jc w:val="right"/>
        <w:rPr>
          <w:rFonts w:ascii="Times New Roman" w:hAnsi="Times New Roman" w:cs="Times New Roman"/>
          <w:sz w:val="24"/>
          <w:szCs w:val="24"/>
        </w:rPr>
      </w:pPr>
      <w:r w:rsidRPr="00656EF2">
        <w:rPr>
          <w:rFonts w:ascii="Times New Roman" w:hAnsi="Times New Roman" w:cs="Times New Roman"/>
          <w:sz w:val="24"/>
          <w:szCs w:val="24"/>
        </w:rPr>
        <w:t>«Развитие сельского хозяйства</w:t>
      </w:r>
    </w:p>
    <w:p w:rsidR="001F4F68" w:rsidRPr="00656EF2" w:rsidRDefault="001F4F68" w:rsidP="00656EF2">
      <w:pPr>
        <w:pStyle w:val="ConsPlusNormal"/>
        <w:shd w:val="clear" w:color="auto" w:fill="FFFFFF" w:themeFill="background1"/>
        <w:jc w:val="right"/>
        <w:rPr>
          <w:rFonts w:ascii="Times New Roman" w:hAnsi="Times New Roman" w:cs="Times New Roman"/>
          <w:sz w:val="24"/>
          <w:szCs w:val="24"/>
        </w:rPr>
      </w:pPr>
      <w:r w:rsidRPr="00656EF2">
        <w:rPr>
          <w:rFonts w:ascii="Times New Roman" w:hAnsi="Times New Roman" w:cs="Times New Roman"/>
          <w:sz w:val="24"/>
          <w:szCs w:val="24"/>
        </w:rPr>
        <w:t>и регулирование рынков</w:t>
      </w:r>
    </w:p>
    <w:p w:rsidR="001F4F68" w:rsidRPr="00656EF2" w:rsidRDefault="001F4F68" w:rsidP="00656EF2">
      <w:pPr>
        <w:pStyle w:val="ConsPlusNormal"/>
        <w:shd w:val="clear" w:color="auto" w:fill="FFFFFF" w:themeFill="background1"/>
        <w:jc w:val="right"/>
        <w:rPr>
          <w:rFonts w:ascii="Times New Roman" w:hAnsi="Times New Roman" w:cs="Times New Roman"/>
          <w:sz w:val="24"/>
          <w:szCs w:val="24"/>
        </w:rPr>
      </w:pPr>
      <w:r w:rsidRPr="00656EF2">
        <w:rPr>
          <w:rFonts w:ascii="Times New Roman" w:hAnsi="Times New Roman" w:cs="Times New Roman"/>
          <w:sz w:val="24"/>
          <w:szCs w:val="24"/>
        </w:rPr>
        <w:t>сельскохозяйственной продукции,</w:t>
      </w:r>
    </w:p>
    <w:p w:rsidR="001F4F68" w:rsidRPr="00656EF2" w:rsidRDefault="001F4F68" w:rsidP="00656EF2">
      <w:pPr>
        <w:pStyle w:val="ConsPlusNormal"/>
        <w:shd w:val="clear" w:color="auto" w:fill="FFFFFF" w:themeFill="background1"/>
        <w:jc w:val="right"/>
        <w:rPr>
          <w:rFonts w:ascii="Times New Roman" w:hAnsi="Times New Roman" w:cs="Times New Roman"/>
          <w:sz w:val="24"/>
          <w:szCs w:val="24"/>
        </w:rPr>
      </w:pPr>
      <w:r w:rsidRPr="00656EF2">
        <w:rPr>
          <w:rFonts w:ascii="Times New Roman" w:hAnsi="Times New Roman" w:cs="Times New Roman"/>
          <w:sz w:val="24"/>
          <w:szCs w:val="24"/>
        </w:rPr>
        <w:t>сырья и продовольствия»</w:t>
      </w:r>
    </w:p>
    <w:p w:rsidR="001F4F68" w:rsidRPr="00656EF2" w:rsidRDefault="001F4F68" w:rsidP="00656EF2">
      <w:pPr>
        <w:pStyle w:val="ConsPlusTitle"/>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РЕСУРСНОЕ ОБЕСПЕЧЕНИЕ</w:t>
      </w:r>
    </w:p>
    <w:p w:rsidR="001F4F68" w:rsidRPr="00656EF2" w:rsidRDefault="001F4F68" w:rsidP="00656EF2">
      <w:pPr>
        <w:pStyle w:val="ConsPlusTitle"/>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РЕАЛИЗАЦИИ ГОСУДАРСТВЕННОЙ ПРОГРАММЫ РЕСПУБЛИКИ АЛТАЙ</w:t>
      </w:r>
    </w:p>
    <w:p w:rsidR="001F4F68" w:rsidRPr="00656EF2" w:rsidRDefault="001F4F68" w:rsidP="00656EF2">
      <w:pPr>
        <w:pStyle w:val="ConsPlusNormal"/>
        <w:shd w:val="clear" w:color="auto" w:fill="FFFFFF" w:themeFill="background1"/>
        <w:jc w:val="center"/>
        <w:rPr>
          <w:rFonts w:ascii="Times New Roman" w:hAnsi="Times New Roman" w:cs="Times New Roman"/>
          <w:sz w:val="24"/>
          <w:szCs w:val="24"/>
        </w:rPr>
      </w:pPr>
      <w:r w:rsidRPr="00656EF2">
        <w:rPr>
          <w:rFonts w:ascii="Times New Roman" w:hAnsi="Times New Roman" w:cs="Times New Roman"/>
          <w:sz w:val="24"/>
          <w:szCs w:val="24"/>
        </w:rPr>
        <w:t>«Развитие сельского хозяйства и регулирование рынков сельскохозяйственной продукции, сырья и продовольствия»</w:t>
      </w:r>
    </w:p>
    <w:tbl>
      <w:tblPr>
        <w:tblW w:w="22116" w:type="dxa"/>
        <w:tblInd w:w="-80" w:type="dxa"/>
        <w:tblLayout w:type="fixed"/>
        <w:tblCellMar>
          <w:top w:w="102" w:type="dxa"/>
          <w:left w:w="62" w:type="dxa"/>
          <w:bottom w:w="102" w:type="dxa"/>
          <w:right w:w="62" w:type="dxa"/>
        </w:tblCellMar>
        <w:tblLook w:val="04A0" w:firstRow="1" w:lastRow="0" w:firstColumn="1" w:lastColumn="0" w:noHBand="0" w:noVBand="1"/>
      </w:tblPr>
      <w:tblGrid>
        <w:gridCol w:w="80"/>
        <w:gridCol w:w="634"/>
        <w:gridCol w:w="1696"/>
        <w:gridCol w:w="1843"/>
        <w:gridCol w:w="1418"/>
        <w:gridCol w:w="525"/>
        <w:gridCol w:w="1602"/>
        <w:gridCol w:w="389"/>
        <w:gridCol w:w="881"/>
        <w:gridCol w:w="1276"/>
        <w:gridCol w:w="1275"/>
        <w:gridCol w:w="1276"/>
        <w:gridCol w:w="1275"/>
        <w:gridCol w:w="1297"/>
        <w:gridCol w:w="6649"/>
      </w:tblGrid>
      <w:tr w:rsidR="001F4F68" w:rsidRPr="00656EF2" w:rsidTr="001F4F68">
        <w:trPr>
          <w:gridBefore w:val="1"/>
          <w:wBefore w:w="80" w:type="dxa"/>
        </w:trPr>
        <w:tc>
          <w:tcPr>
            <w:tcW w:w="6116" w:type="dxa"/>
            <w:gridSpan w:val="5"/>
            <w:tcBorders>
              <w:top w:val="nil"/>
              <w:left w:val="nil"/>
              <w:bottom w:val="nil"/>
              <w:right w:val="nil"/>
            </w:tcBorders>
          </w:tcPr>
          <w:p w:rsidR="001F4F68" w:rsidRPr="00656EF2" w:rsidRDefault="001F4F68" w:rsidP="00656EF2">
            <w:pPr>
              <w:pStyle w:val="ConsPlusNormal"/>
              <w:shd w:val="clear" w:color="auto" w:fill="FFFFFF" w:themeFill="background1"/>
              <w:rPr>
                <w:rFonts w:ascii="Times New Roman" w:hAnsi="Times New Roman" w:cs="Times New Roman"/>
                <w:sz w:val="24"/>
                <w:szCs w:val="24"/>
              </w:rPr>
            </w:pPr>
            <w:r w:rsidRPr="00656EF2">
              <w:rPr>
                <w:rFonts w:ascii="Times New Roman" w:hAnsi="Times New Roman" w:cs="Times New Roman"/>
                <w:sz w:val="24"/>
                <w:szCs w:val="24"/>
              </w:rPr>
              <w:t>Администратор государственной программы:</w:t>
            </w:r>
          </w:p>
        </w:tc>
        <w:tc>
          <w:tcPr>
            <w:tcW w:w="1991" w:type="dxa"/>
            <w:gridSpan w:val="2"/>
            <w:tcBorders>
              <w:top w:val="nil"/>
              <w:left w:val="nil"/>
              <w:bottom w:val="nil"/>
              <w:right w:val="nil"/>
            </w:tcBorders>
          </w:tcPr>
          <w:p w:rsidR="001F4F68" w:rsidRPr="00656EF2" w:rsidRDefault="001F4F68" w:rsidP="00656EF2">
            <w:pPr>
              <w:pStyle w:val="ConsPlusNormal"/>
              <w:shd w:val="clear" w:color="auto" w:fill="FFFFFF" w:themeFill="background1"/>
              <w:ind w:left="710"/>
              <w:jc w:val="both"/>
              <w:rPr>
                <w:rFonts w:ascii="Times New Roman" w:hAnsi="Times New Roman" w:cs="Times New Roman"/>
                <w:sz w:val="24"/>
                <w:szCs w:val="24"/>
              </w:rPr>
            </w:pPr>
          </w:p>
        </w:tc>
        <w:tc>
          <w:tcPr>
            <w:tcW w:w="13929" w:type="dxa"/>
            <w:gridSpan w:val="7"/>
            <w:tcBorders>
              <w:top w:val="nil"/>
              <w:left w:val="nil"/>
              <w:bottom w:val="nil"/>
              <w:right w:val="nil"/>
            </w:tcBorders>
          </w:tcPr>
          <w:p w:rsidR="001F4F68" w:rsidRPr="00656EF2" w:rsidRDefault="001F4F68" w:rsidP="00656EF2">
            <w:pPr>
              <w:pStyle w:val="ConsPlusNormal"/>
              <w:shd w:val="clear" w:color="auto" w:fill="FFFFFF" w:themeFill="background1"/>
              <w:jc w:val="both"/>
              <w:rPr>
                <w:rFonts w:ascii="Times New Roman" w:hAnsi="Times New Roman" w:cs="Times New Roman"/>
                <w:sz w:val="24"/>
                <w:szCs w:val="24"/>
              </w:rPr>
            </w:pPr>
            <w:r w:rsidRPr="00656EF2">
              <w:rPr>
                <w:rFonts w:ascii="Times New Roman" w:hAnsi="Times New Roman" w:cs="Times New Roman"/>
                <w:sz w:val="24"/>
                <w:szCs w:val="24"/>
              </w:rPr>
              <w:t>Министерство сельского хозяйства Республики Алтай</w:t>
            </w:r>
          </w:p>
        </w:tc>
      </w:tr>
      <w:tr w:rsidR="001F4F68" w:rsidRPr="00656EF2" w:rsidTr="001F4F68">
        <w:tblPrEx>
          <w:tblCellMar>
            <w:top w:w="0" w:type="dxa"/>
            <w:left w:w="108" w:type="dxa"/>
            <w:bottom w:w="0" w:type="dxa"/>
            <w:right w:w="108" w:type="dxa"/>
          </w:tblCellMar>
        </w:tblPrEx>
        <w:trPr>
          <w:gridAfter w:val="1"/>
          <w:wAfter w:w="6649" w:type="dxa"/>
          <w:trHeight w:val="2250"/>
        </w:trPr>
        <w:tc>
          <w:tcPr>
            <w:tcW w:w="71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b/>
                <w:bCs/>
                <w:sz w:val="24"/>
                <w:szCs w:val="24"/>
              </w:rPr>
            </w:pPr>
            <w:r w:rsidRPr="00656EF2">
              <w:rPr>
                <w:rFonts w:ascii="Times New Roman" w:hAnsi="Times New Roman"/>
                <w:b/>
                <w:bCs/>
                <w:sz w:val="24"/>
                <w:szCs w:val="24"/>
              </w:rPr>
              <w:t>№ п/п</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b/>
                <w:bCs/>
                <w:sz w:val="24"/>
                <w:szCs w:val="24"/>
              </w:rPr>
            </w:pPr>
            <w:r w:rsidRPr="00656EF2">
              <w:rPr>
                <w:rFonts w:ascii="Times New Roman" w:hAnsi="Times New Roman"/>
                <w:b/>
                <w:bCs/>
                <w:sz w:val="24"/>
                <w:szCs w:val="24"/>
              </w:rPr>
              <w:t>Структур-ный элемент государст-венной программы Республики Алтай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b/>
                <w:bCs/>
                <w:sz w:val="24"/>
                <w:szCs w:val="24"/>
              </w:rPr>
            </w:pPr>
            <w:r w:rsidRPr="00656EF2">
              <w:rPr>
                <w:rFonts w:ascii="Times New Roman" w:hAnsi="Times New Roman"/>
                <w:b/>
                <w:bCs/>
                <w:sz w:val="24"/>
                <w:szCs w:val="24"/>
              </w:rPr>
              <w:t>Наименование государствен-ной программы, подпрограм-мы, 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b/>
                <w:bCs/>
                <w:sz w:val="24"/>
                <w:szCs w:val="24"/>
              </w:rPr>
            </w:pPr>
            <w:r w:rsidRPr="00656EF2">
              <w:rPr>
                <w:rFonts w:ascii="Times New Roman" w:hAnsi="Times New Roman"/>
                <w:b/>
                <w:bCs/>
                <w:sz w:val="24"/>
                <w:szCs w:val="24"/>
              </w:rPr>
              <w:t>Админист-ратор</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b/>
                <w:bCs/>
                <w:sz w:val="24"/>
                <w:szCs w:val="24"/>
              </w:rPr>
            </w:pPr>
            <w:r w:rsidRPr="00656EF2">
              <w:rPr>
                <w:rFonts w:ascii="Times New Roman" w:hAnsi="Times New Roman"/>
                <w:b/>
                <w:bCs/>
                <w:sz w:val="24"/>
                <w:szCs w:val="24"/>
              </w:rPr>
              <w:t>Источник финансирования</w:t>
            </w:r>
          </w:p>
        </w:tc>
        <w:tc>
          <w:tcPr>
            <w:tcW w:w="7669" w:type="dxa"/>
            <w:gridSpan w:val="7"/>
            <w:tcBorders>
              <w:top w:val="single" w:sz="4" w:space="0" w:color="auto"/>
              <w:left w:val="nil"/>
              <w:bottom w:val="single" w:sz="4" w:space="0" w:color="auto"/>
              <w:right w:val="single" w:sz="4" w:space="0" w:color="000000"/>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b/>
                <w:bCs/>
                <w:sz w:val="24"/>
                <w:szCs w:val="24"/>
              </w:rPr>
            </w:pPr>
            <w:r w:rsidRPr="00656EF2">
              <w:rPr>
                <w:rFonts w:ascii="Times New Roman" w:hAnsi="Times New Roman"/>
                <w:b/>
                <w:bCs/>
                <w:sz w:val="24"/>
                <w:szCs w:val="24"/>
              </w:rPr>
              <w:t>Объем расходов, тыс. рублей</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single" w:sz="4" w:space="0" w:color="auto"/>
              <w:left w:val="single" w:sz="4" w:space="0" w:color="auto"/>
              <w:bottom w:val="single" w:sz="4" w:space="0" w:color="000000"/>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b/>
                <w:bCs/>
                <w:sz w:val="24"/>
                <w:szCs w:val="24"/>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b/>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b/>
                <w:bCs/>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b/>
                <w:bCs/>
                <w:sz w:val="24"/>
                <w:szCs w:val="24"/>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b/>
                <w:bCs/>
                <w:sz w:val="24"/>
                <w:szCs w:val="24"/>
              </w:rPr>
            </w:pP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b/>
                <w:bCs/>
                <w:sz w:val="24"/>
                <w:szCs w:val="24"/>
              </w:rPr>
            </w:pPr>
            <w:r w:rsidRPr="00656EF2">
              <w:rPr>
                <w:rFonts w:ascii="Times New Roman" w:hAnsi="Times New Roman"/>
                <w:b/>
                <w:bCs/>
                <w:sz w:val="24"/>
                <w:szCs w:val="24"/>
              </w:rPr>
              <w:t>2021 год</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b/>
                <w:bCs/>
                <w:sz w:val="24"/>
                <w:szCs w:val="24"/>
              </w:rPr>
            </w:pPr>
            <w:r w:rsidRPr="00656EF2">
              <w:rPr>
                <w:rFonts w:ascii="Times New Roman" w:hAnsi="Times New Roman"/>
                <w:b/>
                <w:bCs/>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b/>
                <w:bCs/>
                <w:sz w:val="24"/>
                <w:szCs w:val="24"/>
              </w:rPr>
            </w:pPr>
            <w:r w:rsidRPr="00656EF2">
              <w:rPr>
                <w:rFonts w:ascii="Times New Roman" w:hAnsi="Times New Roman"/>
                <w:b/>
                <w:bCs/>
                <w:sz w:val="24"/>
                <w:szCs w:val="24"/>
              </w:rPr>
              <w:t>2023 год</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b/>
                <w:bCs/>
                <w:sz w:val="24"/>
                <w:szCs w:val="24"/>
              </w:rPr>
            </w:pPr>
            <w:r w:rsidRPr="00656EF2">
              <w:rPr>
                <w:rFonts w:ascii="Times New Roman" w:hAnsi="Times New Roman"/>
                <w:b/>
                <w:bCs/>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b/>
                <w:bCs/>
                <w:sz w:val="24"/>
                <w:szCs w:val="24"/>
              </w:rPr>
            </w:pPr>
            <w:r w:rsidRPr="00656EF2">
              <w:rPr>
                <w:rFonts w:ascii="Times New Roman" w:hAnsi="Times New Roman"/>
                <w:b/>
                <w:bCs/>
                <w:sz w:val="24"/>
                <w:szCs w:val="24"/>
              </w:rPr>
              <w:t>2025 год</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b/>
                <w:bCs/>
                <w:sz w:val="24"/>
                <w:szCs w:val="24"/>
              </w:rPr>
            </w:pPr>
            <w:r w:rsidRPr="00656EF2">
              <w:rPr>
                <w:rFonts w:ascii="Times New Roman" w:hAnsi="Times New Roman"/>
                <w:b/>
                <w:bCs/>
                <w:sz w:val="24"/>
                <w:szCs w:val="24"/>
              </w:rPr>
              <w:t>2026 год</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Государствен</w:t>
            </w:r>
            <w:r w:rsidR="007F3CAD" w:rsidRPr="00656EF2">
              <w:rPr>
                <w:rFonts w:ascii="Times New Roman" w:hAnsi="Times New Roman"/>
                <w:sz w:val="24"/>
                <w:szCs w:val="24"/>
              </w:rPr>
              <w:t>-</w:t>
            </w:r>
            <w:r w:rsidRPr="00656EF2">
              <w:rPr>
                <w:rFonts w:ascii="Times New Roman" w:hAnsi="Times New Roman"/>
                <w:sz w:val="24"/>
                <w:szCs w:val="24"/>
              </w:rPr>
              <w:t>ная программа</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863451,0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836673,0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881238,9</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794 042,3</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721 554,8</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721 554,8</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pPr>
            <w:r w:rsidRPr="00656EF2">
              <w:t> </w:t>
            </w:r>
          </w:p>
        </w:tc>
        <w:tc>
          <w:tcPr>
            <w:tcW w:w="1276"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0"/>
                <w:szCs w:val="20"/>
              </w:rPr>
            </w:pPr>
            <w:r w:rsidRPr="00656EF2">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0"/>
                <w:szCs w:val="20"/>
              </w:rPr>
            </w:pPr>
            <w:r w:rsidRPr="00656EF2">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1F4F68" w:rsidRPr="00656EF2" w:rsidTr="001F4F68">
        <w:tblPrEx>
          <w:tblCellMar>
            <w:top w:w="0" w:type="dxa"/>
            <w:left w:w="108" w:type="dxa"/>
            <w:bottom w:w="0" w:type="dxa"/>
            <w:right w:w="108" w:type="dxa"/>
          </w:tblCellMar>
        </w:tblPrEx>
        <w:trPr>
          <w:gridAfter w:val="1"/>
          <w:wAfter w:w="6649" w:type="dxa"/>
          <w:trHeight w:val="94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республиканский бюджет Республики Алтай (далее – 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393 156,7</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373 689,6</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378 289,8</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372 956,5</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373 380,7</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373 380,7</w:t>
            </w:r>
          </w:p>
        </w:tc>
      </w:tr>
      <w:tr w:rsidR="001F4F68" w:rsidRPr="00656EF2" w:rsidTr="001F4F68">
        <w:tblPrEx>
          <w:tblCellMar>
            <w:top w:w="0" w:type="dxa"/>
            <w:left w:w="108" w:type="dxa"/>
            <w:bottom w:w="0" w:type="dxa"/>
            <w:right w:w="108" w:type="dxa"/>
          </w:tblCellMar>
        </w:tblPrEx>
        <w:trPr>
          <w:gridAfter w:val="1"/>
          <w:wAfter w:w="6649" w:type="dxa"/>
          <w:trHeight w:val="109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в том числе РБ (справочно остатки средств на 1 января текущего </w:t>
            </w:r>
            <w:r w:rsidRPr="00656EF2">
              <w:rPr>
                <w:rFonts w:ascii="Times New Roman" w:hAnsi="Times New Roman"/>
                <w:sz w:val="24"/>
                <w:szCs w:val="24"/>
              </w:rPr>
              <w:lastRenderedPageBreak/>
              <w:t>финансового года)</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lastRenderedPageBreak/>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Федеральный бюджет (далее – ФБ) (справочно) </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434884,3</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429372,8</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465223,9</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380 381,8</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314 166,1</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314 166,1</w:t>
            </w:r>
          </w:p>
        </w:tc>
      </w:tr>
      <w:tr w:rsidR="001F4F68" w:rsidRPr="00656EF2" w:rsidTr="001F4F68">
        <w:tblPrEx>
          <w:tblCellMar>
            <w:top w:w="0" w:type="dxa"/>
            <w:left w:w="108" w:type="dxa"/>
            <w:bottom w:w="0" w:type="dxa"/>
            <w:right w:w="108" w:type="dxa"/>
          </w:tblCellMar>
        </w:tblPrEx>
        <w:trPr>
          <w:gridAfter w:val="1"/>
          <w:wAfter w:w="6649" w:type="dxa"/>
          <w:trHeight w:val="106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189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both"/>
              <w:rPr>
                <w:rFonts w:ascii="Times New Roman" w:hAnsi="Times New Roman"/>
                <w:sz w:val="24"/>
                <w:szCs w:val="24"/>
              </w:rPr>
            </w:pPr>
            <w:r w:rsidRPr="00656EF2">
              <w:rPr>
                <w:rFonts w:ascii="Times New Roman" w:hAnsi="Times New Roman"/>
                <w:sz w:val="24"/>
                <w:szCs w:val="24"/>
              </w:rPr>
              <w:t>Территориальный фонд обязательного медицинского страхования Республики Алтай (далее - бюджет ТФОМС),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126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бюджеты муниципальных образований Республики Алтай (далее – 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иные источники (далее – 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35410,0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33610,6</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37725,1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40 704,0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34 008,0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34 008,0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lastRenderedPageBreak/>
              <w:t>1.</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Подпрограм-ма</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Развитие отраслей агропромыш-ленного комплекса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453868,3</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448560,1</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445127,9</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460431,4</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462801,4</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462801,4</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pPr>
            <w:r w:rsidRPr="00656EF2">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pPr>
            <w:r w:rsidRPr="00656EF2">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pPr>
            <w:r w:rsidRPr="00656EF2">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117096,5</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113085,3</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113052,5</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114 997,3</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117367,3</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117367,3</w:t>
            </w:r>
          </w:p>
        </w:tc>
      </w:tr>
      <w:tr w:rsidR="001F4F68" w:rsidRPr="00656EF2" w:rsidTr="001F4F68">
        <w:tblPrEx>
          <w:tblCellMar>
            <w:top w:w="0" w:type="dxa"/>
            <w:left w:w="108" w:type="dxa"/>
            <w:bottom w:w="0" w:type="dxa"/>
            <w:right w:w="108" w:type="dxa"/>
          </w:tblCellMar>
        </w:tblPrEx>
        <w:trPr>
          <w:gridAfter w:val="1"/>
          <w:wAfter w:w="6649" w:type="dxa"/>
          <w:trHeight w:val="102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310776,0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310398,4</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307144,5</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311426,1</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311426,1</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311426,1</w:t>
            </w:r>
          </w:p>
        </w:tc>
      </w:tr>
      <w:tr w:rsidR="001F4F68" w:rsidRPr="00656EF2" w:rsidTr="001F4F68">
        <w:tblPrEx>
          <w:tblCellMar>
            <w:top w:w="0" w:type="dxa"/>
            <w:left w:w="108" w:type="dxa"/>
            <w:bottom w:w="0" w:type="dxa"/>
            <w:right w:w="108" w:type="dxa"/>
          </w:tblCellMar>
        </w:tblPrEx>
        <w:trPr>
          <w:gridAfter w:val="1"/>
          <w:wAfter w:w="6649" w:type="dxa"/>
          <w:trHeight w:val="9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25995,8</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25076,4</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24930,9</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34008,0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34008,0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34008,0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1.1.</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Поддержка отдельных подотраслей растениеводст-ва и животноводст-ва, а также сельскохозяйс-</w:t>
            </w:r>
            <w:r w:rsidRPr="00656EF2">
              <w:rPr>
                <w:rFonts w:ascii="Times New Roman" w:hAnsi="Times New Roman"/>
                <w:sz w:val="24"/>
                <w:szCs w:val="24"/>
              </w:rPr>
              <w:lastRenderedPageBreak/>
              <w:t>твенного страхования</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lastRenderedPageBreak/>
              <w:t>Министер-ство сельского хозяйства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239043,5</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234701,4</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234314,0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241 951,5</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244 321,5</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244321,5</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pPr>
            <w:r w:rsidRPr="00656EF2">
              <w:t> </w:t>
            </w:r>
          </w:p>
        </w:tc>
        <w:tc>
          <w:tcPr>
            <w:tcW w:w="1276"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0"/>
                <w:szCs w:val="20"/>
              </w:rPr>
            </w:pPr>
            <w:r w:rsidRPr="00656EF2">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0"/>
                <w:szCs w:val="20"/>
              </w:rPr>
            </w:pPr>
            <w:r w:rsidRPr="00656EF2">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93428,2</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89417,5</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89413,6</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96 322,6</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98 692,6</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98692,6</w:t>
            </w:r>
          </w:p>
        </w:tc>
      </w:tr>
      <w:tr w:rsidR="00656EF2" w:rsidRPr="00656EF2" w:rsidTr="00656EF2">
        <w:tblPrEx>
          <w:tblCellMar>
            <w:top w:w="0" w:type="dxa"/>
            <w:left w:w="108" w:type="dxa"/>
            <w:bottom w:w="0" w:type="dxa"/>
            <w:right w:w="108" w:type="dxa"/>
          </w:tblCellMar>
        </w:tblPrEx>
        <w:trPr>
          <w:gridAfter w:val="1"/>
          <w:wAfter w:w="6649" w:type="dxa"/>
          <w:trHeight w:val="97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в том числе РБ (справочно остатки средств на 1 января текущего </w:t>
            </w:r>
            <w:r w:rsidRPr="00656EF2">
              <w:rPr>
                <w:rFonts w:ascii="Times New Roman" w:hAnsi="Times New Roman"/>
                <w:sz w:val="24"/>
                <w:szCs w:val="24"/>
              </w:rPr>
              <w:lastRenderedPageBreak/>
              <w:t>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lastRenderedPageBreak/>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145615,3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145283,9</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144900,4</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145628,9</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145628,9</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145628,9</w:t>
            </w:r>
          </w:p>
        </w:tc>
      </w:tr>
      <w:tr w:rsidR="00656EF2" w:rsidRPr="00656EF2" w:rsidTr="00656EF2">
        <w:tblPrEx>
          <w:tblCellMar>
            <w:top w:w="0" w:type="dxa"/>
            <w:left w:w="108" w:type="dxa"/>
            <w:bottom w:w="0" w:type="dxa"/>
            <w:right w:w="108" w:type="dxa"/>
          </w:tblCellMar>
        </w:tblPrEx>
        <w:trPr>
          <w:gridAfter w:val="1"/>
          <w:wAfter w:w="6649" w:type="dxa"/>
          <w:trHeight w:val="9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Развитие приоритетных подотраслей агропромыш-ленного комплекса и развитие малых форм хозяйствования</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Министер-ство сельского хозяйства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214824,8</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213858,7</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210813,8</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218479,9</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218479,9</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218479,9</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pPr>
            <w:r w:rsidRPr="00656EF2">
              <w:t> </w:t>
            </w:r>
          </w:p>
        </w:tc>
        <w:tc>
          <w:tcPr>
            <w:tcW w:w="1276"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0"/>
                <w:szCs w:val="20"/>
              </w:rPr>
            </w:pPr>
            <w:r w:rsidRPr="00656EF2">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0"/>
                <w:szCs w:val="20"/>
              </w:rPr>
            </w:pPr>
            <w:r w:rsidRPr="00656EF2">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right"/>
              <w:rPr>
                <w:rFonts w:ascii="Times New Roman" w:hAnsi="Times New Roman"/>
                <w:sz w:val="24"/>
                <w:szCs w:val="24"/>
              </w:rPr>
            </w:pPr>
            <w:r w:rsidRPr="00656EF2">
              <w:rPr>
                <w:rFonts w:ascii="Times New Roman" w:hAnsi="Times New Roman"/>
                <w:sz w:val="24"/>
                <w:szCs w:val="24"/>
              </w:rPr>
              <w:t>23668,3</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right"/>
              <w:rPr>
                <w:rFonts w:ascii="Times New Roman" w:hAnsi="Times New Roman"/>
                <w:sz w:val="24"/>
                <w:szCs w:val="24"/>
              </w:rPr>
            </w:pPr>
            <w:r w:rsidRPr="00656EF2">
              <w:rPr>
                <w:rFonts w:ascii="Times New Roman" w:hAnsi="Times New Roman"/>
                <w:sz w:val="24"/>
                <w:szCs w:val="24"/>
              </w:rPr>
              <w:t>23667,8</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right"/>
              <w:rPr>
                <w:rFonts w:ascii="Times New Roman" w:hAnsi="Times New Roman"/>
                <w:sz w:val="24"/>
                <w:szCs w:val="24"/>
              </w:rPr>
            </w:pPr>
            <w:r w:rsidRPr="00656EF2">
              <w:rPr>
                <w:rFonts w:ascii="Times New Roman" w:hAnsi="Times New Roman"/>
                <w:sz w:val="24"/>
                <w:szCs w:val="24"/>
              </w:rPr>
              <w:t>23638,8</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18674,7</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18674,7</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18674,7</w:t>
            </w:r>
          </w:p>
        </w:tc>
      </w:tr>
      <w:tr w:rsidR="00656EF2" w:rsidRPr="00656EF2" w:rsidTr="00656EF2">
        <w:tblPrEx>
          <w:tblCellMar>
            <w:top w:w="0" w:type="dxa"/>
            <w:left w:w="108" w:type="dxa"/>
            <w:bottom w:w="0" w:type="dxa"/>
            <w:right w:w="108" w:type="dxa"/>
          </w:tblCellMar>
        </w:tblPrEx>
        <w:trPr>
          <w:gridAfter w:val="1"/>
          <w:wAfter w:w="6649" w:type="dxa"/>
          <w:trHeight w:val="9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right"/>
              <w:rPr>
                <w:rFonts w:ascii="Times New Roman" w:hAnsi="Times New Roman"/>
                <w:sz w:val="24"/>
                <w:szCs w:val="24"/>
              </w:rPr>
            </w:pPr>
            <w:r w:rsidRPr="00656EF2">
              <w:rPr>
                <w:rFonts w:ascii="Times New Roman" w:hAnsi="Times New Roman"/>
                <w:sz w:val="24"/>
                <w:szCs w:val="24"/>
              </w:rPr>
              <w:t>165160,7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right"/>
              <w:rPr>
                <w:rFonts w:ascii="Times New Roman" w:hAnsi="Times New Roman"/>
                <w:sz w:val="24"/>
                <w:szCs w:val="24"/>
              </w:rPr>
            </w:pPr>
            <w:r w:rsidRPr="00656EF2">
              <w:rPr>
                <w:rFonts w:ascii="Times New Roman" w:hAnsi="Times New Roman"/>
                <w:sz w:val="24"/>
                <w:szCs w:val="24"/>
              </w:rPr>
              <w:t>165114,5</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right"/>
              <w:rPr>
                <w:rFonts w:ascii="Times New Roman" w:hAnsi="Times New Roman"/>
                <w:sz w:val="24"/>
                <w:szCs w:val="24"/>
              </w:rPr>
            </w:pPr>
            <w:r w:rsidRPr="00656EF2">
              <w:rPr>
                <w:rFonts w:ascii="Times New Roman" w:hAnsi="Times New Roman"/>
                <w:sz w:val="24"/>
                <w:szCs w:val="24"/>
              </w:rPr>
              <w:t>162244,1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165797,2</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165797,2</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165797,2</w:t>
            </w:r>
          </w:p>
        </w:tc>
      </w:tr>
      <w:tr w:rsidR="00656EF2" w:rsidRPr="00656EF2" w:rsidTr="00656EF2">
        <w:tblPrEx>
          <w:tblCellMar>
            <w:top w:w="0" w:type="dxa"/>
            <w:left w:w="108" w:type="dxa"/>
            <w:bottom w:w="0" w:type="dxa"/>
            <w:right w:w="108" w:type="dxa"/>
          </w:tblCellMar>
        </w:tblPrEx>
        <w:trPr>
          <w:gridAfter w:val="1"/>
          <w:wAfter w:w="6649" w:type="dxa"/>
          <w:trHeight w:val="9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в том числе ФБ (справочно остатки средств на 1 января </w:t>
            </w:r>
            <w:r w:rsidRPr="00656EF2">
              <w:rPr>
                <w:rFonts w:ascii="Times New Roman" w:hAnsi="Times New Roman"/>
                <w:sz w:val="24"/>
                <w:szCs w:val="24"/>
              </w:rPr>
              <w:lastRenderedPageBreak/>
              <w:t>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lastRenderedPageBreak/>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right"/>
              <w:rPr>
                <w:rFonts w:ascii="Times New Roman" w:hAnsi="Times New Roman"/>
                <w:sz w:val="24"/>
                <w:szCs w:val="24"/>
              </w:rPr>
            </w:pPr>
            <w:r w:rsidRPr="00656EF2">
              <w:rPr>
                <w:rFonts w:ascii="Times New Roman" w:hAnsi="Times New Roman"/>
                <w:sz w:val="24"/>
                <w:szCs w:val="24"/>
              </w:rPr>
              <w:t>25995,8</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right"/>
              <w:rPr>
                <w:rFonts w:ascii="Times New Roman" w:hAnsi="Times New Roman"/>
                <w:sz w:val="24"/>
                <w:szCs w:val="24"/>
              </w:rPr>
            </w:pPr>
            <w:r w:rsidRPr="00656EF2">
              <w:rPr>
                <w:rFonts w:ascii="Times New Roman" w:hAnsi="Times New Roman"/>
                <w:sz w:val="24"/>
                <w:szCs w:val="24"/>
              </w:rPr>
              <w:t>25076,4</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right"/>
              <w:rPr>
                <w:rFonts w:ascii="Times New Roman" w:hAnsi="Times New Roman"/>
                <w:sz w:val="24"/>
                <w:szCs w:val="24"/>
              </w:rPr>
            </w:pPr>
            <w:r w:rsidRPr="00656EF2">
              <w:rPr>
                <w:rFonts w:ascii="Times New Roman" w:hAnsi="Times New Roman"/>
                <w:sz w:val="24"/>
                <w:szCs w:val="24"/>
              </w:rPr>
              <w:t>24930,9</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34008,0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34008,0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34008,0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Подпрограм-ма</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Обеспечение общих условий функциониро-вания отраслей агропромыш-ленного комплекса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pPr>
            <w:r w:rsidRPr="00656EF2">
              <w:t> </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151308,1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139999,0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145973,6</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147480,4</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147480,4</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147480,4</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151308,1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139999,0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145973,6</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147480,4</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147480,4</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147480,4</w:t>
            </w:r>
          </w:p>
        </w:tc>
      </w:tr>
      <w:tr w:rsidR="001F4F68" w:rsidRPr="00656EF2" w:rsidTr="001F4F68">
        <w:tblPrEx>
          <w:tblCellMar>
            <w:top w:w="0" w:type="dxa"/>
            <w:left w:w="108" w:type="dxa"/>
            <w:bottom w:w="0" w:type="dxa"/>
            <w:right w:w="108" w:type="dxa"/>
          </w:tblCellMar>
        </w:tblPrEx>
        <w:trPr>
          <w:gridAfter w:val="1"/>
          <w:wAfter w:w="6649" w:type="dxa"/>
          <w:trHeight w:val="9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102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2.1.</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Основное </w:t>
            </w:r>
            <w:r w:rsidRPr="00656EF2">
              <w:rPr>
                <w:rFonts w:ascii="Times New Roman" w:hAnsi="Times New Roman"/>
                <w:sz w:val="24"/>
                <w:szCs w:val="24"/>
              </w:rPr>
              <w:lastRenderedPageBreak/>
              <w:t>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lastRenderedPageBreak/>
              <w:t xml:space="preserve">Обеспечение </w:t>
            </w:r>
            <w:r w:rsidRPr="00656EF2">
              <w:rPr>
                <w:rFonts w:ascii="Times New Roman" w:hAnsi="Times New Roman"/>
                <w:sz w:val="24"/>
                <w:szCs w:val="24"/>
              </w:rPr>
              <w:lastRenderedPageBreak/>
              <w:t>эпизоотическо-го и ветеринарно-санитарного благополучия</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lastRenderedPageBreak/>
              <w:t xml:space="preserve">Комитет </w:t>
            </w:r>
            <w:r w:rsidRPr="00656EF2">
              <w:rPr>
                <w:rFonts w:ascii="Times New Roman" w:hAnsi="Times New Roman"/>
                <w:sz w:val="24"/>
                <w:szCs w:val="24"/>
              </w:rPr>
              <w:lastRenderedPageBreak/>
              <w:t>ветерина-рии с Госветинс-пекцией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lastRenderedPageBreak/>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139532,0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125925,3</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131971,2</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125152,8</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125152,8</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125152,8</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pPr>
            <w:r w:rsidRPr="00656EF2">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pPr>
            <w:r w:rsidRPr="00656EF2">
              <w:t> </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139532,0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125925,3</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131971,2</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125152,8</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125152,8</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125152,8</w:t>
            </w:r>
          </w:p>
        </w:tc>
      </w:tr>
      <w:tr w:rsidR="00656EF2" w:rsidRPr="00656EF2" w:rsidTr="00656EF2">
        <w:tblPrEx>
          <w:tblCellMar>
            <w:top w:w="0" w:type="dxa"/>
            <w:left w:w="108" w:type="dxa"/>
            <w:bottom w:w="0" w:type="dxa"/>
            <w:right w:w="108" w:type="dxa"/>
          </w:tblCellMar>
        </w:tblPrEx>
        <w:trPr>
          <w:gridAfter w:val="1"/>
          <w:wAfter w:w="6649" w:type="dxa"/>
          <w:trHeight w:val="94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103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2.2.</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Осуществление деятельности по обращению с животными без владельцев</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Комитет ветерина-рии с Госветинс-пекцией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7559,6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7559,6</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7559,6</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7559,6</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7559,6</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7559,6</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7559,6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7559,6</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7559,6</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7559,6</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7559,6</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7559,6</w:t>
            </w:r>
          </w:p>
        </w:tc>
      </w:tr>
      <w:tr w:rsidR="00656EF2" w:rsidRPr="00656EF2" w:rsidTr="00656EF2">
        <w:tblPrEx>
          <w:tblCellMar>
            <w:top w:w="0" w:type="dxa"/>
            <w:left w:w="108" w:type="dxa"/>
            <w:bottom w:w="0" w:type="dxa"/>
            <w:right w:w="108" w:type="dxa"/>
          </w:tblCellMar>
        </w:tblPrEx>
        <w:trPr>
          <w:gridAfter w:val="1"/>
          <w:wAfter w:w="6649" w:type="dxa"/>
          <w:trHeight w:val="105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103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2.3.</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Министер-ство регионального развития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2064,0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2064,0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2064,0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2064,0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2064,0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2064,0</w:t>
            </w:r>
          </w:p>
        </w:tc>
      </w:tr>
      <w:tr w:rsidR="00656EF2" w:rsidRPr="00656EF2" w:rsidTr="00656EF2">
        <w:tblPrEx>
          <w:tblCellMar>
            <w:top w:w="0" w:type="dxa"/>
            <w:left w:w="108" w:type="dxa"/>
            <w:bottom w:w="0" w:type="dxa"/>
            <w:right w:w="108" w:type="dxa"/>
          </w:tblCellMar>
        </w:tblPrEx>
        <w:trPr>
          <w:gridAfter w:val="1"/>
          <w:wAfter w:w="6649" w:type="dxa"/>
          <w:trHeight w:val="106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108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2.4.</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Регулирование численности животных, наносящих ущерб сельскому и охотничьему хозяйству</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Комитет по охране, использо-ванию и воспроиз-водству объектов животного мира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1800,0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314,1</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242,8</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504,0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504,0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504,0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1800,0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314,1</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242,8</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504,0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504,0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504,0</w:t>
            </w:r>
          </w:p>
        </w:tc>
      </w:tr>
      <w:tr w:rsidR="00656EF2" w:rsidRPr="00656EF2" w:rsidTr="00656EF2">
        <w:tblPrEx>
          <w:tblCellMar>
            <w:top w:w="0" w:type="dxa"/>
            <w:left w:w="108" w:type="dxa"/>
            <w:bottom w:w="0" w:type="dxa"/>
            <w:right w:w="108" w:type="dxa"/>
          </w:tblCellMar>
        </w:tblPrEx>
        <w:trPr>
          <w:gridAfter w:val="1"/>
          <w:wAfter w:w="6649" w:type="dxa"/>
          <w:trHeight w:val="106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103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2.5.</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Проведение выставочно-ярмарочных </w:t>
            </w:r>
            <w:r w:rsidRPr="00656EF2">
              <w:rPr>
                <w:rFonts w:ascii="Times New Roman" w:hAnsi="Times New Roman"/>
                <w:sz w:val="24"/>
                <w:szCs w:val="24"/>
              </w:rPr>
              <w:lastRenderedPageBreak/>
              <w:t>мероприятий для продвижения сельскохозяйс-твенной продукции</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lastRenderedPageBreak/>
              <w:t xml:space="preserve">Министер-ство сельского </w:t>
            </w:r>
            <w:r w:rsidRPr="00656EF2">
              <w:rPr>
                <w:rFonts w:ascii="Times New Roman" w:hAnsi="Times New Roman"/>
                <w:sz w:val="24"/>
                <w:szCs w:val="24"/>
              </w:rPr>
              <w:lastRenderedPageBreak/>
              <w:t>хозяйства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lastRenderedPageBreak/>
              <w:t>всего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2216,5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3000,0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3000,0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9000,0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9000,0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9000,0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2216,5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3000,0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3000,0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9000,0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9000,0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9000,0</w:t>
            </w:r>
          </w:p>
        </w:tc>
      </w:tr>
      <w:tr w:rsidR="00656EF2" w:rsidRPr="00656EF2" w:rsidTr="00656EF2">
        <w:tblPrEx>
          <w:tblCellMar>
            <w:top w:w="0" w:type="dxa"/>
            <w:left w:w="108" w:type="dxa"/>
            <w:bottom w:w="0" w:type="dxa"/>
            <w:right w:w="108" w:type="dxa"/>
          </w:tblCellMar>
        </w:tblPrEx>
        <w:trPr>
          <w:gridAfter w:val="1"/>
          <w:wAfter w:w="6649" w:type="dxa"/>
          <w:trHeight w:val="103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100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2.6.</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Повышение кадрового потенциала работников АПК</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Министер-ство сельского хозяйства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3200,0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3200,0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3200,0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3200,0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3200,0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3200,0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3200,0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3200,0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3200,0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3200,0</w:t>
            </w:r>
          </w:p>
        </w:tc>
      </w:tr>
      <w:tr w:rsidR="00656EF2" w:rsidRPr="00656EF2" w:rsidTr="00656EF2">
        <w:tblPrEx>
          <w:tblCellMar>
            <w:top w:w="0" w:type="dxa"/>
            <w:left w:w="108" w:type="dxa"/>
            <w:bottom w:w="0" w:type="dxa"/>
            <w:right w:w="108" w:type="dxa"/>
          </w:tblCellMar>
        </w:tblPrEx>
        <w:trPr>
          <w:gridAfter w:val="1"/>
          <w:wAfter w:w="6649" w:type="dxa"/>
          <w:trHeight w:val="103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105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Подпрограм-ма</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Техническая и технологичес-кая модернизация, инновационное развитие подотраслей сельского хозяйства и смежных отраслей</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pPr>
            <w:r w:rsidRPr="00656EF2">
              <w:t> </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144970,1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140784,8</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138796,3</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85534,3</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52374,3</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52374,3</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68545,9</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64360,5</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62372,1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53954,3</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52374,3</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52374,3</w:t>
            </w:r>
          </w:p>
        </w:tc>
      </w:tr>
      <w:tr w:rsidR="001F4F68" w:rsidRPr="00656EF2" w:rsidTr="001F4F68">
        <w:tblPrEx>
          <w:tblCellMar>
            <w:top w:w="0" w:type="dxa"/>
            <w:left w:w="108" w:type="dxa"/>
            <w:bottom w:w="0" w:type="dxa"/>
            <w:right w:w="108" w:type="dxa"/>
          </w:tblCellMar>
        </w:tblPrEx>
        <w:trPr>
          <w:gridAfter w:val="1"/>
          <w:wAfter w:w="6649" w:type="dxa"/>
          <w:trHeight w:val="106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72750,0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72750,0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72750,0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30000,0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99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3674,2</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3674,2</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3674,2</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1580,0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3.1.</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Министер-ство сельского хозяйства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67811,0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63625,7</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61637,2</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52374,3</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52374,3</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52374,3</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67811,0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63625,7</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61637,2</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52374,3</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52374,3</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52374,3</w:t>
            </w:r>
          </w:p>
        </w:tc>
      </w:tr>
      <w:tr w:rsidR="00656EF2" w:rsidRPr="00656EF2" w:rsidTr="00656EF2">
        <w:tblPrEx>
          <w:tblCellMar>
            <w:top w:w="0" w:type="dxa"/>
            <w:left w:w="108" w:type="dxa"/>
            <w:bottom w:w="0" w:type="dxa"/>
            <w:right w:w="108" w:type="dxa"/>
          </w:tblCellMar>
        </w:tblPrEx>
        <w:trPr>
          <w:gridAfter w:val="1"/>
          <w:wAfter w:w="6649" w:type="dxa"/>
          <w:trHeight w:val="99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97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3.2.</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Реализация индивидуаль-ной программы </w:t>
            </w:r>
            <w:r w:rsidRPr="00656EF2">
              <w:rPr>
                <w:rFonts w:ascii="Times New Roman" w:hAnsi="Times New Roman"/>
                <w:sz w:val="24"/>
                <w:szCs w:val="24"/>
              </w:rPr>
              <w:lastRenderedPageBreak/>
              <w:t>социально-экономическо-го развития Республики Алтай в сфере сельского хозяйства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lastRenderedPageBreak/>
              <w:t xml:space="preserve">Министер-ство сельского </w:t>
            </w:r>
            <w:r w:rsidRPr="00656EF2">
              <w:rPr>
                <w:rFonts w:ascii="Times New Roman" w:hAnsi="Times New Roman"/>
                <w:sz w:val="24"/>
                <w:szCs w:val="24"/>
              </w:rPr>
              <w:lastRenderedPageBreak/>
              <w:t>хозяйства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lastRenderedPageBreak/>
              <w:t>всего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77159,1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77159,1</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77159,1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33160,0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pPr>
            <w:r w:rsidRPr="00656EF2">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pPr>
            <w:r w:rsidRPr="00656EF2">
              <w:t> </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734,8</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734,8</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734,8</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1580,0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97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72750,0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72750,0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72750,0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30000,0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102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3674,2</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3674,2</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3674,2</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1580,0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Подпрограм-ма</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Развитие сельскохозяйс-твенной потребительс-кой кооперации</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Министер-ство сельского хозяйства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57402,9</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48583,6</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91205,3</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41697,5</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516,6</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437,2</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820,9</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365,8</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9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51146,3</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43286,4</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81264,4</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36 215,7</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100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5740,0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4860,0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9120,0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4.1.</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Реализация регионального проекта «Акселерация субъектов малого и среднего предпринима-тельства» в </w:t>
            </w:r>
            <w:r w:rsidR="007F3CAD" w:rsidRPr="00656EF2">
              <w:rPr>
                <w:rFonts w:ascii="Times New Roman" w:hAnsi="Times New Roman"/>
                <w:sz w:val="24"/>
                <w:szCs w:val="24"/>
              </w:rPr>
              <w:t>сфере</w:t>
            </w:r>
            <w:r w:rsidRPr="00656EF2">
              <w:rPr>
                <w:rFonts w:ascii="Times New Roman" w:hAnsi="Times New Roman"/>
                <w:sz w:val="24"/>
                <w:szCs w:val="24"/>
              </w:rPr>
              <w:t xml:space="preserve"> сельского хозяйства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Министер-ство сельского хозяйства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57402,9</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48583,6</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91205,3</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41697,5</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516,6</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437,2</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820,9</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365,8</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90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51146,3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43286,4</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81264,4</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36215,7</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102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5740,0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4860,0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9120,0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5116,0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Подпрограм-ма</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Развитие мелиорации земель сельскохозяйс-твенного назначения</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Министер-ство сельского хозяйства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414,1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3167,7</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4306,1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2967,7</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2967,7</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2967,7</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202,1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229,7</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241,1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227,7</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227,7</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227,7</w:t>
            </w:r>
          </w:p>
        </w:tc>
      </w:tr>
      <w:tr w:rsidR="001F4F68" w:rsidRPr="00656EF2" w:rsidTr="001F4F68">
        <w:tblPrEx>
          <w:tblCellMar>
            <w:top w:w="0" w:type="dxa"/>
            <w:left w:w="108" w:type="dxa"/>
            <w:bottom w:w="0" w:type="dxa"/>
            <w:right w:w="108" w:type="dxa"/>
          </w:tblCellMar>
        </w:tblPrEx>
        <w:trPr>
          <w:gridAfter w:val="1"/>
          <w:wAfter w:w="6649" w:type="dxa"/>
          <w:trHeight w:val="97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212,0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2938,0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4065,0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2740,0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2740,0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2740,0</w:t>
            </w:r>
          </w:p>
        </w:tc>
      </w:tr>
      <w:tr w:rsidR="001F4F68" w:rsidRPr="00656EF2" w:rsidTr="001F4F68">
        <w:tblPrEx>
          <w:tblCellMar>
            <w:top w:w="0" w:type="dxa"/>
            <w:left w:w="108" w:type="dxa"/>
            <w:bottom w:w="0" w:type="dxa"/>
            <w:right w:w="108" w:type="dxa"/>
          </w:tblCellMar>
        </w:tblPrEx>
        <w:trPr>
          <w:gridAfter w:val="1"/>
          <w:wAfter w:w="6649" w:type="dxa"/>
          <w:trHeight w:val="99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5.1.</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Основное мероприятие</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Развитие мелиорации земель сельскохозяйс-твенного назначения Республики </w:t>
            </w:r>
            <w:r w:rsidRPr="00656EF2">
              <w:rPr>
                <w:rFonts w:ascii="Times New Roman" w:hAnsi="Times New Roman"/>
                <w:sz w:val="24"/>
                <w:szCs w:val="24"/>
              </w:rPr>
              <w:lastRenderedPageBreak/>
              <w:t>Алтай</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lastRenderedPageBreak/>
              <w:t>Министер-ство сельского хозяйства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414,1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3167,7</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4306,1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2967,7</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2967,7</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2967,7</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202,1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229,7</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241,1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227,7</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227,7</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227,7</w:t>
            </w:r>
          </w:p>
        </w:tc>
      </w:tr>
      <w:tr w:rsidR="00656EF2" w:rsidRPr="00656EF2" w:rsidTr="00656EF2">
        <w:tblPrEx>
          <w:tblCellMar>
            <w:top w:w="0" w:type="dxa"/>
            <w:left w:w="108" w:type="dxa"/>
            <w:bottom w:w="0" w:type="dxa"/>
            <w:right w:w="108" w:type="dxa"/>
          </w:tblCellMar>
        </w:tblPrEx>
        <w:trPr>
          <w:gridAfter w:val="1"/>
          <w:wAfter w:w="6649" w:type="dxa"/>
          <w:trHeight w:val="96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в том числе РБ (справочно остатки средств </w:t>
            </w:r>
            <w:r w:rsidRPr="00656EF2">
              <w:rPr>
                <w:rFonts w:ascii="Times New Roman" w:hAnsi="Times New Roman"/>
                <w:sz w:val="24"/>
                <w:szCs w:val="24"/>
              </w:rPr>
              <w:lastRenderedPageBreak/>
              <w:t>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lastRenderedPageBreak/>
              <w:t> </w:t>
            </w:r>
          </w:p>
        </w:tc>
        <w:tc>
          <w:tcPr>
            <w:tcW w:w="1276" w:type="dxa"/>
            <w:tcBorders>
              <w:top w:val="nil"/>
              <w:left w:val="nil"/>
              <w:bottom w:val="single" w:sz="4" w:space="0" w:color="auto"/>
              <w:right w:val="single" w:sz="4" w:space="0" w:color="auto"/>
            </w:tcBorders>
            <w:shd w:val="clear" w:color="auto" w:fill="FFFFFF" w:themeFill="background1"/>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212,0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2938,0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4065,0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2740,0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2740,0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2740,0</w:t>
            </w:r>
          </w:p>
        </w:tc>
      </w:tr>
      <w:tr w:rsidR="00656EF2" w:rsidRPr="00656EF2" w:rsidTr="00656EF2">
        <w:tblPrEx>
          <w:tblCellMar>
            <w:top w:w="0" w:type="dxa"/>
            <w:left w:w="108" w:type="dxa"/>
            <w:bottom w:w="0" w:type="dxa"/>
            <w:right w:w="108" w:type="dxa"/>
          </w:tblCellMar>
        </w:tblPrEx>
        <w:trPr>
          <w:gridAfter w:val="1"/>
          <w:wAfter w:w="6649" w:type="dxa"/>
          <w:trHeight w:val="102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6.</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Обеспечи-вающая подпрограмма</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Обеспечение условий реализации государствен-ной программы Республики Алтай «Развитие сельского хозяйства и регулирование </w:t>
            </w:r>
            <w:r w:rsidRPr="00656EF2">
              <w:rPr>
                <w:rFonts w:ascii="Times New Roman" w:hAnsi="Times New Roman"/>
                <w:sz w:val="24"/>
                <w:szCs w:val="24"/>
              </w:rPr>
              <w:lastRenderedPageBreak/>
              <w:t>рынков сельскохозяйс-твенной продукции, сырья и продовольст-вия»</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pPr>
            <w:r w:rsidRPr="00656EF2">
              <w:lastRenderedPageBreak/>
              <w:t> </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55487,5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55577,8</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55829,8</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55931,0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55931,0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55931,0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55487,5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55577,8</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55829,8</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55931,0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55931,0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55931,0</w:t>
            </w:r>
          </w:p>
        </w:tc>
      </w:tr>
      <w:tr w:rsidR="00656EF2" w:rsidRPr="00656EF2" w:rsidTr="00656EF2">
        <w:tblPrEx>
          <w:tblCellMar>
            <w:top w:w="0" w:type="dxa"/>
            <w:left w:w="108" w:type="dxa"/>
            <w:bottom w:w="0" w:type="dxa"/>
            <w:right w:w="108" w:type="dxa"/>
          </w:tblCellMar>
        </w:tblPrEx>
        <w:trPr>
          <w:gridAfter w:val="1"/>
          <w:wAfter w:w="6649" w:type="dxa"/>
          <w:trHeight w:val="159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189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6.1.</w:t>
            </w:r>
          </w:p>
        </w:tc>
        <w:tc>
          <w:tcPr>
            <w:tcW w:w="1696"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xml:space="preserve">Основное мероприятие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Министер-ство сельского хозяйства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41911,0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41921,4</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42090,1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41502,1</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41502,1</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41502,1</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41911,0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41921,4</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42090,1</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41502,1</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41502,1</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41502,1</w:t>
            </w:r>
          </w:p>
        </w:tc>
      </w:tr>
      <w:tr w:rsidR="00656EF2" w:rsidRPr="00656EF2" w:rsidTr="00656EF2">
        <w:tblPrEx>
          <w:tblCellMar>
            <w:top w:w="0" w:type="dxa"/>
            <w:left w:w="108" w:type="dxa"/>
            <w:bottom w:w="0" w:type="dxa"/>
            <w:right w:w="108" w:type="dxa"/>
          </w:tblCellMar>
        </w:tblPrEx>
        <w:trPr>
          <w:gridAfter w:val="1"/>
          <w:wAfter w:w="6649" w:type="dxa"/>
          <w:trHeight w:val="94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103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Комитет ветерина-рии с Госветинс-пекцией Республи-ки Алтай</w:t>
            </w: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всего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13576,5</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13656,4</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13739,7</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14428,9</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14428,9</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14428,9</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РБ</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13576,5</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13656,4</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13739,7</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14428,9</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14428,9</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14428,9</w:t>
            </w:r>
          </w:p>
        </w:tc>
      </w:tr>
      <w:tr w:rsidR="00656EF2" w:rsidRPr="00656EF2" w:rsidTr="00656EF2">
        <w:tblPrEx>
          <w:tblCellMar>
            <w:top w:w="0" w:type="dxa"/>
            <w:left w:w="108" w:type="dxa"/>
            <w:bottom w:w="0" w:type="dxa"/>
            <w:right w:w="108" w:type="dxa"/>
          </w:tblCellMar>
        </w:tblPrEx>
        <w:trPr>
          <w:gridAfter w:val="1"/>
          <w:wAfter w:w="6649" w:type="dxa"/>
          <w:trHeight w:val="9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РБ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ФБ (справочно)</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656EF2" w:rsidRPr="00656EF2" w:rsidTr="00656EF2">
        <w:tblPrEx>
          <w:tblCellMar>
            <w:top w:w="0" w:type="dxa"/>
            <w:left w:w="108" w:type="dxa"/>
            <w:bottom w:w="0" w:type="dxa"/>
            <w:right w:w="108" w:type="dxa"/>
          </w:tblCellMar>
        </w:tblPrEx>
        <w:trPr>
          <w:gridAfter w:val="1"/>
          <w:wAfter w:w="6649" w:type="dxa"/>
          <w:trHeight w:val="99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в том числе ФБ (справочно остатки средств на 1 января текущего финансового года)</w:t>
            </w:r>
          </w:p>
        </w:tc>
        <w:tc>
          <w:tcPr>
            <w:tcW w:w="1270" w:type="dxa"/>
            <w:gridSpan w:val="2"/>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630"/>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бюджет ТФОМС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МБ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r w:rsidR="001F4F68" w:rsidRPr="00656EF2" w:rsidTr="001F4F68">
        <w:tblPrEx>
          <w:tblCellMar>
            <w:top w:w="0" w:type="dxa"/>
            <w:left w:w="108" w:type="dxa"/>
            <w:bottom w:w="0" w:type="dxa"/>
            <w:right w:w="108" w:type="dxa"/>
          </w:tblCellMar>
        </w:tblPrEx>
        <w:trPr>
          <w:gridAfter w:val="1"/>
          <w:wAfter w:w="6649" w:type="dxa"/>
          <w:trHeight w:val="315"/>
        </w:trPr>
        <w:tc>
          <w:tcPr>
            <w:tcW w:w="714" w:type="dxa"/>
            <w:gridSpan w:val="2"/>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696"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rPr>
                <w:rFonts w:ascii="Times New Roman" w:hAnsi="Times New Roman"/>
                <w:sz w:val="24"/>
                <w:szCs w:val="24"/>
              </w:rPr>
            </w:pPr>
            <w:r w:rsidRPr="00656EF2">
              <w:rPr>
                <w:rFonts w:ascii="Times New Roman" w:hAnsi="Times New Roman"/>
                <w:sz w:val="24"/>
                <w:szCs w:val="24"/>
              </w:rPr>
              <w:t>ИИ (справочно)</w:t>
            </w:r>
          </w:p>
        </w:tc>
        <w:tc>
          <w:tcPr>
            <w:tcW w:w="1270" w:type="dxa"/>
            <w:gridSpan w:val="2"/>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c>
          <w:tcPr>
            <w:tcW w:w="1297" w:type="dxa"/>
            <w:tcBorders>
              <w:top w:val="nil"/>
              <w:left w:val="nil"/>
              <w:bottom w:val="single" w:sz="4" w:space="0" w:color="auto"/>
              <w:right w:val="single" w:sz="4" w:space="0" w:color="auto"/>
            </w:tcBorders>
            <w:shd w:val="clear" w:color="auto" w:fill="auto"/>
            <w:vAlign w:val="center"/>
            <w:hideMark/>
          </w:tcPr>
          <w:p w:rsidR="001F4F68" w:rsidRPr="00656EF2" w:rsidRDefault="001F4F68" w:rsidP="00656EF2">
            <w:pPr>
              <w:shd w:val="clear" w:color="auto" w:fill="FFFFFF" w:themeFill="background1"/>
              <w:spacing w:after="0" w:line="240" w:lineRule="auto"/>
              <w:jc w:val="center"/>
              <w:rPr>
                <w:rFonts w:ascii="Times New Roman" w:hAnsi="Times New Roman"/>
                <w:sz w:val="24"/>
                <w:szCs w:val="24"/>
              </w:rPr>
            </w:pPr>
            <w:r w:rsidRPr="00656EF2">
              <w:rPr>
                <w:rFonts w:ascii="Times New Roman" w:hAnsi="Times New Roman"/>
                <w:sz w:val="24"/>
                <w:szCs w:val="24"/>
              </w:rPr>
              <w:t>0,0</w:t>
            </w:r>
          </w:p>
        </w:tc>
      </w:tr>
    </w:tbl>
    <w:p w:rsidR="00CF3CC9" w:rsidRPr="00656EF2" w:rsidRDefault="00CF3CC9" w:rsidP="00656EF2">
      <w:pPr>
        <w:shd w:val="clear" w:color="auto" w:fill="FFFFFF" w:themeFill="background1"/>
        <w:spacing w:after="0" w:line="240" w:lineRule="auto"/>
        <w:jc w:val="both"/>
        <w:rPr>
          <w:rFonts w:ascii="Times New Roman" w:hAnsi="Times New Roman"/>
          <w:sz w:val="28"/>
          <w:szCs w:val="16"/>
        </w:rPr>
        <w:sectPr w:rsidR="00CF3CC9" w:rsidRPr="00656EF2" w:rsidSect="00906E4A">
          <w:pgSz w:w="16838" w:h="11906" w:orient="landscape"/>
          <w:pgMar w:top="1985" w:right="1134" w:bottom="851" w:left="1134" w:header="709" w:footer="709" w:gutter="0"/>
          <w:cols w:space="708"/>
          <w:docGrid w:linePitch="360"/>
        </w:sectPr>
      </w:pPr>
    </w:p>
    <w:p w:rsidR="00CF3CC9" w:rsidRPr="00656EF2" w:rsidRDefault="00CF3CC9" w:rsidP="00656EF2">
      <w:pPr>
        <w:pStyle w:val="10"/>
        <w:keepNext/>
        <w:keepLines/>
        <w:shd w:val="clear" w:color="auto" w:fill="FFFFFF" w:themeFill="background1"/>
        <w:spacing w:line="276" w:lineRule="auto"/>
        <w:rPr>
          <w:rFonts w:ascii="Times New Roman" w:hAnsi="Times New Roman"/>
          <w:color w:val="auto"/>
          <w:sz w:val="28"/>
          <w:szCs w:val="28"/>
        </w:rPr>
      </w:pPr>
      <w:r w:rsidRPr="00656EF2">
        <w:rPr>
          <w:rFonts w:ascii="Times New Roman" w:hAnsi="Times New Roman"/>
          <w:color w:val="auto"/>
          <w:sz w:val="28"/>
          <w:szCs w:val="28"/>
        </w:rPr>
        <w:lastRenderedPageBreak/>
        <w:t xml:space="preserve">Пояснительная записка </w:t>
      </w:r>
    </w:p>
    <w:p w:rsidR="00CF3CC9" w:rsidRPr="00656EF2" w:rsidRDefault="00CF3CC9" w:rsidP="00656EF2">
      <w:pPr>
        <w:pStyle w:val="10"/>
        <w:keepNext/>
        <w:keepLines/>
        <w:shd w:val="clear" w:color="auto" w:fill="FFFFFF" w:themeFill="background1"/>
        <w:spacing w:line="276" w:lineRule="auto"/>
        <w:rPr>
          <w:rFonts w:ascii="Times New Roman" w:hAnsi="Times New Roman"/>
          <w:color w:val="auto"/>
          <w:sz w:val="28"/>
          <w:szCs w:val="28"/>
        </w:rPr>
      </w:pPr>
      <w:r w:rsidRPr="00656EF2">
        <w:rPr>
          <w:rFonts w:ascii="Times New Roman" w:hAnsi="Times New Roman"/>
          <w:color w:val="auto"/>
          <w:sz w:val="28"/>
          <w:szCs w:val="28"/>
        </w:rPr>
        <w:t xml:space="preserve">к проекту постановления Правительства </w:t>
      </w:r>
      <w:r w:rsidR="001F4F68" w:rsidRPr="00656EF2">
        <w:rPr>
          <w:rFonts w:ascii="Times New Roman" w:hAnsi="Times New Roman"/>
          <w:color w:val="auto"/>
          <w:sz w:val="28"/>
          <w:szCs w:val="28"/>
        </w:rPr>
        <w:t>Республики</w:t>
      </w:r>
      <w:r w:rsidRPr="00656EF2">
        <w:rPr>
          <w:rFonts w:ascii="Times New Roman" w:hAnsi="Times New Roman"/>
          <w:color w:val="auto"/>
          <w:sz w:val="28"/>
          <w:szCs w:val="28"/>
        </w:rPr>
        <w:t xml:space="preserve"> Алтай</w:t>
      </w:r>
    </w:p>
    <w:p w:rsidR="00CF3CC9" w:rsidRPr="00656EF2" w:rsidRDefault="00CF3CC9" w:rsidP="00656EF2">
      <w:pPr>
        <w:shd w:val="clear" w:color="auto" w:fill="FFFFFF" w:themeFill="background1"/>
        <w:autoSpaceDE w:val="0"/>
        <w:autoSpaceDN w:val="0"/>
        <w:adjustRightInd w:val="0"/>
        <w:spacing w:after="0"/>
        <w:jc w:val="center"/>
        <w:rPr>
          <w:rFonts w:ascii="Times New Roman" w:hAnsi="Times New Roman"/>
          <w:b/>
          <w:sz w:val="28"/>
          <w:szCs w:val="28"/>
        </w:rPr>
      </w:pPr>
      <w:bookmarkStart w:id="3" w:name="bookmark1"/>
      <w:r w:rsidRPr="00656EF2">
        <w:rPr>
          <w:rFonts w:ascii="Times New Roman" w:hAnsi="Times New Roman"/>
          <w:sz w:val="28"/>
          <w:szCs w:val="28"/>
        </w:rPr>
        <w:t>«</w:t>
      </w:r>
      <w:bookmarkEnd w:id="3"/>
      <w:r w:rsidRPr="00656EF2">
        <w:rPr>
          <w:rFonts w:ascii="Times New Roman" w:hAnsi="Times New Roman"/>
          <w:b/>
          <w:sz w:val="28"/>
          <w:szCs w:val="28"/>
        </w:rPr>
        <w:t xml:space="preserve">О внесении изменений в государственную программу  </w:t>
      </w:r>
      <w:r w:rsidR="001F4F68" w:rsidRPr="00656EF2">
        <w:rPr>
          <w:rFonts w:ascii="Times New Roman" w:hAnsi="Times New Roman"/>
          <w:b/>
          <w:sz w:val="28"/>
          <w:szCs w:val="28"/>
        </w:rPr>
        <w:t>Республики</w:t>
      </w:r>
      <w:r w:rsidRPr="00656EF2">
        <w:rPr>
          <w:rFonts w:ascii="Times New Roman" w:hAnsi="Times New Roman"/>
          <w:b/>
          <w:sz w:val="28"/>
          <w:szCs w:val="28"/>
        </w:rPr>
        <w:t xml:space="preserve"> Алтай «Развитие сельского хозяйства и регулировани</w:t>
      </w:r>
      <w:r w:rsidR="007F3CAD" w:rsidRPr="00656EF2">
        <w:rPr>
          <w:rFonts w:ascii="Times New Roman" w:hAnsi="Times New Roman"/>
          <w:b/>
          <w:sz w:val="28"/>
          <w:szCs w:val="28"/>
        </w:rPr>
        <w:t>е</w:t>
      </w:r>
      <w:r w:rsidRPr="00656EF2">
        <w:rPr>
          <w:rFonts w:ascii="Times New Roman" w:hAnsi="Times New Roman"/>
          <w:b/>
          <w:sz w:val="28"/>
          <w:szCs w:val="28"/>
        </w:rPr>
        <w:t xml:space="preserve"> рынков сельскохозяйственной продукции, сырья и продовольствия»</w:t>
      </w:r>
    </w:p>
    <w:p w:rsidR="00CF3CC9" w:rsidRPr="00656EF2" w:rsidRDefault="00CF3CC9" w:rsidP="00656EF2">
      <w:pPr>
        <w:pStyle w:val="10"/>
        <w:keepNext/>
        <w:keepLines/>
        <w:shd w:val="clear" w:color="auto" w:fill="FFFFFF" w:themeFill="background1"/>
        <w:spacing w:line="240" w:lineRule="auto"/>
        <w:ind w:firstLine="709"/>
        <w:rPr>
          <w:rFonts w:ascii="Times New Roman" w:hAnsi="Times New Roman"/>
          <w:b w:val="0"/>
          <w:color w:val="auto"/>
          <w:sz w:val="28"/>
          <w:szCs w:val="28"/>
        </w:rPr>
      </w:pPr>
    </w:p>
    <w:p w:rsidR="00CF3CC9" w:rsidRPr="00656EF2" w:rsidRDefault="00CF3CC9" w:rsidP="00656EF2">
      <w:pPr>
        <w:shd w:val="clear" w:color="auto" w:fill="FFFFFF" w:themeFill="background1"/>
        <w:autoSpaceDE w:val="0"/>
        <w:autoSpaceDN w:val="0"/>
        <w:adjustRightInd w:val="0"/>
        <w:spacing w:after="0" w:line="240" w:lineRule="auto"/>
        <w:ind w:firstLine="709"/>
        <w:jc w:val="both"/>
        <w:rPr>
          <w:rFonts w:ascii="Times New Roman" w:hAnsi="Times New Roman"/>
          <w:b/>
          <w:sz w:val="28"/>
          <w:szCs w:val="28"/>
        </w:rPr>
      </w:pPr>
      <w:r w:rsidRPr="00656EF2">
        <w:rPr>
          <w:rFonts w:ascii="Times New Roman" w:hAnsi="Times New Roman"/>
          <w:sz w:val="28"/>
          <w:szCs w:val="28"/>
        </w:rPr>
        <w:t xml:space="preserve">Субъектом нормотворческой деятельности является Правительство </w:t>
      </w:r>
      <w:r w:rsidR="001F4F68" w:rsidRPr="00656EF2">
        <w:rPr>
          <w:rFonts w:ascii="Times New Roman" w:hAnsi="Times New Roman"/>
          <w:sz w:val="28"/>
          <w:szCs w:val="28"/>
        </w:rPr>
        <w:t>Республики</w:t>
      </w:r>
      <w:r w:rsidRPr="00656EF2">
        <w:rPr>
          <w:rFonts w:ascii="Times New Roman" w:hAnsi="Times New Roman"/>
          <w:sz w:val="28"/>
          <w:szCs w:val="28"/>
        </w:rPr>
        <w:t xml:space="preserve"> Алтай, разработчиком проекта постановления Правительства </w:t>
      </w:r>
      <w:r w:rsidR="001F4F68" w:rsidRPr="00656EF2">
        <w:rPr>
          <w:rFonts w:ascii="Times New Roman" w:hAnsi="Times New Roman"/>
          <w:sz w:val="28"/>
          <w:szCs w:val="28"/>
        </w:rPr>
        <w:t>Республики</w:t>
      </w:r>
      <w:r w:rsidRPr="00656EF2">
        <w:rPr>
          <w:rFonts w:ascii="Times New Roman" w:hAnsi="Times New Roman"/>
          <w:sz w:val="28"/>
          <w:szCs w:val="28"/>
        </w:rPr>
        <w:t xml:space="preserve"> Алтай «О внесении изменений в Государственную программу  </w:t>
      </w:r>
      <w:r w:rsidR="001F4F68" w:rsidRPr="00656EF2">
        <w:rPr>
          <w:rFonts w:ascii="Times New Roman" w:hAnsi="Times New Roman"/>
          <w:sz w:val="28"/>
          <w:szCs w:val="28"/>
        </w:rPr>
        <w:t>Республики</w:t>
      </w:r>
      <w:r w:rsidRPr="00656EF2">
        <w:rPr>
          <w:rFonts w:ascii="Times New Roman" w:hAnsi="Times New Roman"/>
          <w:sz w:val="28"/>
          <w:szCs w:val="28"/>
        </w:rPr>
        <w:t xml:space="preserve"> Алтай «Развитие сельского хозяйства и регулирования рынков сельскохозяйственной продукции, сырья и продовольствия» (далее - проект постановления) является Министерство сельского хозяйства </w:t>
      </w:r>
      <w:r w:rsidR="001F4F68" w:rsidRPr="00656EF2">
        <w:rPr>
          <w:rFonts w:ascii="Times New Roman" w:hAnsi="Times New Roman"/>
          <w:sz w:val="28"/>
          <w:szCs w:val="28"/>
        </w:rPr>
        <w:t>Республики</w:t>
      </w:r>
      <w:r w:rsidRPr="00656EF2">
        <w:rPr>
          <w:rFonts w:ascii="Times New Roman" w:hAnsi="Times New Roman"/>
          <w:sz w:val="28"/>
          <w:szCs w:val="28"/>
        </w:rPr>
        <w:t xml:space="preserve"> Алтай. </w:t>
      </w:r>
    </w:p>
    <w:p w:rsidR="00685219" w:rsidRPr="00656EF2" w:rsidRDefault="00CF3CC9" w:rsidP="00656EF2">
      <w:pPr>
        <w:shd w:val="clear" w:color="auto" w:fill="FFFFFF" w:themeFill="background1"/>
        <w:spacing w:after="0" w:line="240" w:lineRule="auto"/>
        <w:ind w:firstLine="709"/>
        <w:jc w:val="both"/>
        <w:rPr>
          <w:rFonts w:ascii="Times New Roman" w:hAnsi="Times New Roman"/>
          <w:sz w:val="28"/>
          <w:szCs w:val="28"/>
        </w:rPr>
      </w:pPr>
      <w:r w:rsidRPr="00656EF2">
        <w:rPr>
          <w:rFonts w:ascii="Times New Roman" w:hAnsi="Times New Roman"/>
          <w:sz w:val="28"/>
          <w:szCs w:val="28"/>
        </w:rPr>
        <w:t xml:space="preserve">Предметом правового регулирования проекта постановления является приведение в соответствие с </w:t>
      </w:r>
      <w:r w:rsidR="00685219" w:rsidRPr="00656EF2">
        <w:rPr>
          <w:rFonts w:ascii="Times New Roman" w:hAnsi="Times New Roman"/>
          <w:sz w:val="28"/>
          <w:szCs w:val="28"/>
        </w:rPr>
        <w:t xml:space="preserve"> последними изменениями в законе </w:t>
      </w:r>
      <w:r w:rsidR="001F4F68" w:rsidRPr="00656EF2">
        <w:rPr>
          <w:rFonts w:ascii="Times New Roman" w:hAnsi="Times New Roman"/>
          <w:sz w:val="28"/>
          <w:szCs w:val="28"/>
        </w:rPr>
        <w:t>Республики</w:t>
      </w:r>
      <w:r w:rsidR="00685219" w:rsidRPr="00656EF2">
        <w:rPr>
          <w:rFonts w:ascii="Times New Roman" w:hAnsi="Times New Roman"/>
          <w:sz w:val="28"/>
          <w:szCs w:val="28"/>
        </w:rPr>
        <w:t xml:space="preserve"> Алтай о республиканском бюджете </w:t>
      </w:r>
      <w:r w:rsidR="001F4F68" w:rsidRPr="00656EF2">
        <w:rPr>
          <w:rFonts w:ascii="Times New Roman" w:hAnsi="Times New Roman"/>
          <w:sz w:val="28"/>
          <w:szCs w:val="28"/>
        </w:rPr>
        <w:t>Республики</w:t>
      </w:r>
      <w:r w:rsidR="00685219" w:rsidRPr="00656EF2">
        <w:rPr>
          <w:rFonts w:ascii="Times New Roman" w:hAnsi="Times New Roman"/>
          <w:sz w:val="28"/>
          <w:szCs w:val="28"/>
        </w:rPr>
        <w:t xml:space="preserve"> Алтай на 202</w:t>
      </w:r>
      <w:r w:rsidR="007F3CAD" w:rsidRPr="00656EF2">
        <w:rPr>
          <w:rFonts w:ascii="Times New Roman" w:hAnsi="Times New Roman"/>
          <w:sz w:val="28"/>
          <w:szCs w:val="28"/>
        </w:rPr>
        <w:t>1</w:t>
      </w:r>
      <w:r w:rsidR="00685219" w:rsidRPr="00656EF2">
        <w:rPr>
          <w:rFonts w:ascii="Times New Roman" w:hAnsi="Times New Roman"/>
          <w:sz w:val="28"/>
          <w:szCs w:val="28"/>
        </w:rPr>
        <w:t xml:space="preserve"> год.</w:t>
      </w:r>
    </w:p>
    <w:p w:rsidR="00CF3CC9" w:rsidRPr="00656EF2" w:rsidRDefault="00685219" w:rsidP="00656EF2">
      <w:pPr>
        <w:shd w:val="clear" w:color="auto" w:fill="FFFFFF" w:themeFill="background1"/>
        <w:spacing w:after="0" w:line="240" w:lineRule="auto"/>
        <w:ind w:firstLine="709"/>
        <w:jc w:val="both"/>
        <w:rPr>
          <w:rFonts w:ascii="Times New Roman" w:hAnsi="Times New Roman"/>
          <w:sz w:val="28"/>
          <w:szCs w:val="28"/>
        </w:rPr>
      </w:pPr>
      <w:r w:rsidRPr="00656EF2">
        <w:rPr>
          <w:rFonts w:ascii="Times New Roman" w:hAnsi="Times New Roman"/>
          <w:sz w:val="28"/>
          <w:szCs w:val="28"/>
        </w:rPr>
        <w:t xml:space="preserve"> </w:t>
      </w:r>
      <w:r w:rsidR="00CF3CC9" w:rsidRPr="00656EF2">
        <w:rPr>
          <w:rFonts w:ascii="Times New Roman" w:hAnsi="Times New Roman"/>
          <w:sz w:val="28"/>
          <w:szCs w:val="28"/>
        </w:rPr>
        <w:t>Правовыми основаниями принятия проекта постановления являются:</w:t>
      </w:r>
    </w:p>
    <w:p w:rsidR="00CF3CC9" w:rsidRPr="00656EF2" w:rsidRDefault="00CF3CC9" w:rsidP="00656EF2">
      <w:pPr>
        <w:pStyle w:val="a3"/>
        <w:shd w:val="clear" w:color="auto" w:fill="FFFFFF" w:themeFill="background1"/>
        <w:tabs>
          <w:tab w:val="left" w:pos="0"/>
          <w:tab w:val="left" w:pos="1134"/>
        </w:tabs>
        <w:spacing w:after="0" w:line="240" w:lineRule="auto"/>
        <w:ind w:left="0" w:firstLine="709"/>
        <w:jc w:val="both"/>
        <w:rPr>
          <w:rFonts w:ascii="Times New Roman" w:hAnsi="Times New Roman"/>
          <w:sz w:val="28"/>
          <w:szCs w:val="28"/>
        </w:rPr>
      </w:pPr>
      <w:r w:rsidRPr="00656EF2">
        <w:rPr>
          <w:rFonts w:ascii="Times New Roman" w:hAnsi="Times New Roman"/>
          <w:sz w:val="28"/>
          <w:szCs w:val="28"/>
        </w:rPr>
        <w:t>подпункт 9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относится решение вопросов поддержки сельскохозяйственного производства, организациями и осуществления региональных программ и проектов в области развития субъектов малого и среднего предпринимательства;</w:t>
      </w:r>
    </w:p>
    <w:p w:rsidR="00CF3CC9" w:rsidRPr="00656EF2" w:rsidRDefault="00CF3CC9" w:rsidP="00656EF2">
      <w:pPr>
        <w:pStyle w:val="ConsPlusNormal"/>
        <w:widowControl/>
        <w:shd w:val="clear" w:color="auto" w:fill="FFFFFF" w:themeFill="background1"/>
        <w:ind w:firstLine="709"/>
        <w:contextualSpacing/>
        <w:jc w:val="both"/>
        <w:rPr>
          <w:rFonts w:ascii="Times New Roman" w:hAnsi="Times New Roman" w:cs="Times New Roman"/>
          <w:sz w:val="28"/>
          <w:szCs w:val="28"/>
        </w:rPr>
      </w:pPr>
      <w:r w:rsidRPr="00656EF2">
        <w:rPr>
          <w:rFonts w:ascii="Times New Roman" w:hAnsi="Times New Roman" w:cs="Times New Roman"/>
          <w:sz w:val="28"/>
          <w:szCs w:val="28"/>
        </w:rPr>
        <w:t xml:space="preserve">часть 1 статьи 11, часть 2 статьи 40 Закона </w:t>
      </w:r>
      <w:r w:rsidR="001F4F68" w:rsidRPr="00656EF2">
        <w:rPr>
          <w:rFonts w:ascii="Times New Roman" w:hAnsi="Times New Roman" w:cs="Times New Roman"/>
          <w:sz w:val="28"/>
          <w:szCs w:val="28"/>
        </w:rPr>
        <w:t>Республики</w:t>
      </w:r>
      <w:r w:rsidRPr="00656EF2">
        <w:rPr>
          <w:rFonts w:ascii="Times New Roman" w:hAnsi="Times New Roman" w:cs="Times New Roman"/>
          <w:sz w:val="28"/>
          <w:szCs w:val="28"/>
        </w:rPr>
        <w:t xml:space="preserve"> Алтай от 5 марта 2008 года № 18-РЗ «О нормативных правовых актах </w:t>
      </w:r>
      <w:r w:rsidR="001F4F68" w:rsidRPr="00656EF2">
        <w:rPr>
          <w:rFonts w:ascii="Times New Roman" w:hAnsi="Times New Roman" w:cs="Times New Roman"/>
          <w:sz w:val="28"/>
          <w:szCs w:val="28"/>
        </w:rPr>
        <w:t>Республики</w:t>
      </w:r>
      <w:r w:rsidRPr="00656EF2">
        <w:rPr>
          <w:rFonts w:ascii="Times New Roman" w:hAnsi="Times New Roman" w:cs="Times New Roman"/>
          <w:sz w:val="28"/>
          <w:szCs w:val="28"/>
        </w:rPr>
        <w:t xml:space="preserve"> Алтай», согласно которым:</w:t>
      </w:r>
    </w:p>
    <w:p w:rsidR="00CF3CC9" w:rsidRPr="00656EF2" w:rsidRDefault="00CF3CC9" w:rsidP="00656EF2">
      <w:pPr>
        <w:pStyle w:val="ConsPlusNormal"/>
        <w:widowControl/>
        <w:shd w:val="clear" w:color="auto" w:fill="FFFFFF" w:themeFill="background1"/>
        <w:ind w:firstLine="709"/>
        <w:jc w:val="both"/>
        <w:rPr>
          <w:rFonts w:ascii="Times New Roman" w:hAnsi="Times New Roman" w:cs="Times New Roman"/>
          <w:sz w:val="28"/>
          <w:szCs w:val="28"/>
        </w:rPr>
      </w:pPr>
      <w:r w:rsidRPr="00656EF2">
        <w:rPr>
          <w:rFonts w:ascii="Times New Roman" w:hAnsi="Times New Roman" w:cs="Times New Roman"/>
          <w:sz w:val="28"/>
          <w:szCs w:val="28"/>
        </w:rPr>
        <w:t xml:space="preserve">Правительство </w:t>
      </w:r>
      <w:r w:rsidR="001F4F68" w:rsidRPr="00656EF2">
        <w:rPr>
          <w:rFonts w:ascii="Times New Roman" w:hAnsi="Times New Roman" w:cs="Times New Roman"/>
          <w:sz w:val="28"/>
          <w:szCs w:val="28"/>
        </w:rPr>
        <w:t>Республики</w:t>
      </w:r>
      <w:r w:rsidRPr="00656EF2">
        <w:rPr>
          <w:rFonts w:ascii="Times New Roman" w:hAnsi="Times New Roman" w:cs="Times New Roman"/>
          <w:sz w:val="28"/>
          <w:szCs w:val="28"/>
        </w:rPr>
        <w:t xml:space="preserve"> Алтай по вопросам, входящим в его компетенцию, издает в соответствии с установленной процедурой правовой акт в форме постановления;</w:t>
      </w:r>
    </w:p>
    <w:p w:rsidR="00CF3CC9" w:rsidRPr="00656EF2" w:rsidRDefault="00CF3CC9" w:rsidP="00656EF2">
      <w:pPr>
        <w:pStyle w:val="ConsPlusNormal"/>
        <w:widowControl/>
        <w:shd w:val="clear" w:color="auto" w:fill="FFFFFF" w:themeFill="background1"/>
        <w:ind w:firstLine="709"/>
        <w:jc w:val="both"/>
        <w:rPr>
          <w:rFonts w:ascii="Times New Roman" w:hAnsi="Times New Roman" w:cs="Times New Roman"/>
          <w:sz w:val="28"/>
          <w:szCs w:val="28"/>
        </w:rPr>
      </w:pPr>
      <w:r w:rsidRPr="00656EF2">
        <w:rPr>
          <w:rFonts w:ascii="Times New Roman" w:hAnsi="Times New Roman" w:cs="Times New Roman"/>
          <w:sz w:val="28"/>
          <w:szCs w:val="28"/>
        </w:rPr>
        <w:t xml:space="preserve"> изменение или отмена нормативных правовых актов Правительства </w:t>
      </w:r>
      <w:r w:rsidR="001F4F68" w:rsidRPr="00656EF2">
        <w:rPr>
          <w:rFonts w:ascii="Times New Roman" w:hAnsi="Times New Roman" w:cs="Times New Roman"/>
          <w:sz w:val="28"/>
          <w:szCs w:val="28"/>
        </w:rPr>
        <w:t>Республики</w:t>
      </w:r>
      <w:r w:rsidRPr="00656EF2">
        <w:rPr>
          <w:rFonts w:ascii="Times New Roman" w:hAnsi="Times New Roman" w:cs="Times New Roman"/>
          <w:sz w:val="28"/>
          <w:szCs w:val="28"/>
        </w:rPr>
        <w:t xml:space="preserve"> Алтай, их отдельных положений осуществляется органом государственной власти </w:t>
      </w:r>
      <w:r w:rsidR="001F4F68" w:rsidRPr="00656EF2">
        <w:rPr>
          <w:rFonts w:ascii="Times New Roman" w:hAnsi="Times New Roman" w:cs="Times New Roman"/>
          <w:sz w:val="28"/>
          <w:szCs w:val="28"/>
        </w:rPr>
        <w:t>Республики</w:t>
      </w:r>
      <w:r w:rsidRPr="00656EF2">
        <w:rPr>
          <w:rFonts w:ascii="Times New Roman" w:hAnsi="Times New Roman" w:cs="Times New Roman"/>
          <w:sz w:val="28"/>
          <w:szCs w:val="28"/>
        </w:rPr>
        <w:t xml:space="preserve"> Алтай, принявшим данный нормативный акт.</w:t>
      </w:r>
    </w:p>
    <w:p w:rsidR="00CF3CC9" w:rsidRPr="00656EF2" w:rsidRDefault="00CF3CC9" w:rsidP="00656EF2">
      <w:pPr>
        <w:shd w:val="clear" w:color="auto" w:fill="FFFFFF" w:themeFill="background1"/>
        <w:spacing w:after="0" w:line="264" w:lineRule="auto"/>
        <w:ind w:firstLine="709"/>
        <w:jc w:val="both"/>
        <w:rPr>
          <w:rFonts w:ascii="Times New Roman" w:hAnsi="Times New Roman"/>
          <w:sz w:val="28"/>
          <w:szCs w:val="28"/>
        </w:rPr>
      </w:pPr>
      <w:r w:rsidRPr="00656EF2">
        <w:rPr>
          <w:rFonts w:ascii="Times New Roman" w:hAnsi="Times New Roman"/>
          <w:sz w:val="28"/>
          <w:szCs w:val="28"/>
        </w:rPr>
        <w:t>Проект постановления не подлежит проведению процедуры оценки регулирующего воздействия.</w:t>
      </w:r>
    </w:p>
    <w:p w:rsidR="00CF3CC9" w:rsidRPr="00656EF2" w:rsidRDefault="00CF3CC9" w:rsidP="00656EF2">
      <w:pPr>
        <w:pStyle w:val="11"/>
        <w:shd w:val="clear" w:color="auto" w:fill="FFFFFF" w:themeFill="background1"/>
        <w:spacing w:before="0" w:line="264" w:lineRule="auto"/>
        <w:ind w:firstLine="709"/>
        <w:rPr>
          <w:rFonts w:ascii="Times New Roman" w:hAnsi="Times New Roman"/>
          <w:color w:val="auto"/>
          <w:sz w:val="28"/>
          <w:szCs w:val="28"/>
        </w:rPr>
      </w:pPr>
      <w:r w:rsidRPr="00656EF2">
        <w:rPr>
          <w:rFonts w:ascii="Times New Roman" w:hAnsi="Times New Roman"/>
          <w:color w:val="auto"/>
          <w:sz w:val="28"/>
          <w:szCs w:val="28"/>
        </w:rPr>
        <w:lastRenderedPageBreak/>
        <w:t>В отношении проекта постановления проведена антикоррупционная экспертиза, в результате которой в проекте постановления положений, способствующих созданию условий для проявления коррупции не выявлено.</w:t>
      </w: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r w:rsidRPr="00656EF2">
        <w:rPr>
          <w:rFonts w:ascii="Times New Roman" w:hAnsi="Times New Roman"/>
          <w:color w:val="auto"/>
          <w:sz w:val="28"/>
          <w:szCs w:val="28"/>
        </w:rPr>
        <w:t xml:space="preserve">На реализацию проекта постановления не потребуется дополнительно  средств республиканского бюджета </w:t>
      </w:r>
      <w:r w:rsidR="001F4F68" w:rsidRPr="00656EF2">
        <w:rPr>
          <w:rFonts w:ascii="Times New Roman" w:hAnsi="Times New Roman"/>
          <w:color w:val="auto"/>
          <w:sz w:val="28"/>
          <w:szCs w:val="28"/>
        </w:rPr>
        <w:t>Республики</w:t>
      </w:r>
      <w:r w:rsidRPr="00656EF2">
        <w:rPr>
          <w:rFonts w:ascii="Times New Roman" w:hAnsi="Times New Roman"/>
          <w:color w:val="auto"/>
          <w:sz w:val="28"/>
          <w:szCs w:val="28"/>
        </w:rPr>
        <w:t xml:space="preserve"> Алтай.  </w:t>
      </w: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685219" w:rsidP="00656EF2">
      <w:pPr>
        <w:pStyle w:val="11"/>
        <w:shd w:val="clear" w:color="auto" w:fill="FFFFFF" w:themeFill="background1"/>
        <w:spacing w:before="0" w:line="240" w:lineRule="auto"/>
        <w:ind w:firstLine="0"/>
        <w:rPr>
          <w:rFonts w:ascii="Times New Roman" w:hAnsi="Times New Roman"/>
          <w:color w:val="auto"/>
          <w:sz w:val="28"/>
          <w:szCs w:val="28"/>
        </w:rPr>
      </w:pPr>
      <w:r w:rsidRPr="00656EF2">
        <w:rPr>
          <w:rFonts w:ascii="Times New Roman" w:hAnsi="Times New Roman"/>
          <w:color w:val="auto"/>
          <w:sz w:val="28"/>
          <w:szCs w:val="28"/>
        </w:rPr>
        <w:t>Министр сельского хозяйства</w:t>
      </w:r>
    </w:p>
    <w:p w:rsidR="00685219" w:rsidRPr="00656EF2" w:rsidRDefault="001F4F68" w:rsidP="00656EF2">
      <w:pPr>
        <w:pStyle w:val="11"/>
        <w:shd w:val="clear" w:color="auto" w:fill="FFFFFF" w:themeFill="background1"/>
        <w:spacing w:before="0" w:line="240" w:lineRule="auto"/>
        <w:ind w:firstLine="0"/>
        <w:rPr>
          <w:rFonts w:ascii="Times New Roman" w:hAnsi="Times New Roman"/>
          <w:color w:val="auto"/>
          <w:sz w:val="28"/>
          <w:szCs w:val="28"/>
        </w:rPr>
      </w:pPr>
      <w:r w:rsidRPr="00656EF2">
        <w:rPr>
          <w:rFonts w:ascii="Times New Roman" w:hAnsi="Times New Roman"/>
          <w:color w:val="auto"/>
          <w:sz w:val="28"/>
          <w:szCs w:val="28"/>
        </w:rPr>
        <w:t>Республики</w:t>
      </w:r>
      <w:r w:rsidR="00685219" w:rsidRPr="00656EF2">
        <w:rPr>
          <w:rFonts w:ascii="Times New Roman" w:hAnsi="Times New Roman"/>
          <w:color w:val="auto"/>
          <w:sz w:val="28"/>
          <w:szCs w:val="28"/>
        </w:rPr>
        <w:t xml:space="preserve"> Алтай                                                                      А.С. Цыгулев</w:t>
      </w: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111359" w:rsidRPr="00656EF2" w:rsidRDefault="00111359" w:rsidP="00656EF2">
      <w:pPr>
        <w:pStyle w:val="11"/>
        <w:shd w:val="clear" w:color="auto" w:fill="FFFFFF" w:themeFill="background1"/>
        <w:spacing w:before="0" w:line="240" w:lineRule="auto"/>
        <w:ind w:firstLine="709"/>
        <w:rPr>
          <w:rFonts w:ascii="Times New Roman" w:hAnsi="Times New Roman"/>
          <w:color w:val="auto"/>
          <w:sz w:val="28"/>
          <w:szCs w:val="28"/>
        </w:rPr>
      </w:pPr>
    </w:p>
    <w:p w:rsidR="00111359" w:rsidRPr="00656EF2" w:rsidRDefault="00111359" w:rsidP="00656EF2">
      <w:pPr>
        <w:pStyle w:val="11"/>
        <w:shd w:val="clear" w:color="auto" w:fill="FFFFFF" w:themeFill="background1"/>
        <w:spacing w:before="0" w:line="240" w:lineRule="auto"/>
        <w:ind w:firstLine="709"/>
        <w:rPr>
          <w:rFonts w:ascii="Times New Roman" w:hAnsi="Times New Roman"/>
          <w:color w:val="auto"/>
          <w:sz w:val="28"/>
          <w:szCs w:val="28"/>
        </w:rPr>
      </w:pPr>
    </w:p>
    <w:p w:rsidR="00111359" w:rsidRPr="00656EF2" w:rsidRDefault="00111359" w:rsidP="00656EF2">
      <w:pPr>
        <w:pStyle w:val="11"/>
        <w:shd w:val="clear" w:color="auto" w:fill="FFFFFF" w:themeFill="background1"/>
        <w:spacing w:before="0" w:line="240" w:lineRule="auto"/>
        <w:ind w:firstLine="709"/>
        <w:rPr>
          <w:rFonts w:ascii="Times New Roman" w:hAnsi="Times New Roman"/>
          <w:color w:val="auto"/>
          <w:sz w:val="28"/>
          <w:szCs w:val="28"/>
        </w:rPr>
      </w:pPr>
    </w:p>
    <w:p w:rsidR="00111359" w:rsidRPr="00656EF2" w:rsidRDefault="00111359" w:rsidP="00656EF2">
      <w:pPr>
        <w:pStyle w:val="11"/>
        <w:shd w:val="clear" w:color="auto" w:fill="FFFFFF" w:themeFill="background1"/>
        <w:spacing w:before="0" w:line="240" w:lineRule="auto"/>
        <w:ind w:firstLine="709"/>
        <w:rPr>
          <w:rFonts w:ascii="Times New Roman" w:hAnsi="Times New Roman"/>
          <w:color w:val="auto"/>
          <w:sz w:val="28"/>
          <w:szCs w:val="28"/>
        </w:rPr>
      </w:pPr>
    </w:p>
    <w:p w:rsidR="00111359" w:rsidRPr="00656EF2" w:rsidRDefault="0011135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pStyle w:val="11"/>
        <w:shd w:val="clear" w:color="auto" w:fill="FFFFFF" w:themeFill="background1"/>
        <w:spacing w:before="0" w:line="240" w:lineRule="auto"/>
        <w:ind w:firstLine="709"/>
        <w:rPr>
          <w:rFonts w:ascii="Times New Roman" w:hAnsi="Times New Roman"/>
          <w:color w:val="auto"/>
          <w:sz w:val="28"/>
          <w:szCs w:val="28"/>
        </w:rPr>
      </w:pPr>
    </w:p>
    <w:p w:rsidR="00CF3CC9" w:rsidRPr="00656EF2" w:rsidRDefault="00CF3CC9" w:rsidP="00656EF2">
      <w:pPr>
        <w:shd w:val="clear" w:color="auto" w:fill="FFFFFF" w:themeFill="background1"/>
        <w:spacing w:after="0" w:line="240" w:lineRule="auto"/>
        <w:jc w:val="center"/>
        <w:rPr>
          <w:rFonts w:ascii="Times New Roman" w:hAnsi="Times New Roman"/>
          <w:b/>
          <w:sz w:val="28"/>
          <w:szCs w:val="28"/>
        </w:rPr>
      </w:pPr>
      <w:r w:rsidRPr="00656EF2">
        <w:rPr>
          <w:rFonts w:ascii="Times New Roman" w:hAnsi="Times New Roman"/>
          <w:b/>
          <w:sz w:val="28"/>
          <w:szCs w:val="28"/>
        </w:rPr>
        <w:lastRenderedPageBreak/>
        <w:t>ФИНАНСОВО-ЭКОНОМИЧЕСКОЕ ОБОСНОВАНИЕ</w:t>
      </w:r>
    </w:p>
    <w:p w:rsidR="00CF3CC9" w:rsidRPr="00656EF2" w:rsidRDefault="00CF3CC9" w:rsidP="00656EF2">
      <w:pPr>
        <w:pStyle w:val="10"/>
        <w:keepNext/>
        <w:keepLines/>
        <w:shd w:val="clear" w:color="auto" w:fill="FFFFFF" w:themeFill="background1"/>
        <w:spacing w:line="240" w:lineRule="auto"/>
        <w:rPr>
          <w:rFonts w:ascii="Times New Roman" w:hAnsi="Times New Roman"/>
          <w:color w:val="auto"/>
          <w:sz w:val="28"/>
          <w:szCs w:val="28"/>
        </w:rPr>
      </w:pPr>
      <w:r w:rsidRPr="00656EF2">
        <w:rPr>
          <w:rFonts w:ascii="Times New Roman" w:hAnsi="Times New Roman"/>
          <w:color w:val="auto"/>
          <w:sz w:val="28"/>
          <w:szCs w:val="28"/>
        </w:rPr>
        <w:t xml:space="preserve">к проекту постановления Правительства </w:t>
      </w:r>
      <w:r w:rsidR="001F4F68" w:rsidRPr="00656EF2">
        <w:rPr>
          <w:rFonts w:ascii="Times New Roman" w:hAnsi="Times New Roman"/>
          <w:color w:val="auto"/>
          <w:sz w:val="28"/>
          <w:szCs w:val="28"/>
        </w:rPr>
        <w:t>Республики</w:t>
      </w:r>
      <w:r w:rsidRPr="00656EF2">
        <w:rPr>
          <w:rFonts w:ascii="Times New Roman" w:hAnsi="Times New Roman"/>
          <w:color w:val="auto"/>
          <w:sz w:val="28"/>
          <w:szCs w:val="28"/>
        </w:rPr>
        <w:t xml:space="preserve"> Алтай</w:t>
      </w:r>
    </w:p>
    <w:p w:rsidR="00CF3CC9" w:rsidRPr="00656EF2" w:rsidRDefault="00CF3CC9" w:rsidP="00656EF2">
      <w:pPr>
        <w:shd w:val="clear" w:color="auto" w:fill="FFFFFF" w:themeFill="background1"/>
        <w:autoSpaceDE w:val="0"/>
        <w:autoSpaceDN w:val="0"/>
        <w:adjustRightInd w:val="0"/>
        <w:spacing w:after="0" w:line="240" w:lineRule="auto"/>
        <w:jc w:val="center"/>
        <w:rPr>
          <w:rFonts w:ascii="Times New Roman" w:hAnsi="Times New Roman"/>
          <w:b/>
          <w:sz w:val="28"/>
          <w:szCs w:val="28"/>
        </w:rPr>
      </w:pPr>
      <w:r w:rsidRPr="00656EF2">
        <w:rPr>
          <w:rFonts w:ascii="Times New Roman" w:hAnsi="Times New Roman"/>
          <w:b/>
          <w:sz w:val="28"/>
          <w:szCs w:val="28"/>
        </w:rPr>
        <w:t xml:space="preserve">«О внесении изменений в государственную программу  </w:t>
      </w:r>
      <w:r w:rsidR="001F4F68" w:rsidRPr="00656EF2">
        <w:rPr>
          <w:rFonts w:ascii="Times New Roman" w:hAnsi="Times New Roman"/>
          <w:b/>
          <w:sz w:val="28"/>
          <w:szCs w:val="28"/>
        </w:rPr>
        <w:t>Республики</w:t>
      </w:r>
      <w:r w:rsidRPr="00656EF2">
        <w:rPr>
          <w:rFonts w:ascii="Times New Roman" w:hAnsi="Times New Roman"/>
          <w:b/>
          <w:sz w:val="28"/>
          <w:szCs w:val="28"/>
        </w:rPr>
        <w:t xml:space="preserve"> Алтай «Развитие сельского хозяйства и регулирования рынков сельскохозяйственной продукции, сырья и продовольствия»</w:t>
      </w:r>
    </w:p>
    <w:p w:rsidR="00CF3CC9" w:rsidRPr="00656EF2" w:rsidRDefault="00CF3CC9" w:rsidP="00656EF2">
      <w:pPr>
        <w:shd w:val="clear" w:color="auto" w:fill="FFFFFF" w:themeFill="background1"/>
        <w:autoSpaceDE w:val="0"/>
        <w:autoSpaceDN w:val="0"/>
        <w:adjustRightInd w:val="0"/>
        <w:spacing w:after="0" w:line="240" w:lineRule="auto"/>
        <w:ind w:firstLine="709"/>
        <w:jc w:val="center"/>
        <w:rPr>
          <w:rFonts w:ascii="Times New Roman" w:hAnsi="Times New Roman"/>
          <w:sz w:val="28"/>
          <w:szCs w:val="28"/>
        </w:rPr>
      </w:pPr>
    </w:p>
    <w:p w:rsidR="00CF3CC9" w:rsidRPr="00656EF2" w:rsidRDefault="00CF3CC9" w:rsidP="00656EF2">
      <w:pPr>
        <w:pStyle w:val="ConsPlusTitle"/>
        <w:widowControl/>
        <w:shd w:val="clear" w:color="auto" w:fill="FFFFFF" w:themeFill="background1"/>
        <w:ind w:firstLine="709"/>
        <w:jc w:val="center"/>
        <w:rPr>
          <w:rFonts w:ascii="Times New Roman" w:hAnsi="Times New Roman" w:cs="Times New Roman"/>
          <w:sz w:val="28"/>
          <w:szCs w:val="28"/>
        </w:rPr>
      </w:pPr>
    </w:p>
    <w:p w:rsidR="00CF3CC9" w:rsidRPr="00656EF2" w:rsidRDefault="00CF3CC9" w:rsidP="00656EF2">
      <w:pPr>
        <w:pStyle w:val="a3"/>
        <w:shd w:val="clear" w:color="auto" w:fill="FFFFFF" w:themeFill="background1"/>
        <w:spacing w:after="0" w:line="240" w:lineRule="auto"/>
        <w:ind w:left="0" w:firstLine="709"/>
        <w:jc w:val="both"/>
        <w:rPr>
          <w:rFonts w:ascii="Times New Roman" w:hAnsi="Times New Roman"/>
          <w:sz w:val="28"/>
          <w:szCs w:val="28"/>
        </w:rPr>
      </w:pPr>
      <w:r w:rsidRPr="00656EF2">
        <w:rPr>
          <w:rFonts w:ascii="Times New Roman" w:hAnsi="Times New Roman"/>
          <w:sz w:val="28"/>
          <w:szCs w:val="28"/>
        </w:rPr>
        <w:t xml:space="preserve">Принятие проекта постановления Правительства </w:t>
      </w:r>
      <w:r w:rsidR="001F4F68" w:rsidRPr="00656EF2">
        <w:rPr>
          <w:rFonts w:ascii="Times New Roman" w:hAnsi="Times New Roman"/>
          <w:sz w:val="28"/>
          <w:szCs w:val="28"/>
        </w:rPr>
        <w:t>Республики</w:t>
      </w:r>
      <w:r w:rsidRPr="00656EF2">
        <w:rPr>
          <w:rFonts w:ascii="Times New Roman" w:hAnsi="Times New Roman"/>
          <w:sz w:val="28"/>
          <w:szCs w:val="28"/>
        </w:rPr>
        <w:t xml:space="preserve"> Алтай «О внесении изменений в государственную программу  </w:t>
      </w:r>
      <w:r w:rsidR="001F4F68" w:rsidRPr="00656EF2">
        <w:rPr>
          <w:rFonts w:ascii="Times New Roman" w:hAnsi="Times New Roman"/>
          <w:sz w:val="28"/>
          <w:szCs w:val="28"/>
        </w:rPr>
        <w:t>Республики</w:t>
      </w:r>
      <w:r w:rsidRPr="00656EF2">
        <w:rPr>
          <w:rFonts w:ascii="Times New Roman" w:hAnsi="Times New Roman"/>
          <w:sz w:val="28"/>
          <w:szCs w:val="28"/>
        </w:rPr>
        <w:t xml:space="preserve"> Алтай «Развитие сельского хозяйства и регулирования рынков сельскохозяйственной продукции, сырья и продовольствия»  не повлечет дополнительных расходов, осуществляемых за счет средств республиканского бюджета </w:t>
      </w:r>
      <w:r w:rsidR="001F4F68" w:rsidRPr="00656EF2">
        <w:rPr>
          <w:rFonts w:ascii="Times New Roman" w:hAnsi="Times New Roman"/>
          <w:sz w:val="28"/>
          <w:szCs w:val="28"/>
        </w:rPr>
        <w:t>Республики</w:t>
      </w:r>
      <w:r w:rsidRPr="00656EF2">
        <w:rPr>
          <w:rFonts w:ascii="Times New Roman" w:hAnsi="Times New Roman"/>
          <w:sz w:val="28"/>
          <w:szCs w:val="28"/>
        </w:rPr>
        <w:t xml:space="preserve"> Алтай, в связи с тем,  что они предусмотрены в республиканском бюджете </w:t>
      </w:r>
      <w:r w:rsidR="001F4F68" w:rsidRPr="00656EF2">
        <w:rPr>
          <w:rFonts w:ascii="Times New Roman" w:hAnsi="Times New Roman"/>
          <w:sz w:val="28"/>
          <w:szCs w:val="28"/>
        </w:rPr>
        <w:t>Республики</w:t>
      </w:r>
      <w:r w:rsidRPr="00656EF2">
        <w:rPr>
          <w:rFonts w:ascii="Times New Roman" w:hAnsi="Times New Roman"/>
          <w:sz w:val="28"/>
          <w:szCs w:val="28"/>
        </w:rPr>
        <w:t xml:space="preserve"> Алтай  в ведомственной  росписи Минсельхоза </w:t>
      </w:r>
      <w:r w:rsidR="001F4F68" w:rsidRPr="00656EF2">
        <w:rPr>
          <w:rFonts w:ascii="Times New Roman" w:hAnsi="Times New Roman"/>
          <w:sz w:val="28"/>
          <w:szCs w:val="28"/>
        </w:rPr>
        <w:t>Республики</w:t>
      </w:r>
      <w:r w:rsidRPr="00656EF2">
        <w:rPr>
          <w:rFonts w:ascii="Times New Roman" w:hAnsi="Times New Roman"/>
          <w:sz w:val="28"/>
          <w:szCs w:val="28"/>
        </w:rPr>
        <w:t xml:space="preserve"> Алтай.   </w:t>
      </w:r>
    </w:p>
    <w:p w:rsidR="00CF3CC9" w:rsidRPr="00656EF2" w:rsidRDefault="00CF3CC9" w:rsidP="00656EF2">
      <w:pPr>
        <w:shd w:val="clear" w:color="auto" w:fill="FFFFFF" w:themeFill="background1"/>
        <w:spacing w:after="0" w:line="240" w:lineRule="auto"/>
        <w:ind w:firstLine="709"/>
        <w:contextualSpacing/>
        <w:jc w:val="both"/>
        <w:rPr>
          <w:rFonts w:ascii="Times New Roman" w:hAnsi="Times New Roman"/>
          <w:sz w:val="28"/>
          <w:szCs w:val="28"/>
        </w:rPr>
      </w:pPr>
    </w:p>
    <w:p w:rsidR="00CF3CC9" w:rsidRPr="00656EF2" w:rsidRDefault="00CF3CC9" w:rsidP="00656EF2">
      <w:pPr>
        <w:shd w:val="clear" w:color="auto" w:fill="FFFFFF" w:themeFill="background1"/>
        <w:spacing w:after="0" w:line="240" w:lineRule="auto"/>
        <w:ind w:firstLine="709"/>
        <w:contextualSpacing/>
        <w:jc w:val="both"/>
        <w:rPr>
          <w:rFonts w:ascii="Times New Roman" w:hAnsi="Times New Roman"/>
          <w:sz w:val="28"/>
          <w:szCs w:val="28"/>
        </w:rPr>
      </w:pPr>
    </w:p>
    <w:p w:rsidR="00CF3CC9" w:rsidRPr="00656EF2" w:rsidRDefault="00CF3CC9" w:rsidP="00656EF2">
      <w:pPr>
        <w:shd w:val="clear" w:color="auto" w:fill="FFFFFF" w:themeFill="background1"/>
        <w:spacing w:after="0" w:line="240" w:lineRule="auto"/>
        <w:ind w:firstLine="709"/>
        <w:contextualSpacing/>
        <w:jc w:val="center"/>
        <w:rPr>
          <w:rFonts w:ascii="Times New Roman" w:hAnsi="Times New Roman"/>
          <w:sz w:val="28"/>
          <w:szCs w:val="28"/>
        </w:rPr>
      </w:pPr>
      <w:r w:rsidRPr="00656EF2">
        <w:rPr>
          <w:rFonts w:ascii="Times New Roman" w:hAnsi="Times New Roman"/>
          <w:sz w:val="28"/>
          <w:szCs w:val="28"/>
        </w:rPr>
        <w:t>_______________________</w:t>
      </w:r>
    </w:p>
    <w:p w:rsidR="00CF3CC9" w:rsidRPr="00656EF2" w:rsidRDefault="00CF3CC9" w:rsidP="00656EF2">
      <w:pPr>
        <w:shd w:val="clear" w:color="auto" w:fill="FFFFFF" w:themeFill="background1"/>
        <w:spacing w:after="0" w:line="240" w:lineRule="auto"/>
        <w:ind w:firstLine="709"/>
        <w:contextualSpacing/>
        <w:jc w:val="both"/>
        <w:rPr>
          <w:rFonts w:ascii="Times New Roman" w:hAnsi="Times New Roman"/>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709"/>
        <w:jc w:val="center"/>
        <w:rPr>
          <w:rFonts w:ascii="Times New Roman" w:hAnsi="Times New Roman" w:cs="Times New Roman"/>
          <w:b/>
          <w:sz w:val="28"/>
          <w:szCs w:val="28"/>
        </w:rPr>
      </w:pPr>
    </w:p>
    <w:p w:rsidR="00CF3CC9" w:rsidRPr="00656EF2" w:rsidRDefault="00CF3CC9" w:rsidP="00656EF2">
      <w:pPr>
        <w:pStyle w:val="ab"/>
        <w:shd w:val="clear" w:color="auto" w:fill="FFFFFF" w:themeFill="background1"/>
        <w:spacing w:after="0"/>
        <w:ind w:left="0" w:firstLine="0"/>
        <w:jc w:val="center"/>
        <w:rPr>
          <w:rFonts w:ascii="Times New Roman" w:hAnsi="Times New Roman" w:cs="Times New Roman"/>
          <w:b/>
          <w:sz w:val="28"/>
          <w:szCs w:val="28"/>
        </w:rPr>
      </w:pPr>
      <w:r w:rsidRPr="00656EF2">
        <w:rPr>
          <w:rFonts w:ascii="Times New Roman" w:hAnsi="Times New Roman" w:cs="Times New Roman"/>
          <w:b/>
          <w:sz w:val="28"/>
          <w:szCs w:val="28"/>
        </w:rPr>
        <w:lastRenderedPageBreak/>
        <w:t>ПЕРЕЧЕНЬ</w:t>
      </w:r>
    </w:p>
    <w:p w:rsidR="00CF3CC9" w:rsidRPr="00656EF2" w:rsidRDefault="00CF3CC9" w:rsidP="00656EF2">
      <w:pPr>
        <w:shd w:val="clear" w:color="auto" w:fill="FFFFFF" w:themeFill="background1"/>
        <w:autoSpaceDE w:val="0"/>
        <w:autoSpaceDN w:val="0"/>
        <w:adjustRightInd w:val="0"/>
        <w:spacing w:after="0" w:line="240" w:lineRule="auto"/>
        <w:jc w:val="center"/>
        <w:rPr>
          <w:rFonts w:ascii="Times New Roman" w:hAnsi="Times New Roman"/>
          <w:b/>
          <w:sz w:val="28"/>
          <w:szCs w:val="28"/>
        </w:rPr>
      </w:pPr>
      <w:r w:rsidRPr="00656EF2">
        <w:rPr>
          <w:rFonts w:ascii="Times New Roman" w:hAnsi="Times New Roman"/>
          <w:b/>
          <w:sz w:val="28"/>
          <w:szCs w:val="28"/>
        </w:rPr>
        <w:t xml:space="preserve">нормативных правовых актов </w:t>
      </w:r>
      <w:r w:rsidR="001F4F68" w:rsidRPr="00656EF2">
        <w:rPr>
          <w:rFonts w:ascii="Times New Roman" w:hAnsi="Times New Roman"/>
          <w:b/>
          <w:sz w:val="28"/>
          <w:szCs w:val="28"/>
        </w:rPr>
        <w:t>Республики</w:t>
      </w:r>
      <w:r w:rsidRPr="00656EF2">
        <w:rPr>
          <w:rFonts w:ascii="Times New Roman" w:hAnsi="Times New Roman"/>
          <w:b/>
          <w:sz w:val="28"/>
          <w:szCs w:val="28"/>
        </w:rPr>
        <w:t xml:space="preserve"> Алтай, подлежащих признанию утратившими силу, приостановлению, изменению или  принятию в связи с принятием проекта постановления Правительства </w:t>
      </w:r>
      <w:r w:rsidR="001F4F68" w:rsidRPr="00656EF2">
        <w:rPr>
          <w:rFonts w:ascii="Times New Roman" w:hAnsi="Times New Roman"/>
          <w:b/>
          <w:sz w:val="28"/>
          <w:szCs w:val="28"/>
        </w:rPr>
        <w:t>Республики</w:t>
      </w:r>
      <w:r w:rsidRPr="00656EF2">
        <w:rPr>
          <w:rFonts w:ascii="Times New Roman" w:hAnsi="Times New Roman"/>
          <w:b/>
          <w:sz w:val="28"/>
          <w:szCs w:val="28"/>
        </w:rPr>
        <w:t xml:space="preserve"> Алтай «О внесении изменений в государственную программу  </w:t>
      </w:r>
      <w:r w:rsidR="001F4F68" w:rsidRPr="00656EF2">
        <w:rPr>
          <w:rFonts w:ascii="Times New Roman" w:hAnsi="Times New Roman"/>
          <w:b/>
          <w:sz w:val="28"/>
          <w:szCs w:val="28"/>
        </w:rPr>
        <w:t>Республики</w:t>
      </w:r>
      <w:r w:rsidRPr="00656EF2">
        <w:rPr>
          <w:rFonts w:ascii="Times New Roman" w:hAnsi="Times New Roman"/>
          <w:b/>
          <w:sz w:val="28"/>
          <w:szCs w:val="28"/>
        </w:rPr>
        <w:t xml:space="preserve"> Алтай «Развитие сельского хозяйства и регулирования рынков сельскохозяйственной продукции, сырья и продовольствия»</w:t>
      </w:r>
    </w:p>
    <w:p w:rsidR="00CF3CC9" w:rsidRPr="00656EF2" w:rsidRDefault="00CF3CC9" w:rsidP="00656EF2">
      <w:pPr>
        <w:shd w:val="clear" w:color="auto" w:fill="FFFFFF" w:themeFill="background1"/>
        <w:autoSpaceDE w:val="0"/>
        <w:autoSpaceDN w:val="0"/>
        <w:adjustRightInd w:val="0"/>
        <w:spacing w:after="0" w:line="240" w:lineRule="auto"/>
        <w:ind w:firstLine="709"/>
        <w:jc w:val="center"/>
        <w:rPr>
          <w:rFonts w:ascii="Times New Roman" w:hAnsi="Times New Roman"/>
          <w:b/>
          <w:sz w:val="28"/>
          <w:szCs w:val="28"/>
        </w:rPr>
      </w:pPr>
    </w:p>
    <w:p w:rsidR="00CF3CC9" w:rsidRPr="00656EF2" w:rsidRDefault="00CF3CC9" w:rsidP="00656EF2">
      <w:pPr>
        <w:pStyle w:val="10"/>
        <w:keepNext/>
        <w:keepLines/>
        <w:shd w:val="clear" w:color="auto" w:fill="FFFFFF" w:themeFill="background1"/>
        <w:spacing w:line="240" w:lineRule="auto"/>
        <w:ind w:firstLine="648"/>
        <w:jc w:val="both"/>
        <w:rPr>
          <w:rFonts w:ascii="Times New Roman" w:hAnsi="Times New Roman"/>
          <w:b w:val="0"/>
          <w:color w:val="auto"/>
          <w:sz w:val="28"/>
          <w:szCs w:val="28"/>
        </w:rPr>
      </w:pPr>
      <w:r w:rsidRPr="00656EF2">
        <w:rPr>
          <w:rFonts w:ascii="Times New Roman" w:hAnsi="Times New Roman"/>
          <w:b w:val="0"/>
          <w:color w:val="auto"/>
          <w:sz w:val="28"/>
          <w:szCs w:val="28"/>
        </w:rPr>
        <w:t xml:space="preserve">Принятие проекта постановления Правительства </w:t>
      </w:r>
      <w:r w:rsidR="001F4F68" w:rsidRPr="00656EF2">
        <w:rPr>
          <w:rFonts w:ascii="Times New Roman" w:hAnsi="Times New Roman"/>
          <w:b w:val="0"/>
          <w:color w:val="auto"/>
          <w:sz w:val="28"/>
          <w:szCs w:val="28"/>
        </w:rPr>
        <w:t>Республики</w:t>
      </w:r>
      <w:r w:rsidRPr="00656EF2">
        <w:rPr>
          <w:rFonts w:ascii="Times New Roman" w:hAnsi="Times New Roman"/>
          <w:b w:val="0"/>
          <w:color w:val="auto"/>
          <w:sz w:val="28"/>
          <w:szCs w:val="28"/>
        </w:rPr>
        <w:t xml:space="preserve"> Алтай «О внесении изменений в государственную программу </w:t>
      </w:r>
      <w:r w:rsidR="001F4F68" w:rsidRPr="00656EF2">
        <w:rPr>
          <w:rFonts w:ascii="Times New Roman" w:hAnsi="Times New Roman"/>
          <w:b w:val="0"/>
          <w:color w:val="auto"/>
          <w:sz w:val="28"/>
          <w:szCs w:val="28"/>
        </w:rPr>
        <w:t>Республики</w:t>
      </w:r>
      <w:r w:rsidRPr="00656EF2">
        <w:rPr>
          <w:rFonts w:ascii="Times New Roman" w:hAnsi="Times New Roman"/>
          <w:b w:val="0"/>
          <w:color w:val="auto"/>
          <w:sz w:val="28"/>
          <w:szCs w:val="28"/>
        </w:rPr>
        <w:t xml:space="preserve"> Алтай «Развитие сельского хозяйства и регулирование рынков сельскохозяйственной продукции, сырья и продовольствия», не потребует признания утратившими силу, приостановления, внесения изменений, дополнений иных нормативных правовых актов </w:t>
      </w:r>
      <w:r w:rsidR="001F4F68" w:rsidRPr="00656EF2">
        <w:rPr>
          <w:rFonts w:ascii="Times New Roman" w:hAnsi="Times New Roman"/>
          <w:b w:val="0"/>
          <w:color w:val="auto"/>
          <w:sz w:val="28"/>
          <w:szCs w:val="28"/>
        </w:rPr>
        <w:t>Республики</w:t>
      </w:r>
      <w:r w:rsidRPr="00656EF2">
        <w:rPr>
          <w:rFonts w:ascii="Times New Roman" w:hAnsi="Times New Roman"/>
          <w:b w:val="0"/>
          <w:color w:val="auto"/>
          <w:sz w:val="28"/>
          <w:szCs w:val="28"/>
        </w:rPr>
        <w:t xml:space="preserve"> Алтай.</w:t>
      </w:r>
    </w:p>
    <w:p w:rsidR="00CF3CC9" w:rsidRPr="00656EF2" w:rsidRDefault="00CF3CC9" w:rsidP="00656EF2">
      <w:pPr>
        <w:pStyle w:val="a3"/>
        <w:shd w:val="clear" w:color="auto" w:fill="FFFFFF" w:themeFill="background1"/>
        <w:autoSpaceDE w:val="0"/>
        <w:autoSpaceDN w:val="0"/>
        <w:adjustRightInd w:val="0"/>
        <w:spacing w:after="0" w:line="240" w:lineRule="auto"/>
        <w:ind w:left="0" w:firstLine="709"/>
        <w:jc w:val="both"/>
        <w:rPr>
          <w:rFonts w:ascii="Times New Roman" w:hAnsi="Times New Roman"/>
          <w:bCs/>
          <w:sz w:val="28"/>
          <w:szCs w:val="28"/>
        </w:rPr>
      </w:pPr>
    </w:p>
    <w:p w:rsidR="00CF3CC9" w:rsidRPr="00656EF2" w:rsidRDefault="00CF3CC9" w:rsidP="00656EF2">
      <w:pPr>
        <w:pStyle w:val="a3"/>
        <w:shd w:val="clear" w:color="auto" w:fill="FFFFFF" w:themeFill="background1"/>
        <w:autoSpaceDE w:val="0"/>
        <w:autoSpaceDN w:val="0"/>
        <w:adjustRightInd w:val="0"/>
        <w:spacing w:after="0" w:line="240" w:lineRule="auto"/>
        <w:ind w:left="0" w:firstLine="709"/>
        <w:jc w:val="both"/>
        <w:rPr>
          <w:rFonts w:ascii="Times New Roman" w:hAnsi="Times New Roman"/>
          <w:bCs/>
          <w:sz w:val="28"/>
          <w:szCs w:val="28"/>
        </w:rPr>
      </w:pPr>
    </w:p>
    <w:p w:rsidR="00CF3CC9" w:rsidRPr="00656EF2" w:rsidRDefault="00CF3CC9" w:rsidP="00656EF2">
      <w:pPr>
        <w:pStyle w:val="a3"/>
        <w:shd w:val="clear" w:color="auto" w:fill="FFFFFF" w:themeFill="background1"/>
        <w:autoSpaceDE w:val="0"/>
        <w:autoSpaceDN w:val="0"/>
        <w:adjustRightInd w:val="0"/>
        <w:spacing w:after="0" w:line="240" w:lineRule="auto"/>
        <w:ind w:left="0" w:firstLine="709"/>
        <w:jc w:val="both"/>
        <w:rPr>
          <w:rFonts w:ascii="Times New Roman" w:hAnsi="Times New Roman"/>
          <w:bCs/>
          <w:sz w:val="28"/>
          <w:szCs w:val="28"/>
        </w:rPr>
      </w:pPr>
    </w:p>
    <w:p w:rsidR="00CF3CC9" w:rsidRPr="00656EF2" w:rsidRDefault="00CF3CC9" w:rsidP="00656EF2">
      <w:pPr>
        <w:shd w:val="clear" w:color="auto" w:fill="FFFFFF" w:themeFill="background1"/>
        <w:spacing w:after="0" w:line="240" w:lineRule="auto"/>
        <w:ind w:firstLine="709"/>
        <w:jc w:val="center"/>
      </w:pPr>
      <w:r w:rsidRPr="00656EF2">
        <w:t>_______________________________</w:t>
      </w:r>
    </w:p>
    <w:p w:rsidR="00CF3CC9" w:rsidRPr="00656EF2" w:rsidRDefault="00CF3CC9" w:rsidP="00656EF2">
      <w:pPr>
        <w:pStyle w:val="a3"/>
        <w:shd w:val="clear" w:color="auto" w:fill="FFFFFF" w:themeFill="background1"/>
        <w:spacing w:after="0" w:line="240" w:lineRule="auto"/>
        <w:ind w:left="0" w:firstLine="709"/>
        <w:jc w:val="both"/>
        <w:rPr>
          <w:rFonts w:ascii="Times New Roman" w:hAnsi="Times New Roman"/>
          <w:sz w:val="28"/>
          <w:szCs w:val="28"/>
        </w:rPr>
      </w:pPr>
    </w:p>
    <w:p w:rsidR="00CF3CC9" w:rsidRPr="00656EF2" w:rsidRDefault="00CF3CC9" w:rsidP="00656EF2">
      <w:pPr>
        <w:pStyle w:val="a3"/>
        <w:shd w:val="clear" w:color="auto" w:fill="FFFFFF" w:themeFill="background1"/>
        <w:tabs>
          <w:tab w:val="left" w:pos="1134"/>
        </w:tabs>
        <w:spacing w:after="0"/>
        <w:ind w:left="709"/>
        <w:jc w:val="both"/>
        <w:rPr>
          <w:rFonts w:ascii="Times New Roman" w:hAnsi="Times New Roman"/>
          <w:sz w:val="28"/>
          <w:szCs w:val="28"/>
          <w:lang w:eastAsia="en-US"/>
        </w:rPr>
      </w:pPr>
    </w:p>
    <w:p w:rsidR="00CF3CC9" w:rsidRPr="00656EF2" w:rsidRDefault="00CF3CC9" w:rsidP="00656EF2">
      <w:pPr>
        <w:pStyle w:val="a3"/>
        <w:shd w:val="clear" w:color="auto" w:fill="FFFFFF" w:themeFill="background1"/>
        <w:tabs>
          <w:tab w:val="left" w:pos="1134"/>
        </w:tabs>
        <w:spacing w:after="0"/>
        <w:ind w:left="1804"/>
        <w:jc w:val="both"/>
        <w:rPr>
          <w:rFonts w:ascii="Times New Roman" w:hAnsi="Times New Roman"/>
          <w:sz w:val="28"/>
          <w:szCs w:val="28"/>
          <w:lang w:eastAsia="en-US"/>
        </w:rPr>
      </w:pPr>
    </w:p>
    <w:p w:rsidR="00484098" w:rsidRPr="00656EF2" w:rsidRDefault="00484098" w:rsidP="00656EF2">
      <w:pPr>
        <w:shd w:val="clear" w:color="auto" w:fill="FFFFFF" w:themeFill="background1"/>
        <w:ind w:firstLine="709"/>
      </w:pPr>
    </w:p>
    <w:sectPr w:rsidR="00484098" w:rsidRPr="00656EF2" w:rsidSect="00906E4A">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FC" w:rsidRDefault="000115FC">
      <w:pPr>
        <w:spacing w:after="0" w:line="240" w:lineRule="auto"/>
      </w:pPr>
      <w:r>
        <w:separator/>
      </w:r>
    </w:p>
  </w:endnote>
  <w:endnote w:type="continuationSeparator" w:id="0">
    <w:p w:rsidR="000115FC" w:rsidRDefault="0001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FC" w:rsidRDefault="000115FC">
      <w:pPr>
        <w:spacing w:after="0" w:line="240" w:lineRule="auto"/>
      </w:pPr>
      <w:r>
        <w:separator/>
      </w:r>
    </w:p>
  </w:footnote>
  <w:footnote w:type="continuationSeparator" w:id="0">
    <w:p w:rsidR="000115FC" w:rsidRDefault="00011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FC" w:rsidRPr="00797045" w:rsidRDefault="000115FC">
    <w:pPr>
      <w:pStyle w:val="a5"/>
      <w:jc w:val="center"/>
      <w:rPr>
        <w:rFonts w:ascii="Times New Roman" w:hAnsi="Times New Roman"/>
        <w:sz w:val="28"/>
        <w:szCs w:val="28"/>
      </w:rPr>
    </w:pPr>
    <w:r w:rsidRPr="00797045">
      <w:rPr>
        <w:rFonts w:ascii="Times New Roman" w:hAnsi="Times New Roman"/>
        <w:sz w:val="28"/>
        <w:szCs w:val="28"/>
      </w:rPr>
      <w:fldChar w:fldCharType="begin"/>
    </w:r>
    <w:r w:rsidRPr="00797045">
      <w:rPr>
        <w:rFonts w:ascii="Times New Roman" w:hAnsi="Times New Roman"/>
        <w:sz w:val="28"/>
        <w:szCs w:val="28"/>
      </w:rPr>
      <w:instrText>PAGE   \* MERGEFORMAT</w:instrText>
    </w:r>
    <w:r w:rsidRPr="00797045">
      <w:rPr>
        <w:rFonts w:ascii="Times New Roman" w:hAnsi="Times New Roman"/>
        <w:sz w:val="28"/>
        <w:szCs w:val="28"/>
      </w:rPr>
      <w:fldChar w:fldCharType="separate"/>
    </w:r>
    <w:r w:rsidR="00CF0609">
      <w:rPr>
        <w:rFonts w:ascii="Times New Roman" w:hAnsi="Times New Roman"/>
        <w:noProof/>
        <w:sz w:val="28"/>
        <w:szCs w:val="28"/>
      </w:rPr>
      <w:t>64</w:t>
    </w:r>
    <w:r w:rsidRPr="00797045">
      <w:rPr>
        <w:rFonts w:ascii="Times New Roman" w:hAnsi="Times New Roman"/>
        <w:sz w:val="28"/>
        <w:szCs w:val="28"/>
      </w:rPr>
      <w:fldChar w:fldCharType="end"/>
    </w:r>
  </w:p>
  <w:p w:rsidR="000115FC" w:rsidRDefault="000115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FFE"/>
    <w:multiLevelType w:val="hybridMultilevel"/>
    <w:tmpl w:val="13F273DA"/>
    <w:lvl w:ilvl="0" w:tplc="221E4B7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648191E"/>
    <w:multiLevelType w:val="hybridMultilevel"/>
    <w:tmpl w:val="BCD0F686"/>
    <w:lvl w:ilvl="0" w:tplc="4B8A4628">
      <w:start w:val="9"/>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03B69EE"/>
    <w:multiLevelType w:val="hybridMultilevel"/>
    <w:tmpl w:val="0414D30A"/>
    <w:lvl w:ilvl="0" w:tplc="102CD3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3125904"/>
    <w:multiLevelType w:val="hybridMultilevel"/>
    <w:tmpl w:val="E3EEA53C"/>
    <w:lvl w:ilvl="0" w:tplc="40FA3AE6">
      <w:start w:val="2"/>
      <w:numFmt w:val="decimal"/>
      <w:lvlText w:val="%1"/>
      <w:lvlJc w:val="left"/>
      <w:pPr>
        <w:ind w:left="2389" w:hanging="360"/>
      </w:pPr>
      <w:rPr>
        <w:rFonts w:cs="Times New Roman" w:hint="default"/>
      </w:rPr>
    </w:lvl>
    <w:lvl w:ilvl="1" w:tplc="04190019" w:tentative="1">
      <w:start w:val="1"/>
      <w:numFmt w:val="lowerLetter"/>
      <w:lvlText w:val="%2."/>
      <w:lvlJc w:val="left"/>
      <w:pPr>
        <w:ind w:left="3109" w:hanging="360"/>
      </w:pPr>
      <w:rPr>
        <w:rFonts w:cs="Times New Roman"/>
      </w:rPr>
    </w:lvl>
    <w:lvl w:ilvl="2" w:tplc="0419001B" w:tentative="1">
      <w:start w:val="1"/>
      <w:numFmt w:val="lowerRoman"/>
      <w:lvlText w:val="%3."/>
      <w:lvlJc w:val="right"/>
      <w:pPr>
        <w:ind w:left="3829" w:hanging="180"/>
      </w:pPr>
      <w:rPr>
        <w:rFonts w:cs="Times New Roman"/>
      </w:rPr>
    </w:lvl>
    <w:lvl w:ilvl="3" w:tplc="0419000F" w:tentative="1">
      <w:start w:val="1"/>
      <w:numFmt w:val="decimal"/>
      <w:lvlText w:val="%4."/>
      <w:lvlJc w:val="left"/>
      <w:pPr>
        <w:ind w:left="4549" w:hanging="360"/>
      </w:pPr>
      <w:rPr>
        <w:rFonts w:cs="Times New Roman"/>
      </w:rPr>
    </w:lvl>
    <w:lvl w:ilvl="4" w:tplc="04190019" w:tentative="1">
      <w:start w:val="1"/>
      <w:numFmt w:val="lowerLetter"/>
      <w:lvlText w:val="%5."/>
      <w:lvlJc w:val="left"/>
      <w:pPr>
        <w:ind w:left="5269" w:hanging="360"/>
      </w:pPr>
      <w:rPr>
        <w:rFonts w:cs="Times New Roman"/>
      </w:rPr>
    </w:lvl>
    <w:lvl w:ilvl="5" w:tplc="0419001B" w:tentative="1">
      <w:start w:val="1"/>
      <w:numFmt w:val="lowerRoman"/>
      <w:lvlText w:val="%6."/>
      <w:lvlJc w:val="right"/>
      <w:pPr>
        <w:ind w:left="5989" w:hanging="180"/>
      </w:pPr>
      <w:rPr>
        <w:rFonts w:cs="Times New Roman"/>
      </w:rPr>
    </w:lvl>
    <w:lvl w:ilvl="6" w:tplc="0419000F" w:tentative="1">
      <w:start w:val="1"/>
      <w:numFmt w:val="decimal"/>
      <w:lvlText w:val="%7."/>
      <w:lvlJc w:val="left"/>
      <w:pPr>
        <w:ind w:left="6709" w:hanging="360"/>
      </w:pPr>
      <w:rPr>
        <w:rFonts w:cs="Times New Roman"/>
      </w:rPr>
    </w:lvl>
    <w:lvl w:ilvl="7" w:tplc="04190019" w:tentative="1">
      <w:start w:val="1"/>
      <w:numFmt w:val="lowerLetter"/>
      <w:lvlText w:val="%8."/>
      <w:lvlJc w:val="left"/>
      <w:pPr>
        <w:ind w:left="7429" w:hanging="360"/>
      </w:pPr>
      <w:rPr>
        <w:rFonts w:cs="Times New Roman"/>
      </w:rPr>
    </w:lvl>
    <w:lvl w:ilvl="8" w:tplc="0419001B" w:tentative="1">
      <w:start w:val="1"/>
      <w:numFmt w:val="lowerRoman"/>
      <w:lvlText w:val="%9."/>
      <w:lvlJc w:val="right"/>
      <w:pPr>
        <w:ind w:left="8149" w:hanging="180"/>
      </w:pPr>
      <w:rPr>
        <w:rFonts w:cs="Times New Roman"/>
      </w:rPr>
    </w:lvl>
  </w:abstractNum>
  <w:abstractNum w:abstractNumId="4">
    <w:nsid w:val="17CB7976"/>
    <w:multiLevelType w:val="hybridMultilevel"/>
    <w:tmpl w:val="7E3E8890"/>
    <w:lvl w:ilvl="0" w:tplc="8D20949E">
      <w:start w:val="1"/>
      <w:numFmt w:val="decimal"/>
      <w:lvlText w:val="%1."/>
      <w:lvlJc w:val="left"/>
      <w:pPr>
        <w:ind w:left="2088" w:hanging="1095"/>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EB11317"/>
    <w:multiLevelType w:val="hybridMultilevel"/>
    <w:tmpl w:val="541E8A50"/>
    <w:lvl w:ilvl="0" w:tplc="C974DC62">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6C753B7"/>
    <w:multiLevelType w:val="hybridMultilevel"/>
    <w:tmpl w:val="46CC9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130A98"/>
    <w:multiLevelType w:val="hybridMultilevel"/>
    <w:tmpl w:val="1A0A33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8D39AC"/>
    <w:multiLevelType w:val="hybridMultilevel"/>
    <w:tmpl w:val="4574E558"/>
    <w:lvl w:ilvl="0" w:tplc="7466F7E2">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2BF022C"/>
    <w:multiLevelType w:val="hybridMultilevel"/>
    <w:tmpl w:val="D252518A"/>
    <w:lvl w:ilvl="0" w:tplc="7D7EBD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F804944"/>
    <w:multiLevelType w:val="hybridMultilevel"/>
    <w:tmpl w:val="4DAC460E"/>
    <w:lvl w:ilvl="0" w:tplc="1336827C">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3042FBE"/>
    <w:multiLevelType w:val="multilevel"/>
    <w:tmpl w:val="5A76C4E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2">
    <w:nsid w:val="44E96059"/>
    <w:multiLevelType w:val="hybridMultilevel"/>
    <w:tmpl w:val="DB609F20"/>
    <w:lvl w:ilvl="0" w:tplc="4B3CBB60">
      <w:start w:val="2020"/>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4544F5D"/>
    <w:multiLevelType w:val="hybridMultilevel"/>
    <w:tmpl w:val="8DB498DA"/>
    <w:lvl w:ilvl="0" w:tplc="76A06C56">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D31067"/>
    <w:multiLevelType w:val="hybridMultilevel"/>
    <w:tmpl w:val="B8F4F6AE"/>
    <w:lvl w:ilvl="0" w:tplc="F4DA152C">
      <w:start w:val="1"/>
      <w:numFmt w:val="decimal"/>
      <w:lvlText w:val="%1)"/>
      <w:lvlJc w:val="left"/>
      <w:pPr>
        <w:ind w:left="1755" w:hanging="121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D315960"/>
    <w:multiLevelType w:val="hybridMultilevel"/>
    <w:tmpl w:val="BECE8D9C"/>
    <w:lvl w:ilvl="0" w:tplc="836AF104">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68D5089A"/>
    <w:multiLevelType w:val="hybridMultilevel"/>
    <w:tmpl w:val="1304DF10"/>
    <w:lvl w:ilvl="0" w:tplc="7F72C6C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7">
    <w:nsid w:val="7341642C"/>
    <w:multiLevelType w:val="multilevel"/>
    <w:tmpl w:val="05CC9DEE"/>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nsid w:val="7C1E57DE"/>
    <w:multiLevelType w:val="hybridMultilevel"/>
    <w:tmpl w:val="302698CC"/>
    <w:lvl w:ilvl="0" w:tplc="3880F0D2">
      <w:start w:val="2020"/>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CAC1A98"/>
    <w:multiLevelType w:val="hybridMultilevel"/>
    <w:tmpl w:val="14B49816"/>
    <w:lvl w:ilvl="0" w:tplc="2F4496A8">
      <w:start w:val="1"/>
      <w:numFmt w:val="decimal"/>
      <w:lvlText w:val="%1."/>
      <w:lvlJc w:val="left"/>
      <w:pPr>
        <w:ind w:left="2029" w:hanging="13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4"/>
  </w:num>
  <w:num w:numId="3">
    <w:abstractNumId w:val="5"/>
  </w:num>
  <w:num w:numId="4">
    <w:abstractNumId w:val="2"/>
  </w:num>
  <w:num w:numId="5">
    <w:abstractNumId w:val="7"/>
  </w:num>
  <w:num w:numId="6">
    <w:abstractNumId w:val="1"/>
  </w:num>
  <w:num w:numId="7">
    <w:abstractNumId w:val="17"/>
  </w:num>
  <w:num w:numId="8">
    <w:abstractNumId w:val="6"/>
  </w:num>
  <w:num w:numId="9">
    <w:abstractNumId w:val="8"/>
  </w:num>
  <w:num w:numId="10">
    <w:abstractNumId w:val="14"/>
  </w:num>
  <w:num w:numId="11">
    <w:abstractNumId w:val="19"/>
  </w:num>
  <w:num w:numId="12">
    <w:abstractNumId w:val="9"/>
  </w:num>
  <w:num w:numId="13">
    <w:abstractNumId w:val="12"/>
  </w:num>
  <w:num w:numId="14">
    <w:abstractNumId w:val="3"/>
  </w:num>
  <w:num w:numId="15">
    <w:abstractNumId w:val="18"/>
  </w:num>
  <w:num w:numId="16">
    <w:abstractNumId w:val="0"/>
  </w:num>
  <w:num w:numId="17">
    <w:abstractNumId w:val="13"/>
  </w:num>
  <w:num w:numId="18">
    <w:abstractNumId w:val="15"/>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C9"/>
    <w:rsid w:val="000115FC"/>
    <w:rsid w:val="000574B5"/>
    <w:rsid w:val="0009607B"/>
    <w:rsid w:val="000B1234"/>
    <w:rsid w:val="000F0C9D"/>
    <w:rsid w:val="001006C4"/>
    <w:rsid w:val="00111359"/>
    <w:rsid w:val="0011195F"/>
    <w:rsid w:val="0014033B"/>
    <w:rsid w:val="0016366C"/>
    <w:rsid w:val="001D317C"/>
    <w:rsid w:val="001D7C0A"/>
    <w:rsid w:val="001F4CDF"/>
    <w:rsid w:val="001F4F68"/>
    <w:rsid w:val="001F575A"/>
    <w:rsid w:val="00250AD9"/>
    <w:rsid w:val="0026060C"/>
    <w:rsid w:val="002E7A6F"/>
    <w:rsid w:val="002F5A8A"/>
    <w:rsid w:val="003B1B3A"/>
    <w:rsid w:val="003B5ADE"/>
    <w:rsid w:val="003C7854"/>
    <w:rsid w:val="003D2245"/>
    <w:rsid w:val="00422F06"/>
    <w:rsid w:val="00431029"/>
    <w:rsid w:val="00441CEA"/>
    <w:rsid w:val="004604DA"/>
    <w:rsid w:val="00461F8A"/>
    <w:rsid w:val="00484098"/>
    <w:rsid w:val="005C1757"/>
    <w:rsid w:val="005D0F01"/>
    <w:rsid w:val="005F49B6"/>
    <w:rsid w:val="00612B3E"/>
    <w:rsid w:val="00653FF5"/>
    <w:rsid w:val="00656EF2"/>
    <w:rsid w:val="00666CD0"/>
    <w:rsid w:val="00685219"/>
    <w:rsid w:val="00702868"/>
    <w:rsid w:val="00712648"/>
    <w:rsid w:val="00713852"/>
    <w:rsid w:val="00726A50"/>
    <w:rsid w:val="00734992"/>
    <w:rsid w:val="007459ED"/>
    <w:rsid w:val="00797045"/>
    <w:rsid w:val="007D224B"/>
    <w:rsid w:val="007D7DFA"/>
    <w:rsid w:val="007F3CAD"/>
    <w:rsid w:val="007F5D65"/>
    <w:rsid w:val="00804BD8"/>
    <w:rsid w:val="00835C11"/>
    <w:rsid w:val="00873C4C"/>
    <w:rsid w:val="00883AFD"/>
    <w:rsid w:val="0089639E"/>
    <w:rsid w:val="008D2C92"/>
    <w:rsid w:val="00906E4A"/>
    <w:rsid w:val="009A416C"/>
    <w:rsid w:val="009F3012"/>
    <w:rsid w:val="00A4168C"/>
    <w:rsid w:val="00A50DA1"/>
    <w:rsid w:val="00A56B9C"/>
    <w:rsid w:val="00A826CA"/>
    <w:rsid w:val="00AE3644"/>
    <w:rsid w:val="00B25C01"/>
    <w:rsid w:val="00B83949"/>
    <w:rsid w:val="00BC30E3"/>
    <w:rsid w:val="00C01116"/>
    <w:rsid w:val="00C60A71"/>
    <w:rsid w:val="00C921B0"/>
    <w:rsid w:val="00CA3FF9"/>
    <w:rsid w:val="00CD5AF9"/>
    <w:rsid w:val="00CF0609"/>
    <w:rsid w:val="00CF3CC9"/>
    <w:rsid w:val="00D0075C"/>
    <w:rsid w:val="00D057D3"/>
    <w:rsid w:val="00E15CE9"/>
    <w:rsid w:val="00E46873"/>
    <w:rsid w:val="00EA4004"/>
    <w:rsid w:val="00EA6227"/>
    <w:rsid w:val="00EB5531"/>
    <w:rsid w:val="00ED06DC"/>
    <w:rsid w:val="00F1095B"/>
    <w:rsid w:val="00F14E10"/>
    <w:rsid w:val="00F349A7"/>
    <w:rsid w:val="00F64115"/>
    <w:rsid w:val="00F7011A"/>
    <w:rsid w:val="00F75C55"/>
    <w:rsid w:val="00FC3AA6"/>
    <w:rsid w:val="00FE4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C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CC9"/>
    <w:pPr>
      <w:ind w:left="720"/>
      <w:contextualSpacing/>
    </w:pPr>
  </w:style>
  <w:style w:type="table" w:styleId="a4">
    <w:name w:val="Table Grid"/>
    <w:basedOn w:val="a1"/>
    <w:uiPriority w:val="59"/>
    <w:rsid w:val="00CF3CC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F3CC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F3CC9"/>
    <w:rPr>
      <w:rFonts w:ascii="Calibri" w:eastAsia="Times New Roman" w:hAnsi="Calibri" w:cs="Calibri"/>
      <w:szCs w:val="20"/>
      <w:lang w:eastAsia="ru-RU"/>
    </w:rPr>
  </w:style>
  <w:style w:type="paragraph" w:styleId="a5">
    <w:name w:val="header"/>
    <w:basedOn w:val="a"/>
    <w:link w:val="a6"/>
    <w:uiPriority w:val="99"/>
    <w:unhideWhenUsed/>
    <w:rsid w:val="00CF3C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3CC9"/>
    <w:rPr>
      <w:rFonts w:ascii="Calibri" w:eastAsia="Times New Roman" w:hAnsi="Calibri" w:cs="Times New Roman"/>
      <w:lang w:eastAsia="ru-RU"/>
    </w:rPr>
  </w:style>
  <w:style w:type="paragraph" w:styleId="a7">
    <w:name w:val="footer"/>
    <w:basedOn w:val="a"/>
    <w:link w:val="a8"/>
    <w:uiPriority w:val="99"/>
    <w:unhideWhenUsed/>
    <w:rsid w:val="00CF3C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3CC9"/>
    <w:rPr>
      <w:rFonts w:ascii="Calibri" w:eastAsia="Times New Roman" w:hAnsi="Calibri" w:cs="Times New Roman"/>
      <w:lang w:eastAsia="ru-RU"/>
    </w:rPr>
  </w:style>
  <w:style w:type="paragraph" w:styleId="a9">
    <w:name w:val="Balloon Text"/>
    <w:basedOn w:val="a"/>
    <w:link w:val="aa"/>
    <w:uiPriority w:val="99"/>
    <w:semiHidden/>
    <w:unhideWhenUsed/>
    <w:rsid w:val="00CF3C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3CC9"/>
    <w:rPr>
      <w:rFonts w:ascii="Tahoma" w:eastAsia="Times New Roman" w:hAnsi="Tahoma" w:cs="Tahoma"/>
      <w:sz w:val="16"/>
      <w:szCs w:val="16"/>
      <w:lang w:eastAsia="ru-RU"/>
    </w:rPr>
  </w:style>
  <w:style w:type="paragraph" w:customStyle="1" w:styleId="ConsPlusTitle">
    <w:name w:val="ConsPlusTitle"/>
    <w:rsid w:val="00CF3C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Заголовок №1_"/>
    <w:link w:val="10"/>
    <w:locked/>
    <w:rsid w:val="00CF3CC9"/>
    <w:rPr>
      <w:b/>
      <w:color w:val="000000"/>
      <w:sz w:val="26"/>
      <w:shd w:val="clear" w:color="auto" w:fill="FFFFFF"/>
    </w:rPr>
  </w:style>
  <w:style w:type="paragraph" w:customStyle="1" w:styleId="10">
    <w:name w:val="Заголовок №1"/>
    <w:basedOn w:val="a"/>
    <w:link w:val="1"/>
    <w:rsid w:val="00CF3CC9"/>
    <w:pPr>
      <w:shd w:val="clear" w:color="auto" w:fill="FFFFFF"/>
      <w:spacing w:after="0" w:line="326" w:lineRule="exact"/>
      <w:jc w:val="center"/>
      <w:outlineLvl w:val="0"/>
    </w:pPr>
    <w:rPr>
      <w:rFonts w:asciiTheme="minorHAnsi" w:eastAsiaTheme="minorHAnsi" w:hAnsiTheme="minorHAnsi" w:cstheme="minorBidi"/>
      <w:b/>
      <w:color w:val="000000"/>
      <w:sz w:val="26"/>
      <w:lang w:eastAsia="en-US"/>
    </w:rPr>
  </w:style>
  <w:style w:type="paragraph" w:customStyle="1" w:styleId="11">
    <w:name w:val="Основной текст1"/>
    <w:basedOn w:val="a"/>
    <w:rsid w:val="00CF3CC9"/>
    <w:pPr>
      <w:shd w:val="clear" w:color="auto" w:fill="FFFFFF"/>
      <w:spacing w:before="300" w:after="0" w:line="322" w:lineRule="exact"/>
      <w:ind w:firstLine="420"/>
      <w:jc w:val="both"/>
    </w:pPr>
    <w:rPr>
      <w:color w:val="000000"/>
      <w:sz w:val="26"/>
      <w:szCs w:val="26"/>
    </w:rPr>
  </w:style>
  <w:style w:type="paragraph" w:styleId="ab">
    <w:name w:val="Body Text Indent"/>
    <w:basedOn w:val="a"/>
    <w:link w:val="ac"/>
    <w:uiPriority w:val="99"/>
    <w:semiHidden/>
    <w:unhideWhenUsed/>
    <w:rsid w:val="00CF3CC9"/>
    <w:pPr>
      <w:widowControl w:val="0"/>
      <w:autoSpaceDE w:val="0"/>
      <w:autoSpaceDN w:val="0"/>
      <w:adjustRightInd w:val="0"/>
      <w:spacing w:after="120" w:line="240" w:lineRule="auto"/>
      <w:ind w:left="283" w:firstLine="720"/>
      <w:jc w:val="both"/>
    </w:pPr>
    <w:rPr>
      <w:rFonts w:ascii="Arial" w:eastAsiaTheme="minorEastAsia" w:hAnsi="Arial" w:cs="Arial"/>
      <w:sz w:val="24"/>
      <w:szCs w:val="24"/>
    </w:rPr>
  </w:style>
  <w:style w:type="character" w:customStyle="1" w:styleId="ac">
    <w:name w:val="Основной текст с отступом Знак"/>
    <w:basedOn w:val="a0"/>
    <w:link w:val="ab"/>
    <w:uiPriority w:val="99"/>
    <w:semiHidden/>
    <w:rsid w:val="00CF3CC9"/>
    <w:rPr>
      <w:rFonts w:ascii="Arial" w:eastAsiaTheme="minorEastAsia" w:hAnsi="Arial" w:cs="Arial"/>
      <w:sz w:val="24"/>
      <w:szCs w:val="24"/>
      <w:lang w:eastAsia="ru-RU"/>
    </w:rPr>
  </w:style>
  <w:style w:type="paragraph" w:customStyle="1" w:styleId="ConsPlusNonformat">
    <w:name w:val="ConsPlusNonformat"/>
    <w:rsid w:val="00CF3CC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CF3CC9"/>
    <w:rPr>
      <w:rFonts w:cs="Times New Roman"/>
      <w:color w:val="0000FF"/>
      <w:u w:val="single"/>
    </w:rPr>
  </w:style>
  <w:style w:type="paragraph" w:customStyle="1" w:styleId="xl78">
    <w:name w:val="xl78"/>
    <w:basedOn w:val="a"/>
    <w:rsid w:val="00CF3CC9"/>
    <w:pPr>
      <w:spacing w:before="100" w:beforeAutospacing="1" w:after="100" w:afterAutospacing="1" w:line="240" w:lineRule="auto"/>
      <w:jc w:val="center"/>
    </w:pPr>
    <w:rPr>
      <w:rFonts w:ascii="Times New Roman" w:hAnsi="Times New Roman"/>
      <w:sz w:val="20"/>
      <w:szCs w:val="20"/>
    </w:rPr>
  </w:style>
  <w:style w:type="paragraph" w:customStyle="1" w:styleId="xl79">
    <w:name w:val="xl79"/>
    <w:basedOn w:val="a"/>
    <w:rsid w:val="00CF3CC9"/>
    <w:pPr>
      <w:spacing w:before="100" w:beforeAutospacing="1" w:after="100" w:afterAutospacing="1" w:line="240" w:lineRule="auto"/>
    </w:pPr>
    <w:rPr>
      <w:rFonts w:ascii="Times New Roman" w:hAnsi="Times New Roman"/>
      <w:sz w:val="20"/>
      <w:szCs w:val="20"/>
    </w:rPr>
  </w:style>
  <w:style w:type="paragraph" w:customStyle="1" w:styleId="xl80">
    <w:name w:val="xl80"/>
    <w:basedOn w:val="a"/>
    <w:rsid w:val="00CF3CC9"/>
    <w:pP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CF3CC9"/>
    <w:pP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
    <w:rsid w:val="00CF3CC9"/>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83">
    <w:name w:val="xl83"/>
    <w:basedOn w:val="a"/>
    <w:rsid w:val="00CF3CC9"/>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CF3CC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86">
    <w:name w:val="xl86"/>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7">
    <w:name w:val="xl87"/>
    <w:basedOn w:val="a"/>
    <w:rsid w:val="00CF3C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8">
    <w:name w:val="xl88"/>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9">
    <w:name w:val="xl89"/>
    <w:basedOn w:val="a"/>
    <w:rsid w:val="00CF3CC9"/>
    <w:pPr>
      <w:spacing w:before="100" w:beforeAutospacing="1" w:after="100" w:afterAutospacing="1" w:line="240" w:lineRule="auto"/>
    </w:pPr>
    <w:rPr>
      <w:rFonts w:ascii="Times New Roman" w:hAnsi="Times New Roman"/>
      <w:color w:val="FF0000"/>
      <w:sz w:val="20"/>
      <w:szCs w:val="20"/>
    </w:rPr>
  </w:style>
  <w:style w:type="paragraph" w:customStyle="1" w:styleId="xl90">
    <w:name w:val="xl90"/>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1">
    <w:name w:val="xl91"/>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3">
    <w:name w:val="xl93"/>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4">
    <w:name w:val="xl94"/>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5">
    <w:name w:val="xl95"/>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6">
    <w:name w:val="xl96"/>
    <w:basedOn w:val="a"/>
    <w:rsid w:val="00CF3CC9"/>
    <w:pPr>
      <w:spacing w:before="100" w:beforeAutospacing="1" w:after="100" w:afterAutospacing="1" w:line="240" w:lineRule="auto"/>
    </w:pPr>
    <w:rPr>
      <w:rFonts w:ascii="Times New Roman" w:hAnsi="Times New Roman"/>
      <w:color w:val="0066CC"/>
      <w:sz w:val="20"/>
      <w:szCs w:val="20"/>
    </w:rPr>
  </w:style>
  <w:style w:type="paragraph" w:customStyle="1" w:styleId="xl97">
    <w:name w:val="xl97"/>
    <w:basedOn w:val="a"/>
    <w:rsid w:val="00CF3CC9"/>
    <w:pPr>
      <w:shd w:val="clear" w:color="000000" w:fill="FFFFFF"/>
      <w:spacing w:before="100" w:beforeAutospacing="1" w:after="100" w:afterAutospacing="1" w:line="240" w:lineRule="auto"/>
    </w:pPr>
    <w:rPr>
      <w:rFonts w:ascii="Times New Roman" w:hAnsi="Times New Roman"/>
      <w:color w:val="0066CC"/>
      <w:sz w:val="20"/>
      <w:szCs w:val="20"/>
    </w:rPr>
  </w:style>
  <w:style w:type="paragraph" w:customStyle="1" w:styleId="xl98">
    <w:name w:val="xl98"/>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9">
    <w:name w:val="xl99"/>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0">
    <w:name w:val="xl100"/>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1">
    <w:name w:val="xl101"/>
    <w:basedOn w:val="a"/>
    <w:rsid w:val="00CF3CC9"/>
    <w:pP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03">
    <w:name w:val="xl103"/>
    <w:basedOn w:val="a"/>
    <w:rsid w:val="00CF3CC9"/>
    <w:pPr>
      <w:spacing w:before="100" w:beforeAutospacing="1" w:after="100" w:afterAutospacing="1" w:line="240" w:lineRule="auto"/>
      <w:textAlignment w:val="top"/>
    </w:pPr>
    <w:rPr>
      <w:rFonts w:ascii="Times New Roman" w:hAnsi="Times New Roman"/>
      <w:sz w:val="20"/>
      <w:szCs w:val="20"/>
    </w:rPr>
  </w:style>
  <w:style w:type="paragraph" w:customStyle="1" w:styleId="xl104">
    <w:name w:val="xl104"/>
    <w:basedOn w:val="a"/>
    <w:rsid w:val="00CF3CC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05">
    <w:name w:val="xl105"/>
    <w:basedOn w:val="a"/>
    <w:rsid w:val="00CF3C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6">
    <w:name w:val="xl106"/>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a"/>
    <w:rsid w:val="00CF3CC9"/>
    <w:pPr>
      <w:spacing w:before="100" w:beforeAutospacing="1" w:after="100" w:afterAutospacing="1" w:line="240" w:lineRule="auto"/>
      <w:textAlignment w:val="top"/>
    </w:pPr>
    <w:rPr>
      <w:rFonts w:ascii="Times New Roman" w:hAnsi="Times New Roman"/>
      <w:sz w:val="20"/>
      <w:szCs w:val="20"/>
    </w:rPr>
  </w:style>
  <w:style w:type="paragraph" w:customStyle="1" w:styleId="xl108">
    <w:name w:val="xl108"/>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CF3CC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0">
    <w:name w:val="xl110"/>
    <w:basedOn w:val="a"/>
    <w:rsid w:val="00CF3CC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1">
    <w:name w:val="xl111"/>
    <w:basedOn w:val="a"/>
    <w:rsid w:val="00CF3CC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2">
    <w:name w:val="xl112"/>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13">
    <w:name w:val="xl113"/>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4">
    <w:name w:val="xl114"/>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115">
    <w:name w:val="xl115"/>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16">
    <w:name w:val="xl116"/>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7">
    <w:name w:val="xl117"/>
    <w:basedOn w:val="a"/>
    <w:rsid w:val="00CF3CC9"/>
    <w:pPr>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CF3CC9"/>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9">
    <w:name w:val="xl119"/>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0">
    <w:name w:val="xl120"/>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121">
    <w:name w:val="xl121"/>
    <w:basedOn w:val="a"/>
    <w:rsid w:val="00CF3CC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2">
    <w:name w:val="xl122"/>
    <w:basedOn w:val="a"/>
    <w:rsid w:val="00CF3CC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3">
    <w:name w:val="xl123"/>
    <w:basedOn w:val="a"/>
    <w:rsid w:val="00CF3CC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4">
    <w:name w:val="xl124"/>
    <w:basedOn w:val="a"/>
    <w:rsid w:val="00CF3CC9"/>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25">
    <w:name w:val="xl125"/>
    <w:basedOn w:val="a"/>
    <w:rsid w:val="00CF3CC9"/>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26">
    <w:name w:val="xl126"/>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7">
    <w:name w:val="xl127"/>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28">
    <w:name w:val="xl128"/>
    <w:basedOn w:val="a"/>
    <w:rsid w:val="00CF3CC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9">
    <w:name w:val="xl129"/>
    <w:basedOn w:val="a"/>
    <w:rsid w:val="00CF3CC9"/>
    <w:pPr>
      <w:pBdr>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30">
    <w:name w:val="xl130"/>
    <w:basedOn w:val="a"/>
    <w:rsid w:val="00CF3CC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31">
    <w:name w:val="xl131"/>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20"/>
      <w:szCs w:val="20"/>
    </w:rPr>
  </w:style>
  <w:style w:type="paragraph" w:customStyle="1" w:styleId="xl132">
    <w:name w:val="xl132"/>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b/>
      <w:bCs/>
      <w:sz w:val="20"/>
      <w:szCs w:val="20"/>
    </w:rPr>
  </w:style>
  <w:style w:type="paragraph" w:customStyle="1" w:styleId="xl133">
    <w:name w:val="xl133"/>
    <w:basedOn w:val="a"/>
    <w:rsid w:val="00CF3CC9"/>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4">
    <w:name w:val="xl134"/>
    <w:basedOn w:val="a"/>
    <w:rsid w:val="00CF3CC9"/>
    <w:pPr>
      <w:pBdr>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5">
    <w:name w:val="xl135"/>
    <w:basedOn w:val="a"/>
    <w:rsid w:val="00CF3CC9"/>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6">
    <w:name w:val="xl136"/>
    <w:basedOn w:val="a"/>
    <w:rsid w:val="00CF3CC9"/>
    <w:pPr>
      <w:pBdr>
        <w:top w:val="single" w:sz="4" w:space="0" w:color="auto"/>
        <w:lef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7">
    <w:name w:val="xl137"/>
    <w:basedOn w:val="a"/>
    <w:rsid w:val="00CF3CC9"/>
    <w:pPr>
      <w:pBdr>
        <w:lef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8">
    <w:name w:val="xl138"/>
    <w:basedOn w:val="a"/>
    <w:rsid w:val="00CF3CC9"/>
    <w:pPr>
      <w:pBdr>
        <w:left w:val="single" w:sz="4" w:space="0" w:color="auto"/>
        <w:bottom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9">
    <w:name w:val="xl139"/>
    <w:basedOn w:val="a"/>
    <w:rsid w:val="00CF3C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hAnsi="Times New Roman"/>
      <w:b/>
      <w:bCs/>
      <w:sz w:val="20"/>
      <w:szCs w:val="20"/>
    </w:rPr>
  </w:style>
  <w:style w:type="paragraph" w:customStyle="1" w:styleId="xl140">
    <w:name w:val="xl140"/>
    <w:basedOn w:val="a"/>
    <w:rsid w:val="00CF3C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1">
    <w:name w:val="xl141"/>
    <w:basedOn w:val="a"/>
    <w:rsid w:val="00CF3C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
    <w:rsid w:val="00CF3C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3">
    <w:name w:val="xl143"/>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character" w:customStyle="1" w:styleId="ae">
    <w:name w:val="Основной текст_"/>
    <w:basedOn w:val="a0"/>
    <w:link w:val="2"/>
    <w:locked/>
    <w:rsid w:val="00CF3CC9"/>
    <w:rPr>
      <w:rFonts w:ascii="Times New Roman" w:hAnsi="Times New Roman" w:cs="Times New Roman"/>
      <w:sz w:val="27"/>
      <w:szCs w:val="27"/>
      <w:shd w:val="clear" w:color="auto" w:fill="FFFFFF"/>
    </w:rPr>
  </w:style>
  <w:style w:type="paragraph" w:customStyle="1" w:styleId="2">
    <w:name w:val="Основной текст2"/>
    <w:basedOn w:val="a"/>
    <w:link w:val="ae"/>
    <w:rsid w:val="00CF3CC9"/>
    <w:pPr>
      <w:shd w:val="clear" w:color="auto" w:fill="FFFFFF"/>
      <w:spacing w:before="240" w:after="0" w:line="317" w:lineRule="exact"/>
      <w:jc w:val="both"/>
    </w:pPr>
    <w:rPr>
      <w:rFonts w:ascii="Times New Roman" w:eastAsiaTheme="minorHAnsi" w:hAnsi="Times New Roman"/>
      <w:sz w:val="27"/>
      <w:szCs w:val="27"/>
      <w:lang w:eastAsia="en-US"/>
    </w:rPr>
  </w:style>
  <w:style w:type="paragraph" w:customStyle="1" w:styleId="ConsPlusTitlePage">
    <w:name w:val="ConsPlusTitlePage"/>
    <w:rsid w:val="00CF3CC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2">
    <w:name w:val="Основной текст с отступом Знак1"/>
    <w:basedOn w:val="a0"/>
    <w:uiPriority w:val="99"/>
    <w:semiHidden/>
    <w:rsid w:val="00CF3CC9"/>
    <w:rPr>
      <w:rFonts w:cs="Times New Roman"/>
    </w:rPr>
  </w:style>
  <w:style w:type="character" w:styleId="af">
    <w:name w:val="FollowedHyperlink"/>
    <w:basedOn w:val="a0"/>
    <w:uiPriority w:val="99"/>
    <w:semiHidden/>
    <w:unhideWhenUsed/>
    <w:rsid w:val="001F4F68"/>
    <w:rPr>
      <w:color w:val="800080"/>
      <w:u w:val="single"/>
    </w:rPr>
  </w:style>
  <w:style w:type="paragraph" w:customStyle="1" w:styleId="xl66">
    <w:name w:val="xl66"/>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1">
    <w:name w:val="xl71"/>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73">
    <w:name w:val="xl73"/>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1F4F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a"/>
    <w:rsid w:val="001F4F6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a"/>
    <w:rsid w:val="001F4F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a"/>
    <w:rsid w:val="001F4F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C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CC9"/>
    <w:pPr>
      <w:ind w:left="720"/>
      <w:contextualSpacing/>
    </w:pPr>
  </w:style>
  <w:style w:type="table" w:styleId="a4">
    <w:name w:val="Table Grid"/>
    <w:basedOn w:val="a1"/>
    <w:uiPriority w:val="59"/>
    <w:rsid w:val="00CF3CC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F3CC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F3CC9"/>
    <w:rPr>
      <w:rFonts w:ascii="Calibri" w:eastAsia="Times New Roman" w:hAnsi="Calibri" w:cs="Calibri"/>
      <w:szCs w:val="20"/>
      <w:lang w:eastAsia="ru-RU"/>
    </w:rPr>
  </w:style>
  <w:style w:type="paragraph" w:styleId="a5">
    <w:name w:val="header"/>
    <w:basedOn w:val="a"/>
    <w:link w:val="a6"/>
    <w:uiPriority w:val="99"/>
    <w:unhideWhenUsed/>
    <w:rsid w:val="00CF3C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3CC9"/>
    <w:rPr>
      <w:rFonts w:ascii="Calibri" w:eastAsia="Times New Roman" w:hAnsi="Calibri" w:cs="Times New Roman"/>
      <w:lang w:eastAsia="ru-RU"/>
    </w:rPr>
  </w:style>
  <w:style w:type="paragraph" w:styleId="a7">
    <w:name w:val="footer"/>
    <w:basedOn w:val="a"/>
    <w:link w:val="a8"/>
    <w:uiPriority w:val="99"/>
    <w:unhideWhenUsed/>
    <w:rsid w:val="00CF3C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3CC9"/>
    <w:rPr>
      <w:rFonts w:ascii="Calibri" w:eastAsia="Times New Roman" w:hAnsi="Calibri" w:cs="Times New Roman"/>
      <w:lang w:eastAsia="ru-RU"/>
    </w:rPr>
  </w:style>
  <w:style w:type="paragraph" w:styleId="a9">
    <w:name w:val="Balloon Text"/>
    <w:basedOn w:val="a"/>
    <w:link w:val="aa"/>
    <w:uiPriority w:val="99"/>
    <w:semiHidden/>
    <w:unhideWhenUsed/>
    <w:rsid w:val="00CF3CC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3CC9"/>
    <w:rPr>
      <w:rFonts w:ascii="Tahoma" w:eastAsia="Times New Roman" w:hAnsi="Tahoma" w:cs="Tahoma"/>
      <w:sz w:val="16"/>
      <w:szCs w:val="16"/>
      <w:lang w:eastAsia="ru-RU"/>
    </w:rPr>
  </w:style>
  <w:style w:type="paragraph" w:customStyle="1" w:styleId="ConsPlusTitle">
    <w:name w:val="ConsPlusTitle"/>
    <w:rsid w:val="00CF3C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Заголовок №1_"/>
    <w:link w:val="10"/>
    <w:locked/>
    <w:rsid w:val="00CF3CC9"/>
    <w:rPr>
      <w:b/>
      <w:color w:val="000000"/>
      <w:sz w:val="26"/>
      <w:shd w:val="clear" w:color="auto" w:fill="FFFFFF"/>
    </w:rPr>
  </w:style>
  <w:style w:type="paragraph" w:customStyle="1" w:styleId="10">
    <w:name w:val="Заголовок №1"/>
    <w:basedOn w:val="a"/>
    <w:link w:val="1"/>
    <w:rsid w:val="00CF3CC9"/>
    <w:pPr>
      <w:shd w:val="clear" w:color="auto" w:fill="FFFFFF"/>
      <w:spacing w:after="0" w:line="326" w:lineRule="exact"/>
      <w:jc w:val="center"/>
      <w:outlineLvl w:val="0"/>
    </w:pPr>
    <w:rPr>
      <w:rFonts w:asciiTheme="minorHAnsi" w:eastAsiaTheme="minorHAnsi" w:hAnsiTheme="minorHAnsi" w:cstheme="minorBidi"/>
      <w:b/>
      <w:color w:val="000000"/>
      <w:sz w:val="26"/>
      <w:lang w:eastAsia="en-US"/>
    </w:rPr>
  </w:style>
  <w:style w:type="paragraph" w:customStyle="1" w:styleId="11">
    <w:name w:val="Основной текст1"/>
    <w:basedOn w:val="a"/>
    <w:rsid w:val="00CF3CC9"/>
    <w:pPr>
      <w:shd w:val="clear" w:color="auto" w:fill="FFFFFF"/>
      <w:spacing w:before="300" w:after="0" w:line="322" w:lineRule="exact"/>
      <w:ind w:firstLine="420"/>
      <w:jc w:val="both"/>
    </w:pPr>
    <w:rPr>
      <w:color w:val="000000"/>
      <w:sz w:val="26"/>
      <w:szCs w:val="26"/>
    </w:rPr>
  </w:style>
  <w:style w:type="paragraph" w:styleId="ab">
    <w:name w:val="Body Text Indent"/>
    <w:basedOn w:val="a"/>
    <w:link w:val="ac"/>
    <w:uiPriority w:val="99"/>
    <w:semiHidden/>
    <w:unhideWhenUsed/>
    <w:rsid w:val="00CF3CC9"/>
    <w:pPr>
      <w:widowControl w:val="0"/>
      <w:autoSpaceDE w:val="0"/>
      <w:autoSpaceDN w:val="0"/>
      <w:adjustRightInd w:val="0"/>
      <w:spacing w:after="120" w:line="240" w:lineRule="auto"/>
      <w:ind w:left="283" w:firstLine="720"/>
      <w:jc w:val="both"/>
    </w:pPr>
    <w:rPr>
      <w:rFonts w:ascii="Arial" w:eastAsiaTheme="minorEastAsia" w:hAnsi="Arial" w:cs="Arial"/>
      <w:sz w:val="24"/>
      <w:szCs w:val="24"/>
    </w:rPr>
  </w:style>
  <w:style w:type="character" w:customStyle="1" w:styleId="ac">
    <w:name w:val="Основной текст с отступом Знак"/>
    <w:basedOn w:val="a0"/>
    <w:link w:val="ab"/>
    <w:uiPriority w:val="99"/>
    <w:semiHidden/>
    <w:rsid w:val="00CF3CC9"/>
    <w:rPr>
      <w:rFonts w:ascii="Arial" w:eastAsiaTheme="minorEastAsia" w:hAnsi="Arial" w:cs="Arial"/>
      <w:sz w:val="24"/>
      <w:szCs w:val="24"/>
      <w:lang w:eastAsia="ru-RU"/>
    </w:rPr>
  </w:style>
  <w:style w:type="paragraph" w:customStyle="1" w:styleId="ConsPlusNonformat">
    <w:name w:val="ConsPlusNonformat"/>
    <w:rsid w:val="00CF3CC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CF3CC9"/>
    <w:rPr>
      <w:rFonts w:cs="Times New Roman"/>
      <w:color w:val="0000FF"/>
      <w:u w:val="single"/>
    </w:rPr>
  </w:style>
  <w:style w:type="paragraph" w:customStyle="1" w:styleId="xl78">
    <w:name w:val="xl78"/>
    <w:basedOn w:val="a"/>
    <w:rsid w:val="00CF3CC9"/>
    <w:pPr>
      <w:spacing w:before="100" w:beforeAutospacing="1" w:after="100" w:afterAutospacing="1" w:line="240" w:lineRule="auto"/>
      <w:jc w:val="center"/>
    </w:pPr>
    <w:rPr>
      <w:rFonts w:ascii="Times New Roman" w:hAnsi="Times New Roman"/>
      <w:sz w:val="20"/>
      <w:szCs w:val="20"/>
    </w:rPr>
  </w:style>
  <w:style w:type="paragraph" w:customStyle="1" w:styleId="xl79">
    <w:name w:val="xl79"/>
    <w:basedOn w:val="a"/>
    <w:rsid w:val="00CF3CC9"/>
    <w:pPr>
      <w:spacing w:before="100" w:beforeAutospacing="1" w:after="100" w:afterAutospacing="1" w:line="240" w:lineRule="auto"/>
    </w:pPr>
    <w:rPr>
      <w:rFonts w:ascii="Times New Roman" w:hAnsi="Times New Roman"/>
      <w:sz w:val="20"/>
      <w:szCs w:val="20"/>
    </w:rPr>
  </w:style>
  <w:style w:type="paragraph" w:customStyle="1" w:styleId="xl80">
    <w:name w:val="xl80"/>
    <w:basedOn w:val="a"/>
    <w:rsid w:val="00CF3CC9"/>
    <w:pP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CF3CC9"/>
    <w:pP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
    <w:rsid w:val="00CF3CC9"/>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83">
    <w:name w:val="xl83"/>
    <w:basedOn w:val="a"/>
    <w:rsid w:val="00CF3CC9"/>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CF3CC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86">
    <w:name w:val="xl86"/>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7">
    <w:name w:val="xl87"/>
    <w:basedOn w:val="a"/>
    <w:rsid w:val="00CF3C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8">
    <w:name w:val="xl88"/>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9">
    <w:name w:val="xl89"/>
    <w:basedOn w:val="a"/>
    <w:rsid w:val="00CF3CC9"/>
    <w:pPr>
      <w:spacing w:before="100" w:beforeAutospacing="1" w:after="100" w:afterAutospacing="1" w:line="240" w:lineRule="auto"/>
    </w:pPr>
    <w:rPr>
      <w:rFonts w:ascii="Times New Roman" w:hAnsi="Times New Roman"/>
      <w:color w:val="FF0000"/>
      <w:sz w:val="20"/>
      <w:szCs w:val="20"/>
    </w:rPr>
  </w:style>
  <w:style w:type="paragraph" w:customStyle="1" w:styleId="xl90">
    <w:name w:val="xl90"/>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1">
    <w:name w:val="xl91"/>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3">
    <w:name w:val="xl93"/>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4">
    <w:name w:val="xl94"/>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5">
    <w:name w:val="xl95"/>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6">
    <w:name w:val="xl96"/>
    <w:basedOn w:val="a"/>
    <w:rsid w:val="00CF3CC9"/>
    <w:pPr>
      <w:spacing w:before="100" w:beforeAutospacing="1" w:after="100" w:afterAutospacing="1" w:line="240" w:lineRule="auto"/>
    </w:pPr>
    <w:rPr>
      <w:rFonts w:ascii="Times New Roman" w:hAnsi="Times New Roman"/>
      <w:color w:val="0066CC"/>
      <w:sz w:val="20"/>
      <w:szCs w:val="20"/>
    </w:rPr>
  </w:style>
  <w:style w:type="paragraph" w:customStyle="1" w:styleId="xl97">
    <w:name w:val="xl97"/>
    <w:basedOn w:val="a"/>
    <w:rsid w:val="00CF3CC9"/>
    <w:pPr>
      <w:shd w:val="clear" w:color="000000" w:fill="FFFFFF"/>
      <w:spacing w:before="100" w:beforeAutospacing="1" w:after="100" w:afterAutospacing="1" w:line="240" w:lineRule="auto"/>
    </w:pPr>
    <w:rPr>
      <w:rFonts w:ascii="Times New Roman" w:hAnsi="Times New Roman"/>
      <w:color w:val="0066CC"/>
      <w:sz w:val="20"/>
      <w:szCs w:val="20"/>
    </w:rPr>
  </w:style>
  <w:style w:type="paragraph" w:customStyle="1" w:styleId="xl98">
    <w:name w:val="xl98"/>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9">
    <w:name w:val="xl99"/>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0">
    <w:name w:val="xl100"/>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1">
    <w:name w:val="xl101"/>
    <w:basedOn w:val="a"/>
    <w:rsid w:val="00CF3CC9"/>
    <w:pP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03">
    <w:name w:val="xl103"/>
    <w:basedOn w:val="a"/>
    <w:rsid w:val="00CF3CC9"/>
    <w:pPr>
      <w:spacing w:before="100" w:beforeAutospacing="1" w:after="100" w:afterAutospacing="1" w:line="240" w:lineRule="auto"/>
      <w:textAlignment w:val="top"/>
    </w:pPr>
    <w:rPr>
      <w:rFonts w:ascii="Times New Roman" w:hAnsi="Times New Roman"/>
      <w:sz w:val="20"/>
      <w:szCs w:val="20"/>
    </w:rPr>
  </w:style>
  <w:style w:type="paragraph" w:customStyle="1" w:styleId="xl104">
    <w:name w:val="xl104"/>
    <w:basedOn w:val="a"/>
    <w:rsid w:val="00CF3CC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05">
    <w:name w:val="xl105"/>
    <w:basedOn w:val="a"/>
    <w:rsid w:val="00CF3C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6">
    <w:name w:val="xl106"/>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a"/>
    <w:rsid w:val="00CF3CC9"/>
    <w:pPr>
      <w:spacing w:before="100" w:beforeAutospacing="1" w:after="100" w:afterAutospacing="1" w:line="240" w:lineRule="auto"/>
      <w:textAlignment w:val="top"/>
    </w:pPr>
    <w:rPr>
      <w:rFonts w:ascii="Times New Roman" w:hAnsi="Times New Roman"/>
      <w:sz w:val="20"/>
      <w:szCs w:val="20"/>
    </w:rPr>
  </w:style>
  <w:style w:type="paragraph" w:customStyle="1" w:styleId="xl108">
    <w:name w:val="xl108"/>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CF3CC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0">
    <w:name w:val="xl110"/>
    <w:basedOn w:val="a"/>
    <w:rsid w:val="00CF3CC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1">
    <w:name w:val="xl111"/>
    <w:basedOn w:val="a"/>
    <w:rsid w:val="00CF3CC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2">
    <w:name w:val="xl112"/>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13">
    <w:name w:val="xl113"/>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4">
    <w:name w:val="xl114"/>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115">
    <w:name w:val="xl115"/>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16">
    <w:name w:val="xl116"/>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7">
    <w:name w:val="xl117"/>
    <w:basedOn w:val="a"/>
    <w:rsid w:val="00CF3CC9"/>
    <w:pPr>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CF3CC9"/>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9">
    <w:name w:val="xl119"/>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0">
    <w:name w:val="xl120"/>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121">
    <w:name w:val="xl121"/>
    <w:basedOn w:val="a"/>
    <w:rsid w:val="00CF3CC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2">
    <w:name w:val="xl122"/>
    <w:basedOn w:val="a"/>
    <w:rsid w:val="00CF3CC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3">
    <w:name w:val="xl123"/>
    <w:basedOn w:val="a"/>
    <w:rsid w:val="00CF3CC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4">
    <w:name w:val="xl124"/>
    <w:basedOn w:val="a"/>
    <w:rsid w:val="00CF3CC9"/>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25">
    <w:name w:val="xl125"/>
    <w:basedOn w:val="a"/>
    <w:rsid w:val="00CF3CC9"/>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26">
    <w:name w:val="xl126"/>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7">
    <w:name w:val="xl127"/>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28">
    <w:name w:val="xl128"/>
    <w:basedOn w:val="a"/>
    <w:rsid w:val="00CF3CC9"/>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9">
    <w:name w:val="xl129"/>
    <w:basedOn w:val="a"/>
    <w:rsid w:val="00CF3CC9"/>
    <w:pPr>
      <w:pBdr>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30">
    <w:name w:val="xl130"/>
    <w:basedOn w:val="a"/>
    <w:rsid w:val="00CF3CC9"/>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31">
    <w:name w:val="xl131"/>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20"/>
      <w:szCs w:val="20"/>
    </w:rPr>
  </w:style>
  <w:style w:type="paragraph" w:customStyle="1" w:styleId="xl132">
    <w:name w:val="xl132"/>
    <w:basedOn w:val="a"/>
    <w:rsid w:val="00CF3CC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b/>
      <w:bCs/>
      <w:sz w:val="20"/>
      <w:szCs w:val="20"/>
    </w:rPr>
  </w:style>
  <w:style w:type="paragraph" w:customStyle="1" w:styleId="xl133">
    <w:name w:val="xl133"/>
    <w:basedOn w:val="a"/>
    <w:rsid w:val="00CF3CC9"/>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4">
    <w:name w:val="xl134"/>
    <w:basedOn w:val="a"/>
    <w:rsid w:val="00CF3CC9"/>
    <w:pPr>
      <w:pBdr>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5">
    <w:name w:val="xl135"/>
    <w:basedOn w:val="a"/>
    <w:rsid w:val="00CF3CC9"/>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6">
    <w:name w:val="xl136"/>
    <w:basedOn w:val="a"/>
    <w:rsid w:val="00CF3CC9"/>
    <w:pPr>
      <w:pBdr>
        <w:top w:val="single" w:sz="4" w:space="0" w:color="auto"/>
        <w:lef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7">
    <w:name w:val="xl137"/>
    <w:basedOn w:val="a"/>
    <w:rsid w:val="00CF3CC9"/>
    <w:pPr>
      <w:pBdr>
        <w:lef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8">
    <w:name w:val="xl138"/>
    <w:basedOn w:val="a"/>
    <w:rsid w:val="00CF3CC9"/>
    <w:pPr>
      <w:pBdr>
        <w:left w:val="single" w:sz="4" w:space="0" w:color="auto"/>
        <w:bottom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9">
    <w:name w:val="xl139"/>
    <w:basedOn w:val="a"/>
    <w:rsid w:val="00CF3C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hAnsi="Times New Roman"/>
      <w:b/>
      <w:bCs/>
      <w:sz w:val="20"/>
      <w:szCs w:val="20"/>
    </w:rPr>
  </w:style>
  <w:style w:type="paragraph" w:customStyle="1" w:styleId="xl140">
    <w:name w:val="xl140"/>
    <w:basedOn w:val="a"/>
    <w:rsid w:val="00CF3C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1">
    <w:name w:val="xl141"/>
    <w:basedOn w:val="a"/>
    <w:rsid w:val="00CF3C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
    <w:rsid w:val="00CF3C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3">
    <w:name w:val="xl143"/>
    <w:basedOn w:val="a"/>
    <w:rsid w:val="00CF3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character" w:customStyle="1" w:styleId="ae">
    <w:name w:val="Основной текст_"/>
    <w:basedOn w:val="a0"/>
    <w:link w:val="2"/>
    <w:locked/>
    <w:rsid w:val="00CF3CC9"/>
    <w:rPr>
      <w:rFonts w:ascii="Times New Roman" w:hAnsi="Times New Roman" w:cs="Times New Roman"/>
      <w:sz w:val="27"/>
      <w:szCs w:val="27"/>
      <w:shd w:val="clear" w:color="auto" w:fill="FFFFFF"/>
    </w:rPr>
  </w:style>
  <w:style w:type="paragraph" w:customStyle="1" w:styleId="2">
    <w:name w:val="Основной текст2"/>
    <w:basedOn w:val="a"/>
    <w:link w:val="ae"/>
    <w:rsid w:val="00CF3CC9"/>
    <w:pPr>
      <w:shd w:val="clear" w:color="auto" w:fill="FFFFFF"/>
      <w:spacing w:before="240" w:after="0" w:line="317" w:lineRule="exact"/>
      <w:jc w:val="both"/>
    </w:pPr>
    <w:rPr>
      <w:rFonts w:ascii="Times New Roman" w:eastAsiaTheme="minorHAnsi" w:hAnsi="Times New Roman"/>
      <w:sz w:val="27"/>
      <w:szCs w:val="27"/>
      <w:lang w:eastAsia="en-US"/>
    </w:rPr>
  </w:style>
  <w:style w:type="paragraph" w:customStyle="1" w:styleId="ConsPlusTitlePage">
    <w:name w:val="ConsPlusTitlePage"/>
    <w:rsid w:val="00CF3CC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2">
    <w:name w:val="Основной текст с отступом Знак1"/>
    <w:basedOn w:val="a0"/>
    <w:uiPriority w:val="99"/>
    <w:semiHidden/>
    <w:rsid w:val="00CF3CC9"/>
    <w:rPr>
      <w:rFonts w:cs="Times New Roman"/>
    </w:rPr>
  </w:style>
  <w:style w:type="character" w:styleId="af">
    <w:name w:val="FollowedHyperlink"/>
    <w:basedOn w:val="a0"/>
    <w:uiPriority w:val="99"/>
    <w:semiHidden/>
    <w:unhideWhenUsed/>
    <w:rsid w:val="001F4F68"/>
    <w:rPr>
      <w:color w:val="800080"/>
      <w:u w:val="single"/>
    </w:rPr>
  </w:style>
  <w:style w:type="paragraph" w:customStyle="1" w:styleId="xl66">
    <w:name w:val="xl66"/>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1">
    <w:name w:val="xl71"/>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73">
    <w:name w:val="xl73"/>
    <w:basedOn w:val="a"/>
    <w:rsid w:val="001F4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rsid w:val="001F4F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a"/>
    <w:rsid w:val="001F4F6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a"/>
    <w:rsid w:val="001F4F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a"/>
    <w:rsid w:val="001F4F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13552">
      <w:bodyDiv w:val="1"/>
      <w:marLeft w:val="0"/>
      <w:marRight w:val="0"/>
      <w:marTop w:val="0"/>
      <w:marBottom w:val="0"/>
      <w:divBdr>
        <w:top w:val="none" w:sz="0" w:space="0" w:color="auto"/>
        <w:left w:val="none" w:sz="0" w:space="0" w:color="auto"/>
        <w:bottom w:val="none" w:sz="0" w:space="0" w:color="auto"/>
        <w:right w:val="none" w:sz="0" w:space="0" w:color="auto"/>
      </w:divBdr>
    </w:div>
    <w:div w:id="971713605">
      <w:bodyDiv w:val="1"/>
      <w:marLeft w:val="0"/>
      <w:marRight w:val="0"/>
      <w:marTop w:val="0"/>
      <w:marBottom w:val="0"/>
      <w:divBdr>
        <w:top w:val="none" w:sz="0" w:space="0" w:color="auto"/>
        <w:left w:val="none" w:sz="0" w:space="0" w:color="auto"/>
        <w:bottom w:val="none" w:sz="0" w:space="0" w:color="auto"/>
        <w:right w:val="none" w:sz="0" w:space="0" w:color="auto"/>
      </w:divBdr>
    </w:div>
    <w:div w:id="137134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DBE7F801272373555181C2ED2BDBEB4BAE388AC0FE23E91CA3EB1567744A76958EE19AE8070kFq3C" TargetMode="External"/><Relationship Id="rId4" Type="http://schemas.microsoft.com/office/2007/relationships/stylesWithEffects" Target="stylesWithEffects.xml"/><Relationship Id="rId9" Type="http://schemas.openxmlformats.org/officeDocument/2006/relationships/hyperlink" Target="consultantplus://offline/ref=ADBE7F801272373555181C2ED2BDBEB4BAE388AC0FE33B9BCE3EB1567744A76958EE19AE8070F686B4B218k9q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072E-D95F-45FF-8565-43C97CD8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11363</Words>
  <Characters>64770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2021-01-27T03:35:00Z</cp:lastPrinted>
  <dcterms:created xsi:type="dcterms:W3CDTF">2021-01-28T02:40:00Z</dcterms:created>
  <dcterms:modified xsi:type="dcterms:W3CDTF">2021-01-28T02:40:00Z</dcterms:modified>
</cp:coreProperties>
</file>