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DF" w:rsidRDefault="001A48DF">
      <w:pPr>
        <w:pStyle w:val="ConsPlusTitlePage"/>
      </w:pPr>
      <w:r>
        <w:t xml:space="preserve">Документ предоставлен </w:t>
      </w:r>
      <w:hyperlink r:id="rId4">
        <w:r>
          <w:rPr>
            <w:color w:val="0000FF"/>
          </w:rPr>
          <w:t>КонсультантПлюс</w:t>
        </w:r>
      </w:hyperlink>
      <w:r>
        <w:br/>
      </w:r>
    </w:p>
    <w:p w:rsidR="001A48DF" w:rsidRDefault="001A48DF">
      <w:pPr>
        <w:pStyle w:val="ConsPlusNormal"/>
        <w:jc w:val="both"/>
        <w:outlineLvl w:val="0"/>
      </w:pPr>
    </w:p>
    <w:p w:rsidR="001A48DF" w:rsidRDefault="001A48DF">
      <w:pPr>
        <w:pStyle w:val="ConsPlusTitle"/>
        <w:jc w:val="center"/>
        <w:outlineLvl w:val="0"/>
      </w:pPr>
      <w:r>
        <w:t>ПРАВИТЕЛЬСТВО РЕСПУБЛИКИ АЛТАЙ</w:t>
      </w:r>
    </w:p>
    <w:p w:rsidR="001A48DF" w:rsidRDefault="001A48DF">
      <w:pPr>
        <w:pStyle w:val="ConsPlusTitle"/>
        <w:jc w:val="both"/>
      </w:pPr>
    </w:p>
    <w:p w:rsidR="001A48DF" w:rsidRDefault="001A48DF">
      <w:pPr>
        <w:pStyle w:val="ConsPlusTitle"/>
        <w:jc w:val="center"/>
      </w:pPr>
      <w:r>
        <w:t>ПОСТАНОВЛЕНИЕ</w:t>
      </w:r>
    </w:p>
    <w:p w:rsidR="001A48DF" w:rsidRDefault="001A48DF">
      <w:pPr>
        <w:pStyle w:val="ConsPlusTitle"/>
        <w:jc w:val="center"/>
      </w:pPr>
    </w:p>
    <w:p w:rsidR="001A48DF" w:rsidRDefault="001A48DF">
      <w:pPr>
        <w:pStyle w:val="ConsPlusTitle"/>
        <w:jc w:val="center"/>
      </w:pPr>
      <w:r>
        <w:t>от 9 декабря 2021 г. N 375</w:t>
      </w:r>
    </w:p>
    <w:p w:rsidR="001A48DF" w:rsidRDefault="001A48DF">
      <w:pPr>
        <w:pStyle w:val="ConsPlusTitle"/>
        <w:jc w:val="both"/>
      </w:pPr>
    </w:p>
    <w:p w:rsidR="001A48DF" w:rsidRDefault="001A48DF">
      <w:pPr>
        <w:pStyle w:val="ConsPlusTitle"/>
        <w:jc w:val="center"/>
      </w:pPr>
      <w:r>
        <w:t>ОБ УТВЕРЖДЕНИИ ПОРЯДКА ПРЕДОСТАВЛЕНИЯ СУБСИДИИ</w:t>
      </w:r>
    </w:p>
    <w:p w:rsidR="001A48DF" w:rsidRDefault="001A48DF">
      <w:pPr>
        <w:pStyle w:val="ConsPlusTitle"/>
        <w:jc w:val="center"/>
      </w:pPr>
      <w:r>
        <w:t>СЕЛЬСКОХОЗЯЙСТВЕННЫМ ТОВАРОПРОИЗВОДИТЕЛЯМ,</w:t>
      </w:r>
    </w:p>
    <w:p w:rsidR="001A48DF" w:rsidRDefault="001A48DF">
      <w:pPr>
        <w:pStyle w:val="ConsPlusTitle"/>
        <w:jc w:val="center"/>
      </w:pPr>
      <w:r>
        <w:t>ОСУЩЕСТВЛЯЮЩИМ РАЗВЕДЕНИЕ И (ИЛИ) СОДЕРЖАНИЕ МОЛОЧНОГО</w:t>
      </w:r>
    </w:p>
    <w:p w:rsidR="001A48DF" w:rsidRDefault="001A48DF">
      <w:pPr>
        <w:pStyle w:val="ConsPlusTitle"/>
        <w:jc w:val="center"/>
      </w:pPr>
      <w:r>
        <w:t>КРУПНОГО РОГАТОГО СКОТА, НА ВОЗМЕЩЕНИЕ ЧАСТИ ЗАТРАТ</w:t>
      </w:r>
    </w:p>
    <w:p w:rsidR="001A48DF" w:rsidRDefault="001A48DF">
      <w:pPr>
        <w:pStyle w:val="ConsPlusTitle"/>
        <w:jc w:val="center"/>
      </w:pPr>
      <w:r>
        <w:t>НА ПРИОБРЕТЕНИЕ КОРМОВ ДЛЯ МОЛОЧНОГО КРУПНОГО РОГАТОГО СКОТА</w:t>
      </w:r>
    </w:p>
    <w:p w:rsidR="001A48DF" w:rsidRDefault="001A48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8DF" w:rsidRDefault="001A48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8DF" w:rsidRDefault="001A48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8DF" w:rsidRDefault="001A48DF">
            <w:pPr>
              <w:pStyle w:val="ConsPlusNormal"/>
              <w:jc w:val="center"/>
            </w:pPr>
            <w:r>
              <w:rPr>
                <w:color w:val="392C69"/>
              </w:rPr>
              <w:t>Список изменяющих документов</w:t>
            </w:r>
          </w:p>
          <w:p w:rsidR="001A48DF" w:rsidRDefault="001A48D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Республики Алтай</w:t>
            </w:r>
          </w:p>
          <w:p w:rsidR="001A48DF" w:rsidRDefault="001A48DF">
            <w:pPr>
              <w:pStyle w:val="ConsPlusNormal"/>
              <w:jc w:val="center"/>
            </w:pPr>
            <w:r>
              <w:rPr>
                <w:color w:val="392C69"/>
              </w:rPr>
              <w:t>от 09.08.2022 N 264)</w:t>
            </w:r>
          </w:p>
        </w:tc>
        <w:tc>
          <w:tcPr>
            <w:tcW w:w="113" w:type="dxa"/>
            <w:tcBorders>
              <w:top w:val="nil"/>
              <w:left w:val="nil"/>
              <w:bottom w:val="nil"/>
              <w:right w:val="nil"/>
            </w:tcBorders>
            <w:shd w:val="clear" w:color="auto" w:fill="F4F3F8"/>
            <w:tcMar>
              <w:top w:w="0" w:type="dxa"/>
              <w:left w:w="0" w:type="dxa"/>
              <w:bottom w:w="0" w:type="dxa"/>
              <w:right w:w="0" w:type="dxa"/>
            </w:tcMar>
          </w:tcPr>
          <w:p w:rsidR="001A48DF" w:rsidRDefault="001A48DF">
            <w:pPr>
              <w:pStyle w:val="ConsPlusNormal"/>
            </w:pPr>
          </w:p>
        </w:tc>
      </w:tr>
    </w:tbl>
    <w:p w:rsidR="001A48DF" w:rsidRDefault="001A48DF">
      <w:pPr>
        <w:pStyle w:val="ConsPlusNormal"/>
        <w:jc w:val="both"/>
      </w:pPr>
    </w:p>
    <w:p w:rsidR="001A48DF" w:rsidRDefault="001A48DF">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Общими </w:t>
      </w:r>
      <w:hyperlink r:id="rId7">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w:t>
      </w:r>
      <w:hyperlink r:id="rId8">
        <w:r>
          <w:rPr>
            <w:color w:val="0000FF"/>
          </w:rPr>
          <w:t>Правилами</w:t>
        </w:r>
      </w:hyperlink>
      <w:r>
        <w:t xml:space="preserve"> предоставления и распределения в 2021 году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утвержденными постановлением Правительства Российской Федерации от 30 ноября 2021 года N 2142, в целях реализации </w:t>
      </w:r>
      <w:hyperlink r:id="rId9">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0">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Правительство Республики Алтай постановляет:</w:t>
      </w:r>
    </w:p>
    <w:p w:rsidR="001A48DF" w:rsidRDefault="001A48DF">
      <w:pPr>
        <w:pStyle w:val="ConsPlusNormal"/>
        <w:spacing w:before="220"/>
        <w:ind w:firstLine="540"/>
        <w:jc w:val="both"/>
      </w:pPr>
      <w:r>
        <w:t xml:space="preserve">Утвердить прилагаемый </w:t>
      </w:r>
      <w:hyperlink w:anchor="P35">
        <w:r>
          <w:rPr>
            <w:color w:val="0000FF"/>
          </w:rPr>
          <w:t>Порядок</w:t>
        </w:r>
      </w:hyperlink>
      <w:r>
        <w:t xml:space="preserve"> предоставления субсидии сельскохозяйственным товаропроизводителям, осуществляющим разведение и (или) содержание молочного крупного рогатого скота, на возмещение части затрат на приобретение кормов для молочного крупного рогатого скота.</w:t>
      </w:r>
    </w:p>
    <w:p w:rsidR="001A48DF" w:rsidRDefault="001A48DF">
      <w:pPr>
        <w:pStyle w:val="ConsPlusNormal"/>
        <w:spacing w:before="220"/>
        <w:ind w:firstLine="540"/>
        <w:jc w:val="both"/>
      </w:pPr>
      <w:bookmarkStart w:id="0" w:name="P18"/>
      <w:bookmarkEnd w:id="0"/>
      <w:r>
        <w:t xml:space="preserve">Положения </w:t>
      </w:r>
      <w:hyperlink w:anchor="P124">
        <w:r>
          <w:rPr>
            <w:color w:val="0000FF"/>
          </w:rPr>
          <w:t>пункта 22.1</w:t>
        </w:r>
      </w:hyperlink>
      <w:r>
        <w:t xml:space="preserve"> Порядка предоставления субсидии сельскохозяйственным товаропроизводителям, осуществляющим разведение и (или) содержание молочного крупного рогатого скота, на возмещение части затрат на приобретение кормов для молочного крупного рогатого скота, утвержденного настоящим Постановлением, применяются с 1 января 2023 года.</w:t>
      </w:r>
    </w:p>
    <w:p w:rsidR="001A48DF" w:rsidRDefault="001A48DF">
      <w:pPr>
        <w:pStyle w:val="ConsPlusNormal"/>
        <w:jc w:val="both"/>
      </w:pPr>
      <w:r>
        <w:t xml:space="preserve">(абзац введен </w:t>
      </w:r>
      <w:hyperlink r:id="rId11">
        <w:r>
          <w:rPr>
            <w:color w:val="0000FF"/>
          </w:rPr>
          <w:t>Постановлением</w:t>
        </w:r>
      </w:hyperlink>
      <w:r>
        <w:t xml:space="preserve"> Правительства Республики Алтай от 09.08.2022 N 264)</w:t>
      </w:r>
    </w:p>
    <w:p w:rsidR="001A48DF" w:rsidRDefault="001A48DF">
      <w:pPr>
        <w:pStyle w:val="ConsPlusNormal"/>
        <w:jc w:val="both"/>
      </w:pPr>
    </w:p>
    <w:p w:rsidR="001A48DF" w:rsidRDefault="001A48DF">
      <w:pPr>
        <w:pStyle w:val="ConsPlusNormal"/>
        <w:jc w:val="right"/>
      </w:pPr>
      <w:r>
        <w:t>Глава Республики Алтай,</w:t>
      </w:r>
    </w:p>
    <w:p w:rsidR="001A48DF" w:rsidRDefault="001A48DF">
      <w:pPr>
        <w:pStyle w:val="ConsPlusNormal"/>
        <w:jc w:val="right"/>
      </w:pPr>
      <w:r>
        <w:t>Председатель Правительства</w:t>
      </w:r>
    </w:p>
    <w:p w:rsidR="001A48DF" w:rsidRDefault="001A48DF">
      <w:pPr>
        <w:pStyle w:val="ConsPlusNormal"/>
        <w:jc w:val="right"/>
      </w:pPr>
      <w:r>
        <w:t>Республики Алтай</w:t>
      </w:r>
    </w:p>
    <w:p w:rsidR="001A48DF" w:rsidRDefault="001A48DF">
      <w:pPr>
        <w:pStyle w:val="ConsPlusNormal"/>
        <w:jc w:val="right"/>
      </w:pPr>
      <w:r>
        <w:lastRenderedPageBreak/>
        <w:t>О.Л.ХОРОХОРДИН</w:t>
      </w:r>
    </w:p>
    <w:p w:rsidR="001A48DF" w:rsidRDefault="001A48DF">
      <w:pPr>
        <w:pStyle w:val="ConsPlusNormal"/>
        <w:jc w:val="both"/>
      </w:pPr>
    </w:p>
    <w:p w:rsidR="001A48DF" w:rsidRDefault="001A48DF">
      <w:pPr>
        <w:pStyle w:val="ConsPlusNormal"/>
        <w:jc w:val="both"/>
      </w:pPr>
    </w:p>
    <w:p w:rsidR="001A48DF" w:rsidRDefault="001A48DF">
      <w:pPr>
        <w:pStyle w:val="ConsPlusNormal"/>
        <w:jc w:val="both"/>
      </w:pPr>
    </w:p>
    <w:p w:rsidR="001A48DF" w:rsidRDefault="001A48DF">
      <w:pPr>
        <w:pStyle w:val="ConsPlusNormal"/>
        <w:jc w:val="both"/>
      </w:pPr>
    </w:p>
    <w:p w:rsidR="001A48DF" w:rsidRDefault="001A48DF">
      <w:pPr>
        <w:pStyle w:val="ConsPlusNormal"/>
        <w:jc w:val="both"/>
      </w:pPr>
    </w:p>
    <w:p w:rsidR="001A48DF" w:rsidRDefault="001A48DF">
      <w:pPr>
        <w:pStyle w:val="ConsPlusNormal"/>
        <w:jc w:val="right"/>
        <w:outlineLvl w:val="0"/>
      </w:pPr>
      <w:r>
        <w:t>Утвержден</w:t>
      </w:r>
    </w:p>
    <w:p w:rsidR="001A48DF" w:rsidRDefault="001A48DF">
      <w:pPr>
        <w:pStyle w:val="ConsPlusNormal"/>
        <w:jc w:val="right"/>
      </w:pPr>
      <w:r>
        <w:t>Постановлением</w:t>
      </w:r>
    </w:p>
    <w:p w:rsidR="001A48DF" w:rsidRDefault="001A48DF">
      <w:pPr>
        <w:pStyle w:val="ConsPlusNormal"/>
        <w:jc w:val="right"/>
      </w:pPr>
      <w:r>
        <w:t>Правительства Республики Алтай</w:t>
      </w:r>
    </w:p>
    <w:p w:rsidR="001A48DF" w:rsidRDefault="001A48DF">
      <w:pPr>
        <w:pStyle w:val="ConsPlusNormal"/>
        <w:jc w:val="right"/>
      </w:pPr>
      <w:r>
        <w:t>от 9 декабря 2021 г. N 375</w:t>
      </w:r>
    </w:p>
    <w:p w:rsidR="001A48DF" w:rsidRDefault="001A48DF">
      <w:pPr>
        <w:pStyle w:val="ConsPlusNormal"/>
        <w:jc w:val="both"/>
      </w:pPr>
    </w:p>
    <w:p w:rsidR="001A48DF" w:rsidRDefault="001A48DF">
      <w:pPr>
        <w:pStyle w:val="ConsPlusTitle"/>
        <w:jc w:val="center"/>
      </w:pPr>
      <w:bookmarkStart w:id="1" w:name="P35"/>
      <w:bookmarkEnd w:id="1"/>
      <w:r>
        <w:t>ПОРЯДОК</w:t>
      </w:r>
    </w:p>
    <w:p w:rsidR="001A48DF" w:rsidRDefault="001A48DF">
      <w:pPr>
        <w:pStyle w:val="ConsPlusTitle"/>
        <w:jc w:val="center"/>
      </w:pPr>
      <w:r>
        <w:t>ПРЕДОСТАВЛЕНИЯ СУБСИДИЙ СЕЛЬСКОХОЗЯЙСТВЕННЫМ</w:t>
      </w:r>
    </w:p>
    <w:p w:rsidR="001A48DF" w:rsidRDefault="001A48DF">
      <w:pPr>
        <w:pStyle w:val="ConsPlusTitle"/>
        <w:jc w:val="center"/>
      </w:pPr>
      <w:r>
        <w:t>ТОВАРОПРОИЗВОДИТЕЛЯМ, ОСУЩЕСТВЛЯЮЩИМ РАЗВЕДЕНИЕ</w:t>
      </w:r>
    </w:p>
    <w:p w:rsidR="001A48DF" w:rsidRDefault="001A48DF">
      <w:pPr>
        <w:pStyle w:val="ConsPlusTitle"/>
        <w:jc w:val="center"/>
      </w:pPr>
      <w:r>
        <w:t>И (ИЛИ) СОДЕРЖАНИЕ МОЛОЧНОГО КРУПНОГО РОГАТОГО СКОТА,</w:t>
      </w:r>
    </w:p>
    <w:p w:rsidR="001A48DF" w:rsidRDefault="001A48DF">
      <w:pPr>
        <w:pStyle w:val="ConsPlusTitle"/>
        <w:jc w:val="center"/>
      </w:pPr>
      <w:r>
        <w:t>НА ВОЗМЕЩЕНИЕ ЧАСТИ ЗАТРАТ НА ПРИОБРЕТЕНИЕ КОРМОВ</w:t>
      </w:r>
    </w:p>
    <w:p w:rsidR="001A48DF" w:rsidRDefault="001A48DF">
      <w:pPr>
        <w:pStyle w:val="ConsPlusTitle"/>
        <w:jc w:val="center"/>
      </w:pPr>
      <w:r>
        <w:t>ДЛЯ МОЛОЧНОГО КРУПНОГО РОГАТОГО СКОТА</w:t>
      </w:r>
    </w:p>
    <w:p w:rsidR="001A48DF" w:rsidRDefault="001A48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8DF" w:rsidRDefault="001A48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8DF" w:rsidRDefault="001A48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8DF" w:rsidRDefault="001A48DF">
            <w:pPr>
              <w:pStyle w:val="ConsPlusNormal"/>
              <w:jc w:val="center"/>
            </w:pPr>
            <w:r>
              <w:rPr>
                <w:color w:val="392C69"/>
              </w:rPr>
              <w:t>Список изменяющих документов</w:t>
            </w:r>
          </w:p>
          <w:p w:rsidR="001A48DF" w:rsidRDefault="001A48DF">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Республики Алтай</w:t>
            </w:r>
          </w:p>
          <w:p w:rsidR="001A48DF" w:rsidRDefault="001A48DF">
            <w:pPr>
              <w:pStyle w:val="ConsPlusNormal"/>
              <w:jc w:val="center"/>
            </w:pPr>
            <w:r>
              <w:rPr>
                <w:color w:val="392C69"/>
              </w:rPr>
              <w:t>от 09.08.2022 N 264)</w:t>
            </w:r>
          </w:p>
        </w:tc>
        <w:tc>
          <w:tcPr>
            <w:tcW w:w="113" w:type="dxa"/>
            <w:tcBorders>
              <w:top w:val="nil"/>
              <w:left w:val="nil"/>
              <w:bottom w:val="nil"/>
              <w:right w:val="nil"/>
            </w:tcBorders>
            <w:shd w:val="clear" w:color="auto" w:fill="F4F3F8"/>
            <w:tcMar>
              <w:top w:w="0" w:type="dxa"/>
              <w:left w:w="0" w:type="dxa"/>
              <w:bottom w:w="0" w:type="dxa"/>
              <w:right w:w="0" w:type="dxa"/>
            </w:tcMar>
          </w:tcPr>
          <w:p w:rsidR="001A48DF" w:rsidRDefault="001A48DF">
            <w:pPr>
              <w:pStyle w:val="ConsPlusNormal"/>
            </w:pPr>
          </w:p>
        </w:tc>
      </w:tr>
    </w:tbl>
    <w:p w:rsidR="001A48DF" w:rsidRDefault="001A48DF">
      <w:pPr>
        <w:pStyle w:val="ConsPlusNormal"/>
        <w:jc w:val="both"/>
      </w:pPr>
    </w:p>
    <w:p w:rsidR="001A48DF" w:rsidRDefault="001A48DF">
      <w:pPr>
        <w:pStyle w:val="ConsPlusTitle"/>
        <w:jc w:val="center"/>
        <w:outlineLvl w:val="1"/>
      </w:pPr>
      <w:r>
        <w:t>I. Общие положения</w:t>
      </w:r>
    </w:p>
    <w:p w:rsidR="001A48DF" w:rsidRDefault="001A48DF">
      <w:pPr>
        <w:pStyle w:val="ConsPlusNormal"/>
        <w:jc w:val="both"/>
      </w:pPr>
    </w:p>
    <w:p w:rsidR="001A48DF" w:rsidRDefault="001A48DF">
      <w:pPr>
        <w:pStyle w:val="ConsPlusNormal"/>
        <w:ind w:firstLine="540"/>
        <w:jc w:val="both"/>
      </w:pPr>
      <w:r>
        <w:t>1. Настоящий Порядок определяет цели, условия и порядок предоставления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осуществляющим разведение и (или) содержание молочного крупного рогатого скота, субсидии, источником финансового обеспечения которой являются средства федерального бюджета на возмещение части затрат на приобретение кормов для молочного крупного рогатого скота (далее соответственно - сельхозтоваропроизводители, субсидия).</w:t>
      </w:r>
    </w:p>
    <w:p w:rsidR="001A48DF" w:rsidRDefault="001A48DF">
      <w:pPr>
        <w:pStyle w:val="ConsPlusNormal"/>
        <w:spacing w:before="220"/>
        <w:ind w:firstLine="540"/>
        <w:jc w:val="both"/>
      </w:pPr>
      <w:r>
        <w:t>2. Понятия, используемые в целях настоящего Порядка:</w:t>
      </w:r>
    </w:p>
    <w:p w:rsidR="001A48DF" w:rsidRDefault="001A48DF">
      <w:pPr>
        <w:pStyle w:val="ConsPlusNormal"/>
        <w:spacing w:before="220"/>
        <w:ind w:firstLine="540"/>
        <w:jc w:val="both"/>
      </w:pPr>
      <w:r>
        <w:t>а) производители, осуществляющие разведение и (или) содержание молочного крупного рогатого скота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научные организации, профессиональные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сырого молока и разведение и (или) содержание молочного крупного рогатого скота;</w:t>
      </w:r>
    </w:p>
    <w:p w:rsidR="001A48DF" w:rsidRDefault="001A48DF">
      <w:pPr>
        <w:pStyle w:val="ConsPlusNormal"/>
        <w:spacing w:before="220"/>
        <w:ind w:firstLine="540"/>
        <w:jc w:val="both"/>
      </w:pPr>
      <w:bookmarkStart w:id="2" w:name="P50"/>
      <w:bookmarkEnd w:id="2"/>
      <w:r>
        <w:t>б) корма для молочного крупного рогатого скота - комбикорм для крупного рогатого скота (ГОСТ Р 52254-2004, ГОСТ Р 9268-2015), фуражное зерно (пшеница кормовая (ГОСТ Р 54078-2010), ячмень кормовой (ГОСТ Р 53900-2010), овес кормовой (ГОСТ Р 53901-2010), кукуруза кормовая (ГОСТ Р 53903-2010).</w:t>
      </w:r>
    </w:p>
    <w:p w:rsidR="001A48DF" w:rsidRDefault="001A48DF">
      <w:pPr>
        <w:pStyle w:val="ConsPlusNormal"/>
        <w:spacing w:before="220"/>
        <w:ind w:firstLine="540"/>
        <w:jc w:val="both"/>
      </w:pPr>
      <w:bookmarkStart w:id="3" w:name="P51"/>
      <w:bookmarkEnd w:id="3"/>
      <w:r>
        <w:t xml:space="preserve">3. Субсидия предоставляется в целях реализации государственной </w:t>
      </w:r>
      <w:hyperlink r:id="rId13">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(далее - государственная программа) на возмещение части затрат сельхозтоваропроизводителей, фактически понесенных ими в текущем финансовом году (без учета налога на добавленную стоимость) на приобретение кормов для молочного крупного рогатого скота по ставке на 1 тонну приобретенных кормов для молочного крупного рогатого скота.</w:t>
      </w:r>
    </w:p>
    <w:p w:rsidR="001A48DF" w:rsidRDefault="001A48DF">
      <w:pPr>
        <w:pStyle w:val="ConsPlusNormal"/>
        <w:spacing w:before="220"/>
        <w:ind w:firstLine="540"/>
        <w:jc w:val="both"/>
      </w:pPr>
      <w:r>
        <w:lastRenderedPageBreak/>
        <w:t>Для сельхозтоваропроизводителей,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кормов для молочного крупного рогатого скота, включая сумму налога на добавленную стоимость.</w:t>
      </w:r>
    </w:p>
    <w:p w:rsidR="001A48DF" w:rsidRDefault="001A48DF">
      <w:pPr>
        <w:pStyle w:val="ConsPlusNormal"/>
        <w:spacing w:before="220"/>
        <w:ind w:firstLine="540"/>
        <w:jc w:val="both"/>
      </w:pPr>
      <w:bookmarkStart w:id="4" w:name="P53"/>
      <w:bookmarkEnd w:id="4"/>
      <w:r>
        <w:t xml:space="preserve">4. Субсидия предоставляется в пределах лимитов бюджетных обязательств, доведенных в соответствии с бюджетным законодательством Российской Федерации до Министерства сельского хозяйства Республики Алтай (далее - Министерство),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51">
        <w:r>
          <w:rPr>
            <w:color w:val="0000FF"/>
          </w:rPr>
          <w:t>пункте 3</w:t>
        </w:r>
      </w:hyperlink>
      <w:r>
        <w:t xml:space="preserve"> настоящего Порядка.</w:t>
      </w:r>
    </w:p>
    <w:p w:rsidR="001A48DF" w:rsidRDefault="001A48DF">
      <w:pPr>
        <w:pStyle w:val="ConsPlusNormal"/>
        <w:spacing w:before="220"/>
        <w:ind w:firstLine="540"/>
        <w:jc w:val="both"/>
      </w:pPr>
      <w:r>
        <w:t>5. Субсидия носит целевой характер и не может быть представлена на цели, не предусмотренные настоящим Порядком.</w:t>
      </w:r>
    </w:p>
    <w:p w:rsidR="001A48DF" w:rsidRDefault="001A48DF">
      <w:pPr>
        <w:pStyle w:val="ConsPlusNormal"/>
        <w:spacing w:before="220"/>
        <w:ind w:firstLine="540"/>
        <w:jc w:val="both"/>
      </w:pPr>
      <w:r>
        <w:t>6.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1A48DF" w:rsidRDefault="001A48DF">
      <w:pPr>
        <w:pStyle w:val="ConsPlusNormal"/>
        <w:jc w:val="both"/>
      </w:pPr>
    </w:p>
    <w:p w:rsidR="001A48DF" w:rsidRDefault="001A48DF">
      <w:pPr>
        <w:pStyle w:val="ConsPlusTitle"/>
        <w:jc w:val="center"/>
        <w:outlineLvl w:val="1"/>
      </w:pPr>
      <w:r>
        <w:t>II. Условия и порядок предоставления субсидий</w:t>
      </w:r>
    </w:p>
    <w:p w:rsidR="001A48DF" w:rsidRDefault="001A48DF">
      <w:pPr>
        <w:pStyle w:val="ConsPlusNormal"/>
        <w:jc w:val="both"/>
      </w:pPr>
    </w:p>
    <w:p w:rsidR="001A48DF" w:rsidRDefault="001A48DF">
      <w:pPr>
        <w:pStyle w:val="ConsPlusNormal"/>
        <w:ind w:firstLine="540"/>
        <w:jc w:val="both"/>
      </w:pPr>
      <w:bookmarkStart w:id="5" w:name="P59"/>
      <w:bookmarkEnd w:id="5"/>
      <w:r>
        <w:t>7. Сельхозтоваропроизводитель не ранее чем на первое число месяца, в котором подано заявление на предоставление субсидии, должен соответствовать следующим требованиям:</w:t>
      </w:r>
    </w:p>
    <w:p w:rsidR="001A48DF" w:rsidRDefault="001A48DF">
      <w:pPr>
        <w:pStyle w:val="ConsPlusNormal"/>
        <w:spacing w:before="220"/>
        <w:ind w:firstLine="540"/>
        <w:jc w:val="both"/>
      </w:pPr>
      <w:r>
        <w:t>а) у сельхозтоваропроизводителя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48DF" w:rsidRDefault="001A48DF">
      <w:pPr>
        <w:pStyle w:val="ConsPlusNormal"/>
        <w:spacing w:before="220"/>
        <w:ind w:firstLine="540"/>
        <w:jc w:val="both"/>
      </w:pPr>
      <w:r>
        <w:t>б) у сельхозтоваропроизводителя должна отсутствовать просроченная задолженность по возврату в бюджет бюджетной системы Республики Алтай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Алтай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сельхозтоваропроизводителями субсидий физическим лицам);</w:t>
      </w:r>
    </w:p>
    <w:p w:rsidR="001A48DF" w:rsidRDefault="001A48DF">
      <w:pPr>
        <w:pStyle w:val="ConsPlusNormal"/>
        <w:spacing w:before="220"/>
        <w:ind w:firstLine="540"/>
        <w:jc w:val="both"/>
      </w:pPr>
      <w:r>
        <w:t>в) сельхозтоваропроизводители - юридические лица не должны находиться в процессе реорганизации (за исключением реорганизации в форме присоединения к юридическому лицу, обратившемуся в Министерство за получением субсидии, другого юридического лица), ликвидации, в отношении них не введена процедура банкротства, деятельность сельхозтоваропроизводителя не приостановлена в порядке, предусмотренном законодательством Российской Федерации, а сельхозтоваропроизводители - индивидуальные предприниматели не должны прекратить деятельность в качестве индивидуального предпринимателя;</w:t>
      </w:r>
    </w:p>
    <w:p w:rsidR="001A48DF" w:rsidRDefault="001A48DF">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сельхозтоваропроизводителя,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w:t>
      </w:r>
    </w:p>
    <w:p w:rsidR="001A48DF" w:rsidRDefault="001A48DF">
      <w:pPr>
        <w:pStyle w:val="ConsPlusNormal"/>
        <w:spacing w:before="220"/>
        <w:ind w:firstLine="540"/>
        <w:jc w:val="both"/>
      </w:pPr>
      <w:r>
        <w:t xml:space="preserve">д) сельхозтоваропроизводители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lastRenderedPageBreak/>
        <w:t>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A48DF" w:rsidRDefault="001A48DF">
      <w:pPr>
        <w:pStyle w:val="ConsPlusNormal"/>
        <w:spacing w:before="220"/>
        <w:ind w:firstLine="540"/>
        <w:jc w:val="both"/>
      </w:pPr>
      <w:r>
        <w:t>е) сельхозтоваропроизводители не должны получать средства из республиканского бюджета Республики Алтай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1A48DF" w:rsidRDefault="001A48DF">
      <w:pPr>
        <w:pStyle w:val="ConsPlusNormal"/>
        <w:spacing w:before="220"/>
        <w:ind w:firstLine="540"/>
        <w:jc w:val="both"/>
      </w:pPr>
      <w:bookmarkStart w:id="6" w:name="P66"/>
      <w:bookmarkEnd w:id="6"/>
      <w:r>
        <w:t>8. Субсидия предоставляется сельхозтоваропроизводителям при условии:</w:t>
      </w:r>
    </w:p>
    <w:p w:rsidR="001A48DF" w:rsidRDefault="001A48DF">
      <w:pPr>
        <w:pStyle w:val="ConsPlusNormal"/>
        <w:spacing w:before="220"/>
        <w:ind w:firstLine="540"/>
        <w:jc w:val="both"/>
      </w:pPr>
      <w:r>
        <w:t>а) наличия у сельхозтоваропроизводителя поголовья коров молочного направления продуктивности на 1 число месяца, в котором сельхозтоваропроизводитель обратился в Министерство за получением субсидии;</w:t>
      </w:r>
    </w:p>
    <w:p w:rsidR="001A48DF" w:rsidRDefault="001A48DF">
      <w:pPr>
        <w:pStyle w:val="ConsPlusNormal"/>
        <w:spacing w:before="220"/>
        <w:ind w:firstLine="540"/>
        <w:jc w:val="both"/>
      </w:pPr>
      <w:r>
        <w:t>б) обеспечения сельхозтоваропроизводителем сохранности поголовья коров молочного направления продуктивности в отчетном финансовом году по отношению к поголовью молочных коров в году, предшествующему отчетному финансовому году, за исключением:</w:t>
      </w:r>
    </w:p>
    <w:p w:rsidR="001A48DF" w:rsidRDefault="001A48DF">
      <w:pPr>
        <w:pStyle w:val="ConsPlusNormal"/>
        <w:spacing w:before="220"/>
        <w:ind w:firstLine="540"/>
        <w:jc w:val="both"/>
      </w:pPr>
      <w:r>
        <w:t>производителей, осуществляющих разведение и (или) содержание молочного крупного рогатого скота, которые начали хозяйственную деятельность по разведению молочного крупного скота в отчетном финансовом году;</w:t>
      </w:r>
    </w:p>
    <w:p w:rsidR="001A48DF" w:rsidRDefault="001A48DF">
      <w:pPr>
        <w:pStyle w:val="ConsPlusNormal"/>
        <w:spacing w:before="22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предоставления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1A48DF" w:rsidRDefault="001A48DF">
      <w:pPr>
        <w:pStyle w:val="ConsPlusNormal"/>
        <w:spacing w:before="220"/>
        <w:ind w:firstLine="540"/>
        <w:jc w:val="both"/>
      </w:pPr>
      <w:r>
        <w:t>в) обеспечения идентификации и регистрации в информационной системе учета поголовья крупного рогатого скота.</w:t>
      </w:r>
    </w:p>
    <w:p w:rsidR="001A48DF" w:rsidRDefault="001A48DF">
      <w:pPr>
        <w:pStyle w:val="ConsPlusNormal"/>
        <w:spacing w:before="220"/>
        <w:ind w:firstLine="540"/>
        <w:jc w:val="both"/>
      </w:pPr>
      <w:r>
        <w:rPr>
          <w:highlight w:val="yellow"/>
        </w:rPr>
        <w:t>9. Ставка субсидии устанавливается Министерством.</w:t>
      </w:r>
    </w:p>
    <w:p w:rsidR="001A48DF" w:rsidRDefault="001A48DF">
      <w:pPr>
        <w:pStyle w:val="ConsPlusNormal"/>
        <w:spacing w:before="220"/>
        <w:ind w:firstLine="540"/>
        <w:jc w:val="both"/>
      </w:pPr>
      <w:r>
        <w:t xml:space="preserve">При определении размера ставки субсидии на 1 тонну приобретенных кормов для молочного крупного рогатого скота для производителей, осуществляющих разведение и (или) содержание молочного крупного рогатого скота, и отвечающих критериям малого предприятия, установленным Федеральным </w:t>
      </w:r>
      <w:hyperlink r:id="rId14">
        <w:r>
          <w:rPr>
            <w:color w:val="0000FF"/>
          </w:rPr>
          <w:t>законом</w:t>
        </w:r>
      </w:hyperlink>
      <w:r>
        <w:t xml:space="preserve"> 24 июля 2007 года N 209-ФЗ "О развитии малого и среднего предпринимательства в Российской Федерации", применяется повышающий коэффициент 1,2.</w:t>
      </w:r>
    </w:p>
    <w:p w:rsidR="001A48DF" w:rsidRDefault="001A48DF">
      <w:pPr>
        <w:pStyle w:val="ConsPlusNormal"/>
        <w:spacing w:before="220"/>
        <w:ind w:firstLine="540"/>
        <w:jc w:val="both"/>
      </w:pPr>
      <w:r>
        <w:t>Совокупный размер субсидии не может составлять более 50 процентов затрат сельхозтоваропроизводителя на приобретение кормов для молочного крупного рогатого скота.</w:t>
      </w:r>
    </w:p>
    <w:p w:rsidR="001A48DF" w:rsidRDefault="001A48DF">
      <w:pPr>
        <w:pStyle w:val="ConsPlusNormal"/>
        <w:spacing w:before="220"/>
        <w:ind w:firstLine="540"/>
        <w:jc w:val="both"/>
      </w:pPr>
      <w:bookmarkStart w:id="7" w:name="P75"/>
      <w:bookmarkEnd w:id="7"/>
      <w:r>
        <w:t>10. Для получения субсидии сельхозтоваропроизводитель лично, почтовой связью, либо через уполномоченного представителя предоставляет в Министерство</w:t>
      </w:r>
      <w:r>
        <w:rPr>
          <w:highlight w:val="yellow"/>
        </w:rPr>
        <w:t xml:space="preserve"> в срок до 25 декабря текущего года заявление на предоставление субсидии по форме, установленной Министерством, и следующие документы:</w:t>
      </w:r>
    </w:p>
    <w:p w:rsidR="001A48DF" w:rsidRDefault="001A48DF">
      <w:pPr>
        <w:pStyle w:val="ConsPlusNormal"/>
        <w:spacing w:before="220"/>
        <w:ind w:firstLine="540"/>
        <w:jc w:val="both"/>
      </w:pPr>
      <w:r>
        <w:t>справку-расчет размера субсидии по форме, установленной Министерством (далее - справка-расчет);</w:t>
      </w:r>
    </w:p>
    <w:p w:rsidR="001A48DF" w:rsidRDefault="001A48DF">
      <w:pPr>
        <w:pStyle w:val="ConsPlusNormal"/>
        <w:spacing w:before="220"/>
        <w:ind w:firstLine="540"/>
        <w:jc w:val="both"/>
      </w:pPr>
      <w:r>
        <w:t>копию договора купли-продажи кормов для молочного крупного рогатого скота;</w:t>
      </w:r>
    </w:p>
    <w:p w:rsidR="001A48DF" w:rsidRDefault="001A48DF">
      <w:pPr>
        <w:pStyle w:val="ConsPlusNormal"/>
        <w:spacing w:before="220"/>
        <w:ind w:firstLine="540"/>
        <w:jc w:val="both"/>
      </w:pPr>
      <w:r>
        <w:t xml:space="preserve">копию сертификата о соответствии (копию декларации о соответствии) корма для молочного крупного рогатого скота требованиям нормативных документов, указанных в </w:t>
      </w:r>
      <w:hyperlink w:anchor="P50">
        <w:r>
          <w:rPr>
            <w:color w:val="0000FF"/>
          </w:rPr>
          <w:t xml:space="preserve">подпункте "б" пункта </w:t>
        </w:r>
        <w:r>
          <w:rPr>
            <w:color w:val="0000FF"/>
          </w:rPr>
          <w:lastRenderedPageBreak/>
          <w:t>2</w:t>
        </w:r>
      </w:hyperlink>
      <w:r>
        <w:t xml:space="preserve"> настоящего Порядка, выданного (принятой) органом по сертификации, аккредитованным согласно требованиям Федерального </w:t>
      </w:r>
      <w:hyperlink r:id="rId15">
        <w:r>
          <w:rPr>
            <w:color w:val="0000FF"/>
          </w:rPr>
          <w:t>закона</w:t>
        </w:r>
      </w:hyperlink>
      <w:r>
        <w:t xml:space="preserve"> от 27 декабря 2002 года N 184-ФЗ "О техническом регулировании";</w:t>
      </w:r>
    </w:p>
    <w:p w:rsidR="001A48DF" w:rsidRDefault="001A48DF">
      <w:pPr>
        <w:pStyle w:val="ConsPlusNormal"/>
        <w:spacing w:before="220"/>
        <w:ind w:firstLine="540"/>
        <w:jc w:val="both"/>
      </w:pPr>
      <w:r>
        <w:t>копию товарной накладной или акта приема-передачи с отметкой о получении сельхозтоваропроизводителем корма для молочного крупного рогатого скота;</w:t>
      </w:r>
    </w:p>
    <w:p w:rsidR="001A48DF" w:rsidRDefault="001A48DF">
      <w:pPr>
        <w:pStyle w:val="ConsPlusNormal"/>
        <w:spacing w:before="220"/>
        <w:ind w:firstLine="540"/>
        <w:jc w:val="both"/>
      </w:pPr>
      <w:bookmarkStart w:id="8" w:name="P80"/>
      <w:bookmarkEnd w:id="8"/>
      <w:r>
        <w:t>платежное поручение об осуществлении оплаты по договору купли-продажи кормов для молочного крупного рогатого скота.</w:t>
      </w:r>
    </w:p>
    <w:p w:rsidR="001A48DF" w:rsidRDefault="001A48DF">
      <w:pPr>
        <w:pStyle w:val="ConsPlusNormal"/>
        <w:spacing w:before="220"/>
        <w:ind w:firstLine="540"/>
        <w:jc w:val="both"/>
      </w:pPr>
      <w:r>
        <w:t xml:space="preserve">Заявление на предоставление субсидии, документы (копии документов), указанные в </w:t>
      </w:r>
      <w:hyperlink w:anchor="P75">
        <w:r>
          <w:rPr>
            <w:color w:val="0000FF"/>
          </w:rPr>
          <w:t>абзацах первом</w:t>
        </w:r>
      </w:hyperlink>
      <w:r>
        <w:t xml:space="preserve"> - </w:t>
      </w:r>
      <w:hyperlink w:anchor="P80">
        <w:r>
          <w:rPr>
            <w:color w:val="0000FF"/>
          </w:rPr>
          <w:t>шестом</w:t>
        </w:r>
      </w:hyperlink>
      <w:r>
        <w:t xml:space="preserve"> настоящего пункта (далее - заявление), выполняются на бумажном носителе, подчистки и исправления не допускаются, за исключением исправлений, заверенных сельхозтоваропроизводителем.</w:t>
      </w:r>
    </w:p>
    <w:p w:rsidR="001A48DF" w:rsidRDefault="001A48DF">
      <w:pPr>
        <w:pStyle w:val="ConsPlusNormal"/>
        <w:spacing w:before="220"/>
        <w:ind w:firstLine="540"/>
        <w:jc w:val="both"/>
      </w:pPr>
      <w:r>
        <w:t>Копии документов удостоверяются сельхозтоваропроизводителем с указанием должности, подписи, расшифровки подписи, скреплены печатью (при наличии печати).</w:t>
      </w:r>
    </w:p>
    <w:p w:rsidR="001A48DF" w:rsidRDefault="001A48DF">
      <w:pPr>
        <w:pStyle w:val="ConsPlusNormal"/>
        <w:spacing w:before="220"/>
        <w:ind w:firstLine="540"/>
        <w:jc w:val="both"/>
      </w:pPr>
      <w:r>
        <w:t>11. Заявление регистрируется Министерством в день поступления.</w:t>
      </w:r>
    </w:p>
    <w:p w:rsidR="001A48DF" w:rsidRDefault="001A48DF">
      <w:pPr>
        <w:pStyle w:val="ConsPlusNormal"/>
        <w:spacing w:before="220"/>
        <w:ind w:firstLine="540"/>
        <w:jc w:val="both"/>
      </w:pPr>
      <w:r>
        <w:t>Заявление не подлежит регистрации в случаях, если:</w:t>
      </w:r>
    </w:p>
    <w:p w:rsidR="001A48DF" w:rsidRDefault="001A48DF">
      <w:pPr>
        <w:pStyle w:val="ConsPlusNormal"/>
        <w:spacing w:before="220"/>
        <w:ind w:firstLine="540"/>
        <w:jc w:val="both"/>
      </w:pPr>
      <w:r>
        <w:t>а) заявление подано после 25 декабря текущего года;</w:t>
      </w:r>
    </w:p>
    <w:p w:rsidR="001A48DF" w:rsidRDefault="001A48DF">
      <w:pPr>
        <w:pStyle w:val="ConsPlusNormal"/>
        <w:spacing w:before="220"/>
        <w:ind w:firstLine="540"/>
        <w:jc w:val="both"/>
      </w:pPr>
      <w:r>
        <w:t>б) заявление не заполнено (полностью либо заполнено не в полном объеме);</w:t>
      </w:r>
    </w:p>
    <w:p w:rsidR="001A48DF" w:rsidRDefault="001A48DF">
      <w:pPr>
        <w:pStyle w:val="ConsPlusNormal"/>
        <w:spacing w:before="220"/>
        <w:ind w:firstLine="540"/>
        <w:jc w:val="both"/>
      </w:pPr>
      <w:r>
        <w:t xml:space="preserve">в) отсутствует оформленная в соответствии с требованиями Гражданского </w:t>
      </w:r>
      <w:hyperlink r:id="rId16">
        <w:r>
          <w:rPr>
            <w:color w:val="0000FF"/>
          </w:rPr>
          <w:t>кодекса</w:t>
        </w:r>
      </w:hyperlink>
      <w:r>
        <w:t xml:space="preserve"> Российской Федерации доверенность, уполномочивающая доверенное лицо предоставлять документы от имени сельхозтоваропроизводителя.</w:t>
      </w:r>
    </w:p>
    <w:p w:rsidR="001A48DF" w:rsidRDefault="001A48DF">
      <w:pPr>
        <w:pStyle w:val="ConsPlusNormal"/>
        <w:spacing w:before="220"/>
        <w:ind w:firstLine="540"/>
        <w:jc w:val="both"/>
      </w:pPr>
      <w:r>
        <w:t>При отказе в регистрации заявления сельхозтоваропроизводителю выдается уведомление об отказе в регистрации такого заявления по форме, устанавливаемой Министерством.</w:t>
      </w:r>
    </w:p>
    <w:p w:rsidR="001A48DF" w:rsidRDefault="001A48DF">
      <w:pPr>
        <w:pStyle w:val="ConsPlusNormal"/>
        <w:spacing w:before="220"/>
        <w:ind w:firstLine="540"/>
        <w:jc w:val="both"/>
      </w:pPr>
      <w:r>
        <w:t>12. Заявление рассматривается Министерством в срок, не превышающий 15 рабочих дней со дня регистрации заявления.</w:t>
      </w:r>
    </w:p>
    <w:p w:rsidR="001A48DF" w:rsidRDefault="001A48DF">
      <w:pPr>
        <w:pStyle w:val="ConsPlusNormal"/>
        <w:spacing w:before="220"/>
        <w:ind w:firstLine="540"/>
        <w:jc w:val="both"/>
      </w:pPr>
      <w:r>
        <w:t>По результатам рассмотрения заявления Министерство принимает решение о предоставлении либо об отказе в предоставлении сельхозтоваропроизводителю субсидии.</w:t>
      </w:r>
    </w:p>
    <w:p w:rsidR="001A48DF" w:rsidRDefault="001A48DF">
      <w:pPr>
        <w:pStyle w:val="ConsPlusNormal"/>
        <w:spacing w:before="220"/>
        <w:ind w:firstLine="540"/>
        <w:jc w:val="both"/>
      </w:pPr>
      <w:r>
        <w:t>13. Основаниями для отказа сельхозтоваропроизводителю в предоставлении субсидии является:</w:t>
      </w:r>
    </w:p>
    <w:p w:rsidR="001A48DF" w:rsidRDefault="001A48DF">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в соответствии с </w:t>
      </w:r>
      <w:hyperlink w:anchor="P75">
        <w:r>
          <w:rPr>
            <w:color w:val="0000FF"/>
          </w:rPr>
          <w:t>пунктом 10</w:t>
        </w:r>
      </w:hyperlink>
      <w:r>
        <w:t xml:space="preserve"> настоящего Порядка, или непредставление (представление не в полном объеме) указанных документов;</w:t>
      </w:r>
    </w:p>
    <w:p w:rsidR="001A48DF" w:rsidRDefault="001A48DF">
      <w:pPr>
        <w:pStyle w:val="ConsPlusNormal"/>
        <w:spacing w:before="220"/>
        <w:ind w:firstLine="540"/>
        <w:jc w:val="both"/>
      </w:pPr>
      <w:r>
        <w:t xml:space="preserve">б) установление факта </w:t>
      </w:r>
      <w:proofErr w:type="gramStart"/>
      <w:r>
        <w:t>недостоверности</w:t>
      </w:r>
      <w:proofErr w:type="gramEnd"/>
      <w:r>
        <w:t xml:space="preserve"> представленной сельхозтоваропроизводителем информации;</w:t>
      </w:r>
    </w:p>
    <w:p w:rsidR="001A48DF" w:rsidRDefault="001A48DF">
      <w:pPr>
        <w:pStyle w:val="ConsPlusNormal"/>
        <w:spacing w:before="220"/>
        <w:ind w:firstLine="540"/>
        <w:jc w:val="both"/>
      </w:pPr>
      <w:r>
        <w:t xml:space="preserve">в) несоответствие сельхозтоваропроизводителя требованиям и условиям, установленным </w:t>
      </w:r>
      <w:hyperlink w:anchor="P59">
        <w:r>
          <w:rPr>
            <w:color w:val="0000FF"/>
          </w:rPr>
          <w:t>пунктами 7</w:t>
        </w:r>
      </w:hyperlink>
      <w:r>
        <w:t xml:space="preserve">, </w:t>
      </w:r>
      <w:hyperlink w:anchor="P66">
        <w:r>
          <w:rPr>
            <w:color w:val="0000FF"/>
          </w:rPr>
          <w:t>8</w:t>
        </w:r>
      </w:hyperlink>
      <w:r>
        <w:t xml:space="preserve"> настоящего Порядка;</w:t>
      </w:r>
    </w:p>
    <w:p w:rsidR="001A48DF" w:rsidRDefault="001A48DF">
      <w:pPr>
        <w:pStyle w:val="ConsPlusNormal"/>
        <w:spacing w:before="220"/>
        <w:ind w:firstLine="540"/>
        <w:jc w:val="both"/>
      </w:pPr>
      <w:r>
        <w:t xml:space="preserve">г) отсутствие лимитов бюджетных обязательств, предусмотренных Министерству на цели, установленные </w:t>
      </w:r>
      <w:hyperlink w:anchor="P51">
        <w:r>
          <w:rPr>
            <w:color w:val="0000FF"/>
          </w:rPr>
          <w:t>пунктом 3</w:t>
        </w:r>
      </w:hyperlink>
      <w:r>
        <w:t xml:space="preserve"> настоящего Порядка.</w:t>
      </w:r>
    </w:p>
    <w:p w:rsidR="001A48DF" w:rsidRDefault="001A48DF">
      <w:pPr>
        <w:pStyle w:val="ConsPlusNormal"/>
        <w:spacing w:before="220"/>
        <w:ind w:firstLine="540"/>
        <w:jc w:val="both"/>
      </w:pPr>
      <w:r>
        <w:t xml:space="preserve">14. Решение об отказе сельхозтоваропроизводителю в предоставлении субсидии не позднее 5 рабочих дней со дня его принятия направляется по почте или вручается </w:t>
      </w:r>
      <w:r>
        <w:lastRenderedPageBreak/>
        <w:t>сельхозтоваропроизводителю.</w:t>
      </w:r>
    </w:p>
    <w:p w:rsidR="001A48DF" w:rsidRDefault="001A48DF">
      <w:pPr>
        <w:pStyle w:val="ConsPlusNormal"/>
        <w:spacing w:before="220"/>
        <w:ind w:firstLine="540"/>
        <w:jc w:val="both"/>
      </w:pPr>
      <w:r>
        <w:t>15. Решением Министерства о предоставлении субсидии является заключенное в государственной интегрированной информационной системе управления общественными финансами "Электронный бюджет" соглашение о предоставлении сельхозтоваропроизводителю субсидии (далее - соглашение).</w:t>
      </w:r>
    </w:p>
    <w:p w:rsidR="001A48DF" w:rsidRDefault="001A48DF">
      <w:pPr>
        <w:pStyle w:val="ConsPlusNormal"/>
        <w:spacing w:before="220"/>
        <w:ind w:firstLine="540"/>
        <w:jc w:val="both"/>
      </w:pPr>
      <w:r>
        <w:t>Соглашение в качестве обязательных условий предоставления субсидии содержит:</w:t>
      </w:r>
    </w:p>
    <w:p w:rsidR="001A48DF" w:rsidRDefault="001A48DF">
      <w:pPr>
        <w:pStyle w:val="ConsPlusNormal"/>
        <w:spacing w:before="220"/>
        <w:ind w:firstLine="540"/>
        <w:jc w:val="both"/>
      </w:pPr>
      <w:r>
        <w:t xml:space="preserve">согласие сельхозтоваропроизводителя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r:id="rId17">
        <w:r>
          <w:rPr>
            <w:color w:val="0000FF"/>
          </w:rPr>
          <w:t>статьями 268.1</w:t>
        </w:r>
      </w:hyperlink>
      <w:r>
        <w:t xml:space="preserve"> и </w:t>
      </w:r>
      <w:hyperlink r:id="rId18">
        <w:r>
          <w:rPr>
            <w:color w:val="0000FF"/>
          </w:rPr>
          <w:t>269.2</w:t>
        </w:r>
      </w:hyperlink>
      <w:r>
        <w:t xml:space="preserve"> Бюджетного кодекса Российской Федерации, и на включение таких положений в соглашение;</w:t>
      </w:r>
    </w:p>
    <w:p w:rsidR="001A48DF" w:rsidRDefault="001A48DF">
      <w:pPr>
        <w:pStyle w:val="ConsPlusNormal"/>
        <w:jc w:val="both"/>
      </w:pPr>
      <w:r>
        <w:t xml:space="preserve">(в ред. </w:t>
      </w:r>
      <w:hyperlink r:id="rId19">
        <w:r>
          <w:rPr>
            <w:color w:val="0000FF"/>
          </w:rPr>
          <w:t>Постановления</w:t>
        </w:r>
      </w:hyperlink>
      <w:r>
        <w:t xml:space="preserve"> Правительства Республики Алтай от 09.08.2022 N 264)</w:t>
      </w:r>
    </w:p>
    <w:p w:rsidR="001A48DF" w:rsidRDefault="001A48DF">
      <w:pPr>
        <w:pStyle w:val="ConsPlusNormal"/>
        <w:spacing w:before="220"/>
        <w:ind w:firstLine="540"/>
        <w:jc w:val="both"/>
      </w:pPr>
      <w:r>
        <w:t>обязательство сельхозтоваропроизводителя представлять в Министерство отчеты о финансово-экономическом состоянии по итогам отчетного года по формам и в сроки, устанавливаемым Министерством;</w:t>
      </w:r>
    </w:p>
    <w:p w:rsidR="001A48DF" w:rsidRDefault="001A48DF">
      <w:pPr>
        <w:pStyle w:val="ConsPlusNormal"/>
        <w:spacing w:before="220"/>
        <w:ind w:firstLine="540"/>
        <w:jc w:val="both"/>
      </w:pPr>
      <w:r>
        <w:t>результат предоставления субсидии;</w:t>
      </w:r>
    </w:p>
    <w:p w:rsidR="001A48DF" w:rsidRDefault="001A48DF">
      <w:pPr>
        <w:pStyle w:val="ConsPlusNormal"/>
        <w:spacing w:before="220"/>
        <w:ind w:firstLine="540"/>
        <w:jc w:val="both"/>
      </w:pPr>
      <w:r>
        <w:t>порядок, сроки и формы предоставления отчетности о достижении значений показателей результативности.</w:t>
      </w:r>
    </w:p>
    <w:p w:rsidR="001A48DF" w:rsidRDefault="001A48DF">
      <w:pPr>
        <w:pStyle w:val="ConsPlusNormal"/>
        <w:spacing w:before="220"/>
        <w:ind w:firstLine="540"/>
        <w:jc w:val="both"/>
      </w:pPr>
      <w:r>
        <w:t>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настоящий Порядок изменений, не влияющих на порядок расчета размера субсидии, до даты ее предоставления допускается одностороннее изменение условий соглашения, о чем сельхозтоваропроизводитель уведомляется Министерством письменно посредством почтового отправления либо электронной почтой. Расторжение соглашения по инициативе сторон оформляется в виде дополнительного соглашения.</w:t>
      </w:r>
    </w:p>
    <w:p w:rsidR="001A48DF" w:rsidRDefault="001A48DF">
      <w:pPr>
        <w:pStyle w:val="ConsPlusNormal"/>
        <w:spacing w:before="220"/>
        <w:ind w:firstLine="540"/>
        <w:jc w:val="both"/>
      </w:pPr>
      <w:r>
        <w:t xml:space="preserve">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53">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1A48DF" w:rsidRDefault="001A48DF">
      <w:pPr>
        <w:pStyle w:val="ConsPlusNormal"/>
        <w:spacing w:before="220"/>
        <w:ind w:firstLine="540"/>
        <w:jc w:val="both"/>
      </w:pPr>
      <w:r>
        <w:t xml:space="preserve">16. Результат предоставления субсидий сельхозтоваропроизводителям оценивается ежегодно Министерством на основании достижения значения показателя результативности соответствующего целевым показателям, предусмотренным </w:t>
      </w:r>
      <w:hyperlink r:id="rId20">
        <w:r>
          <w:rPr>
            <w:color w:val="0000FF"/>
          </w:rPr>
          <w:t>приложением N 1</w:t>
        </w:r>
      </w:hyperlink>
      <w:r>
        <w:t xml:space="preserve"> к государственной программе, в зависимости от вида основных мероприятий - численность поголовья молочных коров в отчетном финансовом году в сельскохозяйственных организациях, крестьянских (фермерских) хозяйствах и у индивидуальных предпринимателей (2,489 тыс. голов на 1 января 2022 года).</w:t>
      </w:r>
    </w:p>
    <w:p w:rsidR="001A48DF" w:rsidRDefault="001A48DF">
      <w:pPr>
        <w:pStyle w:val="ConsPlusNormal"/>
        <w:spacing w:before="220"/>
        <w:ind w:firstLine="540"/>
        <w:jc w:val="both"/>
      </w:pPr>
      <w:r>
        <w:t>17. Министерство перечисляет сумму субсидии на расчетный счет сельхозтоваропроизводителя, открытый сельхозтоваропроизводителем в учреждении Центрального банка Российской Федерации или кредитной организации, не позднее 10 рабочих дней со дня заключения соглашения.</w:t>
      </w:r>
    </w:p>
    <w:p w:rsidR="001A48DF" w:rsidRDefault="001A48DF">
      <w:pPr>
        <w:pStyle w:val="ConsPlusNormal"/>
        <w:spacing w:before="220"/>
        <w:ind w:firstLine="540"/>
        <w:jc w:val="both"/>
      </w:pPr>
      <w:r>
        <w:t xml:space="preserve">18. В случае невозможности предоставления субсидии в размере заявленных сельхозтоваропроизводителем средств с его письменного согласия субсидия предоставляется в пределах остатка лимитов бюджетных обязательств, указанных в </w:t>
      </w:r>
      <w:hyperlink w:anchor="P53">
        <w:r>
          <w:rPr>
            <w:color w:val="0000FF"/>
          </w:rPr>
          <w:t>пункте 4</w:t>
        </w:r>
      </w:hyperlink>
      <w:r>
        <w:t xml:space="preserve"> настоящего Порядка.</w:t>
      </w:r>
    </w:p>
    <w:p w:rsidR="001A48DF" w:rsidRDefault="001A48DF">
      <w:pPr>
        <w:pStyle w:val="ConsPlusNormal"/>
        <w:spacing w:before="220"/>
        <w:ind w:firstLine="540"/>
        <w:jc w:val="both"/>
      </w:pPr>
      <w:r>
        <w:lastRenderedPageBreak/>
        <w:t xml:space="preserve">19. При наличии на 26 декабря текущего года лимитов бюджетных обязательств, доведенных в соответствии с бюджетным законодательством Российской Федерации до Министерства, на цели, установленные в </w:t>
      </w:r>
      <w:hyperlink w:anchor="P51">
        <w:r>
          <w:rPr>
            <w:color w:val="0000FF"/>
          </w:rPr>
          <w:t>пункте 3</w:t>
        </w:r>
      </w:hyperlink>
      <w:r>
        <w:t xml:space="preserve"> настоящего Порядка, и отсутствии заявлений сельхозтоваропроизводителей, по которым не были перечислены субсидии, Министерство увеличивает ставки предоставления субсидии и выплачивает субсидии сельхозтоваропроизводителям, с которыми ранее в текущем году были заключены соглашения о предоставлении субсидии на цели, установленные настоящим Порядком (при условии, что совокупный размер субсидии должен превышать 50 процентов затрат сельхозтоваропроизводителя на приобретение кормов для молочного крупного рогатого скота).</w:t>
      </w:r>
    </w:p>
    <w:p w:rsidR="001A48DF" w:rsidRDefault="001A48DF">
      <w:pPr>
        <w:pStyle w:val="ConsPlusNormal"/>
        <w:jc w:val="both"/>
      </w:pPr>
    </w:p>
    <w:p w:rsidR="001A48DF" w:rsidRDefault="001A48DF">
      <w:pPr>
        <w:pStyle w:val="ConsPlusTitle"/>
        <w:jc w:val="center"/>
        <w:outlineLvl w:val="1"/>
      </w:pPr>
      <w:r>
        <w:t>III. Требования к отчетности</w:t>
      </w:r>
    </w:p>
    <w:p w:rsidR="001A48DF" w:rsidRDefault="001A48DF">
      <w:pPr>
        <w:pStyle w:val="ConsPlusNormal"/>
        <w:jc w:val="both"/>
      </w:pPr>
    </w:p>
    <w:p w:rsidR="001A48DF" w:rsidRDefault="001A48DF">
      <w:pPr>
        <w:pStyle w:val="ConsPlusNormal"/>
        <w:ind w:firstLine="540"/>
        <w:jc w:val="both"/>
      </w:pPr>
      <w:r>
        <w:t xml:space="preserve">20. Отчетность о достижении результатов предоставления субсидии об осуществлении расходов, источником финансового обеспечения которых является субсидия, предоставляется сельхозтоваропроизводителем в Министерство по формам согласно </w:t>
      </w:r>
      <w:hyperlink r:id="rId21">
        <w:r>
          <w:rPr>
            <w:color w:val="0000FF"/>
          </w:rPr>
          <w:t>приложению N 3</w:t>
        </w:r>
      </w:hyperlink>
      <w:r>
        <w:t xml:space="preserve"> к типовой форме соглашения (договора) соглашения (договора) о предоставлении из республиканского бюджета Республики Алтай субсидии юридическому лицу (за исключением государственного учреждения Республики Алтай),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Министерства финансов Республики Алтай от 29 декабря 2016 года N 217-п, не позднее 10-го числа месяца, следующего за отчетным годом, в течение 1 года со дня предоставления субсидии.</w:t>
      </w:r>
    </w:p>
    <w:p w:rsidR="001A48DF" w:rsidRDefault="001A48DF">
      <w:pPr>
        <w:pStyle w:val="ConsPlusNormal"/>
        <w:spacing w:before="220"/>
        <w:ind w:firstLine="540"/>
        <w:jc w:val="both"/>
      </w:pPr>
      <w:r>
        <w:t>21. Несоответствие представленных в качестве отчетности документов настоящему Порядку и (или) соглашению является основанием для отказа в приеме отчетности и дальнейшего возвращения отчетности сельхозтоваропроизводителю для устранения выявленных в отчетности недостатков в сроки, устанавливаемые Министерством.</w:t>
      </w:r>
    </w:p>
    <w:p w:rsidR="001A48DF" w:rsidRDefault="001A48DF">
      <w:pPr>
        <w:pStyle w:val="ConsPlusNormal"/>
        <w:jc w:val="both"/>
      </w:pPr>
    </w:p>
    <w:p w:rsidR="001A48DF" w:rsidRDefault="001A48DF">
      <w:pPr>
        <w:pStyle w:val="ConsPlusTitle"/>
        <w:jc w:val="center"/>
        <w:outlineLvl w:val="1"/>
      </w:pPr>
      <w:r>
        <w:t>IV. Контроль (мониторинг) за соблюдением условий и порядка</w:t>
      </w:r>
    </w:p>
    <w:p w:rsidR="001A48DF" w:rsidRDefault="001A48DF">
      <w:pPr>
        <w:pStyle w:val="ConsPlusTitle"/>
        <w:jc w:val="center"/>
      </w:pPr>
      <w:r>
        <w:t>предоставления субсидий и ответственности за их нарушение</w:t>
      </w:r>
    </w:p>
    <w:p w:rsidR="001A48DF" w:rsidRDefault="001A48DF">
      <w:pPr>
        <w:pStyle w:val="ConsPlusNormal"/>
        <w:jc w:val="center"/>
      </w:pPr>
      <w:r>
        <w:t xml:space="preserve">(в ред. </w:t>
      </w:r>
      <w:hyperlink r:id="rId22">
        <w:r>
          <w:rPr>
            <w:color w:val="0000FF"/>
          </w:rPr>
          <w:t>Постановления</w:t>
        </w:r>
      </w:hyperlink>
      <w:r>
        <w:t xml:space="preserve"> Правительства Республики Алтай</w:t>
      </w:r>
    </w:p>
    <w:p w:rsidR="001A48DF" w:rsidRDefault="001A48DF">
      <w:pPr>
        <w:pStyle w:val="ConsPlusNormal"/>
        <w:jc w:val="center"/>
      </w:pPr>
      <w:r>
        <w:t>от 09.08.2022 N 264)</w:t>
      </w:r>
    </w:p>
    <w:p w:rsidR="001A48DF" w:rsidRDefault="001A48DF">
      <w:pPr>
        <w:pStyle w:val="ConsPlusNormal"/>
        <w:jc w:val="both"/>
      </w:pPr>
    </w:p>
    <w:p w:rsidR="001A48DF" w:rsidRDefault="001A48DF">
      <w:pPr>
        <w:pStyle w:val="ConsPlusNormal"/>
        <w:ind w:firstLine="540"/>
        <w:jc w:val="both"/>
      </w:pPr>
      <w:r>
        <w:t xml:space="preserve">22. Проверка соблюдения сельхозтоваропроизводителями условий и порядка предоставления субсидии,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23">
        <w:r>
          <w:rPr>
            <w:color w:val="0000FF"/>
          </w:rPr>
          <w:t>статьями 268.1</w:t>
        </w:r>
      </w:hyperlink>
      <w:r>
        <w:t xml:space="preserve"> и </w:t>
      </w:r>
      <w:hyperlink r:id="rId24">
        <w:r>
          <w:rPr>
            <w:color w:val="0000FF"/>
          </w:rPr>
          <w:t>269.2</w:t>
        </w:r>
      </w:hyperlink>
      <w:r>
        <w:t xml:space="preserve"> Бюджетного кодекса Российской Федерации.</w:t>
      </w:r>
    </w:p>
    <w:p w:rsidR="001A48DF" w:rsidRDefault="001A48DF">
      <w:pPr>
        <w:pStyle w:val="ConsPlusNormal"/>
        <w:jc w:val="both"/>
      </w:pPr>
      <w:r>
        <w:t xml:space="preserve">(п. 22 в ред. </w:t>
      </w:r>
      <w:hyperlink r:id="rId25">
        <w:r>
          <w:rPr>
            <w:color w:val="0000FF"/>
          </w:rPr>
          <w:t>Постановления</w:t>
        </w:r>
      </w:hyperlink>
      <w:r>
        <w:t xml:space="preserve"> Правительства Республики Алтай от 09.08.2022 N 264)</w:t>
      </w:r>
    </w:p>
    <w:p w:rsidR="001A48DF" w:rsidRDefault="001A48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48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8DF" w:rsidRDefault="001A48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8DF" w:rsidRDefault="001A48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8DF" w:rsidRDefault="001A48DF">
            <w:pPr>
              <w:pStyle w:val="ConsPlusNormal"/>
              <w:jc w:val="both"/>
            </w:pPr>
            <w:r>
              <w:rPr>
                <w:color w:val="392C69"/>
              </w:rPr>
              <w:t xml:space="preserve">Положения п. 22.1 </w:t>
            </w:r>
            <w:hyperlink w:anchor="P18">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A48DF" w:rsidRDefault="001A48DF">
            <w:pPr>
              <w:pStyle w:val="ConsPlusNormal"/>
            </w:pPr>
          </w:p>
        </w:tc>
      </w:tr>
    </w:tbl>
    <w:p w:rsidR="001A48DF" w:rsidRDefault="001A48DF">
      <w:pPr>
        <w:pStyle w:val="ConsPlusNormal"/>
        <w:spacing w:before="280"/>
        <w:ind w:firstLine="540"/>
        <w:jc w:val="both"/>
      </w:pPr>
      <w:bookmarkStart w:id="9" w:name="P124"/>
      <w:bookmarkEnd w:id="9"/>
      <w:r>
        <w:t>22.1. 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A48DF" w:rsidRDefault="001A48DF">
      <w:pPr>
        <w:pStyle w:val="ConsPlusNormal"/>
        <w:jc w:val="both"/>
      </w:pPr>
      <w:r>
        <w:t xml:space="preserve">(п. 22.1 введен </w:t>
      </w:r>
      <w:hyperlink r:id="rId26">
        <w:r>
          <w:rPr>
            <w:color w:val="0000FF"/>
          </w:rPr>
          <w:t>Постановлением</w:t>
        </w:r>
      </w:hyperlink>
      <w:r>
        <w:t xml:space="preserve"> Правительства Республики Алтай от 09.08.2022 N 264)</w:t>
      </w:r>
    </w:p>
    <w:p w:rsidR="001A48DF" w:rsidRDefault="001A48DF">
      <w:pPr>
        <w:pStyle w:val="ConsPlusNormal"/>
        <w:spacing w:before="220"/>
        <w:ind w:firstLine="540"/>
        <w:jc w:val="both"/>
      </w:pPr>
      <w:r>
        <w:t>23. Сельхозтоваропроизводитель представляет в Министерство документы и информацию, необходимые для осуществления контроля за соблюдением условий и порядка предоставления субсидии в сроки и порядке, определенные соглашением либо запросом.</w:t>
      </w:r>
    </w:p>
    <w:p w:rsidR="001A48DF" w:rsidRDefault="001A48DF">
      <w:pPr>
        <w:pStyle w:val="ConsPlusNormal"/>
        <w:jc w:val="both"/>
      </w:pPr>
      <w:r>
        <w:lastRenderedPageBreak/>
        <w:t xml:space="preserve">(в ред. </w:t>
      </w:r>
      <w:hyperlink r:id="rId27">
        <w:r>
          <w:rPr>
            <w:color w:val="0000FF"/>
          </w:rPr>
          <w:t>Постановления</w:t>
        </w:r>
      </w:hyperlink>
      <w:r>
        <w:t xml:space="preserve"> Правительства Республики Алтай от 09.08.2022 N 264)</w:t>
      </w:r>
    </w:p>
    <w:p w:rsidR="001A48DF" w:rsidRDefault="001A48DF">
      <w:pPr>
        <w:pStyle w:val="ConsPlusNormal"/>
        <w:spacing w:before="220"/>
        <w:ind w:firstLine="540"/>
        <w:jc w:val="both"/>
      </w:pPr>
      <w:r>
        <w:t>24. В случае выявления нарушений сельхозтоваропроизводителем условий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сельхозтоваропроизводителю уведомление (претензию) о необходимости возврата субсидии в республиканский бюджет Республики Алтай.</w:t>
      </w:r>
    </w:p>
    <w:p w:rsidR="001A48DF" w:rsidRDefault="001A48DF">
      <w:pPr>
        <w:pStyle w:val="ConsPlusNormal"/>
        <w:jc w:val="both"/>
      </w:pPr>
      <w:r>
        <w:t xml:space="preserve">(в ред. </w:t>
      </w:r>
      <w:hyperlink r:id="rId28">
        <w:r>
          <w:rPr>
            <w:color w:val="0000FF"/>
          </w:rPr>
          <w:t>Постановления</w:t>
        </w:r>
      </w:hyperlink>
      <w:r>
        <w:t xml:space="preserve"> Правительства Республики Алтай от 09.08.2022 N 264)</w:t>
      </w:r>
    </w:p>
    <w:p w:rsidR="001A48DF" w:rsidRDefault="001A48DF">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1A48DF" w:rsidRDefault="001A48DF">
      <w:pPr>
        <w:pStyle w:val="ConsPlusNormal"/>
        <w:spacing w:before="220"/>
        <w:ind w:firstLine="540"/>
        <w:jc w:val="both"/>
      </w:pPr>
      <w:r>
        <w:t>25. Сельхозтоваропроизводитель в течение 30 календарных дней с момента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1A48DF" w:rsidRDefault="001A48DF">
      <w:pPr>
        <w:pStyle w:val="ConsPlusNormal"/>
        <w:spacing w:before="220"/>
        <w:ind w:firstLine="540"/>
        <w:jc w:val="both"/>
      </w:pPr>
      <w:r>
        <w:t>26.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1A48DF" w:rsidRDefault="001A48DF">
      <w:pPr>
        <w:pStyle w:val="ConsPlusNormal"/>
        <w:spacing w:before="220"/>
        <w:ind w:firstLine="540"/>
        <w:jc w:val="both"/>
      </w:pPr>
      <w:r>
        <w:t>27. В случае нарушения сельхозтоваропроизводителем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установления факта непредставления сельхозтоваропроизводителем субсидии отчета о достижении показателей результативности в срок, установленный соглашением, направляет сельхозтоваропроизводителю письменное уведомление (претензию) о возврате субсидии в республиканский бюджет Республики Алтай в полном объеме.</w:t>
      </w:r>
    </w:p>
    <w:p w:rsidR="001A48DF" w:rsidRDefault="001A48DF">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сельхозтоваропроизводитель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1A48DF" w:rsidRDefault="001A48DF">
      <w:pPr>
        <w:pStyle w:val="ConsPlusNormal"/>
        <w:spacing w:before="220"/>
        <w:ind w:firstLine="540"/>
        <w:jc w:val="both"/>
      </w:pPr>
      <w:r>
        <w:t>В случае отказа сельхозтоваропроизводителя от добровольного возврата субсидии сумма субсидии взыскивается в судебном порядке в соответствии с федеральным законодательством.</w:t>
      </w:r>
    </w:p>
    <w:p w:rsidR="001A48DF" w:rsidRDefault="001A48DF">
      <w:pPr>
        <w:pStyle w:val="ConsPlusNormal"/>
        <w:spacing w:before="220"/>
        <w:ind w:firstLine="540"/>
        <w:jc w:val="both"/>
      </w:pPr>
      <w:r>
        <w:t>28. В случае если сельхозтоваропроизводителем на 31 декабря года предоставления субсидии не достигнут результат предоставления субсидии Министерство применяет к сельхозтоваропроизводителю штрафные санкции, рассчитываемые по следующей формуле:</w:t>
      </w:r>
    </w:p>
    <w:p w:rsidR="001A48DF" w:rsidRDefault="001A48DF">
      <w:pPr>
        <w:pStyle w:val="ConsPlusNormal"/>
        <w:jc w:val="both"/>
      </w:pPr>
    </w:p>
    <w:p w:rsidR="001A48DF" w:rsidRDefault="001A48DF">
      <w:pPr>
        <w:pStyle w:val="ConsPlusNormal"/>
        <w:jc w:val="center"/>
      </w:pPr>
      <w:r>
        <w:rPr>
          <w:noProof/>
          <w:position w:val="-26"/>
        </w:rPr>
        <w:drawing>
          <wp:inline distT="0" distB="0" distL="0" distR="0">
            <wp:extent cx="185483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54835" cy="471805"/>
                    </a:xfrm>
                    <a:prstGeom prst="rect">
                      <a:avLst/>
                    </a:prstGeom>
                    <a:noFill/>
                    <a:ln>
                      <a:noFill/>
                    </a:ln>
                  </pic:spPr>
                </pic:pic>
              </a:graphicData>
            </a:graphic>
          </wp:inline>
        </w:drawing>
      </w:r>
      <w:r>
        <w:t>,</w:t>
      </w:r>
    </w:p>
    <w:p w:rsidR="001A48DF" w:rsidRDefault="001A48DF">
      <w:pPr>
        <w:pStyle w:val="ConsPlusNormal"/>
        <w:jc w:val="both"/>
      </w:pPr>
    </w:p>
    <w:p w:rsidR="001A48DF" w:rsidRDefault="001A48DF">
      <w:pPr>
        <w:pStyle w:val="ConsPlusNormal"/>
        <w:ind w:firstLine="540"/>
        <w:jc w:val="both"/>
      </w:pPr>
      <w:r>
        <w:t>где:</w:t>
      </w:r>
    </w:p>
    <w:p w:rsidR="001A48DF" w:rsidRDefault="001A48DF">
      <w:pPr>
        <w:pStyle w:val="ConsPlusNormal"/>
        <w:spacing w:before="220"/>
        <w:ind w:firstLine="540"/>
        <w:jc w:val="both"/>
      </w:pPr>
      <w:r>
        <w:t>V</w:t>
      </w:r>
      <w:r>
        <w:rPr>
          <w:vertAlign w:val="subscript"/>
        </w:rPr>
        <w:t>штрафа</w:t>
      </w:r>
      <w:r>
        <w:t xml:space="preserve"> - размер штрафных санкций;</w:t>
      </w:r>
    </w:p>
    <w:p w:rsidR="001A48DF" w:rsidRDefault="001A48DF">
      <w:pPr>
        <w:pStyle w:val="ConsPlusNormal"/>
        <w:spacing w:before="220"/>
        <w:ind w:firstLine="540"/>
        <w:jc w:val="both"/>
      </w:pPr>
      <w:r>
        <w:t>V</w:t>
      </w:r>
      <w:r>
        <w:rPr>
          <w:vertAlign w:val="subscript"/>
        </w:rPr>
        <w:t>субсидии</w:t>
      </w:r>
      <w:r>
        <w:t xml:space="preserve"> - размер субсидии, предоставленной сельхозтоваропроизводителю;</w:t>
      </w:r>
    </w:p>
    <w:p w:rsidR="001A48DF" w:rsidRDefault="001A48DF">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A48DF" w:rsidRDefault="001A48DF">
      <w:pPr>
        <w:pStyle w:val="ConsPlusNormal"/>
        <w:spacing w:before="220"/>
        <w:ind w:firstLine="540"/>
        <w:jc w:val="both"/>
      </w:pPr>
      <w:r>
        <w:lastRenderedPageBreak/>
        <w:t>S</w:t>
      </w:r>
      <w:r>
        <w:rPr>
          <w:vertAlign w:val="subscript"/>
        </w:rPr>
        <w:t>i</w:t>
      </w:r>
      <w:r>
        <w:t xml:space="preserve"> - плановое значение i-го показателя результативности использования субсидии, установленное настоящим Порядком.</w:t>
      </w:r>
    </w:p>
    <w:p w:rsidR="001A48DF" w:rsidRDefault="001A48DF">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1A48DF" w:rsidRDefault="001A48DF">
      <w:pPr>
        <w:pStyle w:val="ConsPlusNormal"/>
        <w:spacing w:before="220"/>
        <w:ind w:firstLine="540"/>
        <w:jc w:val="both"/>
      </w:pPr>
      <w:r>
        <w:t>В случае неуплаты сельхозтоваропроизводителем штрафных санкций, субсидия подлежит возврату в доход республиканского бюджета Республики Алтай в полном объеме.</w:t>
      </w:r>
    </w:p>
    <w:p w:rsidR="001A48DF" w:rsidRDefault="001A48DF">
      <w:pPr>
        <w:pStyle w:val="ConsPlusNormal"/>
        <w:spacing w:before="220"/>
        <w:ind w:firstLine="540"/>
        <w:jc w:val="both"/>
      </w:pPr>
      <w:r>
        <w:t>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сельхозтоваропроизводителю уведомление (претензию) о необходимости уплаты штрафных санкций в срок, не превышающий 30 календарных дней со дня получения такого уведомления (претензии).</w:t>
      </w:r>
    </w:p>
    <w:p w:rsidR="001A48DF" w:rsidRDefault="001A48DF">
      <w:pPr>
        <w:pStyle w:val="ConsPlusNormal"/>
        <w:spacing w:before="220"/>
        <w:ind w:firstLine="540"/>
        <w:jc w:val="both"/>
      </w:pPr>
      <w:r>
        <w:t>В течение 30 календарных дней со дня получения письменного уведомления (претензии) об уплате штрафных санкций сельхозтоваропроизводитель обязан уплатить сумму штрафных санкций в республиканский бюджет Республики Алтай по платежным реквизитам, указанным в уведомлении (претензии), или направить в адрес Министерства ответ с мотивированным отказом от уплаты штрафных санкций.</w:t>
      </w:r>
    </w:p>
    <w:p w:rsidR="001A48DF" w:rsidRDefault="001A48DF">
      <w:pPr>
        <w:pStyle w:val="ConsPlusNormal"/>
        <w:spacing w:before="220"/>
        <w:ind w:firstLine="540"/>
        <w:jc w:val="both"/>
      </w:pPr>
      <w:r>
        <w:t>В случае неуплаты сельхозтоваропроизводителем штрафных санкций в срок, установленный настоящим пунктом, сумма субсидии и сумма штрафных санкций взыскиваются с сельхозтоваропроизводителя в судебном порядке в соответствии с федеральным законодательством.</w:t>
      </w:r>
    </w:p>
    <w:p w:rsidR="001A48DF" w:rsidRDefault="001A48DF">
      <w:pPr>
        <w:pStyle w:val="ConsPlusNormal"/>
        <w:jc w:val="both"/>
      </w:pPr>
    </w:p>
    <w:p w:rsidR="001A48DF" w:rsidRDefault="001A48DF">
      <w:pPr>
        <w:pStyle w:val="ConsPlusNormal"/>
        <w:jc w:val="both"/>
      </w:pPr>
    </w:p>
    <w:p w:rsidR="001A48DF" w:rsidRDefault="001A48DF">
      <w:pPr>
        <w:pStyle w:val="ConsPlusNormal"/>
        <w:pBdr>
          <w:bottom w:val="single" w:sz="6" w:space="0" w:color="auto"/>
        </w:pBdr>
        <w:spacing w:before="100" w:after="100"/>
        <w:jc w:val="both"/>
        <w:rPr>
          <w:sz w:val="2"/>
          <w:szCs w:val="2"/>
        </w:rPr>
      </w:pPr>
    </w:p>
    <w:p w:rsidR="004C5B85" w:rsidRDefault="004C5B85">
      <w:bookmarkStart w:id="10" w:name="_GoBack"/>
      <w:bookmarkEnd w:id="10"/>
    </w:p>
    <w:sectPr w:rsidR="004C5B85" w:rsidSect="00120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DF"/>
    <w:rsid w:val="001A48DF"/>
    <w:rsid w:val="004C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86F63-876C-4416-8101-1E504DEB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8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48D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48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7822082E6165510BB284E72F383E6B4C91DCC50405DF26237F57CCA66C3074FAECBEEEAF40C3E16C392D9605E740406236573FC58706FJ2nAE" TargetMode="External"/><Relationship Id="rId13" Type="http://schemas.openxmlformats.org/officeDocument/2006/relationships/hyperlink" Target="consultantplus://offline/ref=4877822082E6165510BB3643649FD4EAB6C241C2554B57AC3768AE219D6FC95008E192ACAEF90D3F16C8C7882F5F28425B306779FC5A72732BA19AJFnCE" TargetMode="External"/><Relationship Id="rId18" Type="http://schemas.openxmlformats.org/officeDocument/2006/relationships/hyperlink" Target="consultantplus://offline/ref=4877822082E6165510BB284E72F383E6B4C91DCD584B5DF26237F57CCA66C3074FAECBECEDF60E34429982DD290971180E3F7B73E258J7n3E" TargetMode="External"/><Relationship Id="rId26" Type="http://schemas.openxmlformats.org/officeDocument/2006/relationships/hyperlink" Target="consultantplus://offline/ref=4877822082E6165510BB3643649FD4EAB6C241C2554954A33F68AE219D6FC95008E192ACAEF90D3F16C8C0812F5F28425B306779FC5A72732BA19AJFnCE" TargetMode="External"/><Relationship Id="rId3" Type="http://schemas.openxmlformats.org/officeDocument/2006/relationships/webSettings" Target="webSettings.xml"/><Relationship Id="rId21" Type="http://schemas.openxmlformats.org/officeDocument/2006/relationships/hyperlink" Target="consultantplus://offline/ref=4877822082E6165510BB3643649FD4EAB6C241C2544151AC3E68AE219D6FC95008E192ACAEF90D3F16CAC3812F5F28425B306779FC5A72732BA19AJFnCE" TargetMode="External"/><Relationship Id="rId7" Type="http://schemas.openxmlformats.org/officeDocument/2006/relationships/hyperlink" Target="consultantplus://offline/ref=4877822082E6165510BB284E72F383E6B4CA1ACC58485DF26237F57CCA66C3074FAECBEEEAF40C3E1EC392D9605E740406236573FC58706FJ2nAE" TargetMode="External"/><Relationship Id="rId12" Type="http://schemas.openxmlformats.org/officeDocument/2006/relationships/hyperlink" Target="consultantplus://offline/ref=4877822082E6165510BB3643649FD4EAB6C241C2554954A33F68AE219D6FC95008E192ACAEF90D3F16C8C08A2F5F28425B306779FC5A72732BA19AJFnCE" TargetMode="External"/><Relationship Id="rId17" Type="http://schemas.openxmlformats.org/officeDocument/2006/relationships/hyperlink" Target="consultantplus://offline/ref=4877822082E6165510BB284E72F383E6B4C91DCD584B5DF26237F57CCA66C3074FAECBECEDF40834429982DD290971180E3F7B73E258J7n3E" TargetMode="External"/><Relationship Id="rId25" Type="http://schemas.openxmlformats.org/officeDocument/2006/relationships/hyperlink" Target="consultantplus://offline/ref=4877822082E6165510BB3643649FD4EAB6C241C2554954A33F68AE219D6FC95008E192ACAEF90D3F16C8C08F2F5F28425B306779FC5A72732BA19AJFnCE" TargetMode="External"/><Relationship Id="rId2" Type="http://schemas.openxmlformats.org/officeDocument/2006/relationships/settings" Target="settings.xml"/><Relationship Id="rId16" Type="http://schemas.openxmlformats.org/officeDocument/2006/relationships/hyperlink" Target="consultantplus://offline/ref=4877822082E6165510BB284E72F383E6B4C817CE564E5DF26237F57CCA66C3075DAE93E2E8FC123F14D6C48826J0n8E" TargetMode="External"/><Relationship Id="rId20" Type="http://schemas.openxmlformats.org/officeDocument/2006/relationships/hyperlink" Target="consultantplus://offline/ref=4877822082E6165510BB3643649FD4EAB6C241C2554B57AC3768AE219D6FC95008E192ACAEF90D3F14CFC58D2F5F28425B306779FC5A72732BA19AJFnCE"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4877822082E6165510BB284E72F383E6B4C91DCD584B5DF26237F57CCA66C3074FAECBEEEAF70F361FC392D9605E740406236573FC58706FJ2nAE" TargetMode="External"/><Relationship Id="rId11" Type="http://schemas.openxmlformats.org/officeDocument/2006/relationships/hyperlink" Target="consultantplus://offline/ref=4877822082E6165510BB3643649FD4EAB6C241C2554954A33F68AE219D6FC95008E192ACAEF90D3F16C8C0882F5F28425B306779FC5A72732BA19AJFnCE" TargetMode="External"/><Relationship Id="rId24" Type="http://schemas.openxmlformats.org/officeDocument/2006/relationships/hyperlink" Target="consultantplus://offline/ref=4877822082E6165510BB284E72F383E6B4C91DCD584B5DF26237F57CCA66C3074FAECBECEDF60E34429982DD290971180E3F7B73E258J7n3E" TargetMode="External"/><Relationship Id="rId5" Type="http://schemas.openxmlformats.org/officeDocument/2006/relationships/hyperlink" Target="consultantplus://offline/ref=4877822082E6165510BB3643649FD4EAB6C241C2554954A33F68AE219D6FC95008E192ACAEF90D3F16C8C68E2F5F28425B306779FC5A72732BA19AJFnCE" TargetMode="External"/><Relationship Id="rId15" Type="http://schemas.openxmlformats.org/officeDocument/2006/relationships/hyperlink" Target="consultantplus://offline/ref=4877822082E6165510BB284E72F383E6B3C117CE50405DF26237F57CCA66C3075DAE93E2E8FC123F14D6C48826J0n8E" TargetMode="External"/><Relationship Id="rId23" Type="http://schemas.openxmlformats.org/officeDocument/2006/relationships/hyperlink" Target="consultantplus://offline/ref=4877822082E6165510BB284E72F383E6B4C91DCD584B5DF26237F57CCA66C3074FAECBECEDF40834429982DD290971180E3F7B73E258J7n3E" TargetMode="External"/><Relationship Id="rId28" Type="http://schemas.openxmlformats.org/officeDocument/2006/relationships/hyperlink" Target="consultantplus://offline/ref=4877822082E6165510BB3643649FD4EAB6C241C2554954A33F68AE219D6FC95008E192ACAEF90D3F16C8C18A2F5F28425B306779FC5A72732BA19AJFnCE" TargetMode="External"/><Relationship Id="rId10" Type="http://schemas.openxmlformats.org/officeDocument/2006/relationships/hyperlink" Target="consultantplus://offline/ref=4877822082E6165510BB3643649FD4EAB6C241C2554B57AC3768AE219D6FC95008E192ACAEF90D3F16C8C7882F5F28425B306779FC5A72732BA19AJFnCE" TargetMode="External"/><Relationship Id="rId19" Type="http://schemas.openxmlformats.org/officeDocument/2006/relationships/hyperlink" Target="consultantplus://offline/ref=4877822082E6165510BB3643649FD4EAB6C241C2554954A33F68AE219D6FC95008E192ACAEF90D3F16C8C08B2F5F28425B306779FC5A72732BA19AJFnCE"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877822082E6165510BB3643649FD4EAB6C241C2534D52A73768AE219D6FC95008E192BEAEA1013D1ED6C68A3A097904J0nDE" TargetMode="External"/><Relationship Id="rId14" Type="http://schemas.openxmlformats.org/officeDocument/2006/relationships/hyperlink" Target="consultantplus://offline/ref=4877822082E6165510BB284E72F383E6B4CB1FC955415DF26237F57CCA66C3075DAE93E2E8FC123F14D6C48826J0n8E" TargetMode="External"/><Relationship Id="rId22" Type="http://schemas.openxmlformats.org/officeDocument/2006/relationships/hyperlink" Target="consultantplus://offline/ref=4877822082E6165510BB3643649FD4EAB6C241C2554954A33F68AE219D6FC95008E192ACAEF90D3F16C8C08E2F5F28425B306779FC5A72732BA19AJFnCE" TargetMode="External"/><Relationship Id="rId27" Type="http://schemas.openxmlformats.org/officeDocument/2006/relationships/hyperlink" Target="consultantplus://offline/ref=4877822082E6165510BB3643649FD4EAB6C241C2554954A33F68AE219D6FC95008E192ACAEF90D3F16C8C1892F5F28425B306779FC5A72732BA19AJFnC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4434</Words>
  <Characters>25277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2023-02-28T04:39:00Z</dcterms:created>
  <dcterms:modified xsi:type="dcterms:W3CDTF">2023-02-28T04:39:00Z</dcterms:modified>
</cp:coreProperties>
</file>