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CB9" w:rsidRPr="00C27CB9" w:rsidRDefault="00C27CB9" w:rsidP="009B58FF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eastAsiaTheme="minorHAnsi" w:hAnsi="Times New Roman" w:cs="Times New Roman"/>
          <w:color w:val="auto"/>
          <w:sz w:val="28"/>
          <w:szCs w:val="28"/>
        </w:rPr>
        <w:br/>
      </w:r>
    </w:p>
    <w:p w:rsidR="00C27CB9" w:rsidRPr="00C27CB9" w:rsidRDefault="00C27CB9" w:rsidP="00C27CB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27CB9">
        <w:rPr>
          <w:rFonts w:ascii="Times New Roman" w:eastAsiaTheme="minorHAnsi" w:hAnsi="Times New Roman" w:cs="Times New Roman"/>
          <w:color w:val="auto"/>
          <w:sz w:val="28"/>
          <w:szCs w:val="28"/>
        </w:rPr>
        <w:t>ПРАВИТЕЛЬСТВО РЕСПУБЛИКИ АЛТАЙ</w:t>
      </w:r>
    </w:p>
    <w:p w:rsidR="00C27CB9" w:rsidRPr="00C27CB9" w:rsidRDefault="00C27CB9" w:rsidP="00C27CB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C27CB9" w:rsidRPr="00C27CB9" w:rsidRDefault="00C27CB9" w:rsidP="00C27CB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27CB9">
        <w:rPr>
          <w:rFonts w:ascii="Times New Roman" w:eastAsiaTheme="minorHAnsi" w:hAnsi="Times New Roman" w:cs="Times New Roman"/>
          <w:color w:val="auto"/>
          <w:sz w:val="28"/>
          <w:szCs w:val="28"/>
        </w:rPr>
        <w:t>ПОСТАНОВЛЕНИЕ</w:t>
      </w:r>
    </w:p>
    <w:p w:rsidR="00C27CB9" w:rsidRPr="00C27CB9" w:rsidRDefault="00C27CB9" w:rsidP="00C27CB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C27CB9" w:rsidRPr="00C27CB9" w:rsidRDefault="00C27CB9" w:rsidP="00C27CB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27CB9">
        <w:rPr>
          <w:rFonts w:ascii="Times New Roman" w:eastAsiaTheme="minorHAnsi" w:hAnsi="Times New Roman" w:cs="Times New Roman"/>
          <w:color w:val="auto"/>
          <w:sz w:val="28"/>
          <w:szCs w:val="28"/>
        </w:rPr>
        <w:t>от 21 декабря 2006 г. N 299</w:t>
      </w:r>
    </w:p>
    <w:p w:rsidR="00C27CB9" w:rsidRPr="00C27CB9" w:rsidRDefault="00C27CB9" w:rsidP="00C27CB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C27CB9" w:rsidRPr="00C27CB9" w:rsidRDefault="00C27CB9" w:rsidP="00C27CB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27CB9">
        <w:rPr>
          <w:rFonts w:ascii="Times New Roman" w:eastAsiaTheme="minorHAnsi" w:hAnsi="Times New Roman" w:cs="Times New Roman"/>
          <w:color w:val="auto"/>
          <w:sz w:val="28"/>
          <w:szCs w:val="28"/>
        </w:rPr>
        <w:t>ОБ УТВЕРЖДЕНИИ ПОЛОЖЕНИЯ О МИНИСТЕРСТВЕ СЕЛЬСКОГО ХОЗЯЙСТВА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C27CB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РЕСПУБЛИКИ АЛТАЙ И ПРИЗНАНИИ </w:t>
      </w:r>
      <w:proofErr w:type="gramStart"/>
      <w:r w:rsidRPr="00C27CB9">
        <w:rPr>
          <w:rFonts w:ascii="Times New Roman" w:eastAsiaTheme="minorHAnsi" w:hAnsi="Times New Roman" w:cs="Times New Roman"/>
          <w:color w:val="auto"/>
          <w:sz w:val="28"/>
          <w:szCs w:val="28"/>
        </w:rPr>
        <w:t>УТРАТИВШИМИ</w:t>
      </w:r>
      <w:proofErr w:type="gramEnd"/>
      <w:r w:rsidRPr="00C27CB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СИЛУ НЕКОТОРЫХ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C27CB9">
        <w:rPr>
          <w:rFonts w:ascii="Times New Roman" w:eastAsiaTheme="minorHAnsi" w:hAnsi="Times New Roman" w:cs="Times New Roman"/>
          <w:color w:val="auto"/>
          <w:sz w:val="28"/>
          <w:szCs w:val="28"/>
        </w:rPr>
        <w:t>ПОСТАНОВЛЕНИЙ ПРАВИТЕЛЬСТВА РЕСПУБЛИКИ АЛТАЙ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C27CB9" w:rsidRPr="00C27CB9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27CB9" w:rsidRPr="00C27CB9" w:rsidRDefault="00C27CB9" w:rsidP="00C27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C27CB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C27CB9" w:rsidRPr="00C27CB9" w:rsidRDefault="00C27CB9" w:rsidP="00C27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gramStart"/>
            <w:r w:rsidRPr="00C27CB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Правительства Республики Алтай</w:t>
            </w:r>
            <w:proofErr w:type="gramEnd"/>
          </w:p>
          <w:p w:rsidR="00C27CB9" w:rsidRPr="00C27CB9" w:rsidRDefault="00C27CB9" w:rsidP="00C27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C27CB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20.12.2007 </w:t>
            </w:r>
            <w:hyperlink r:id="rId6" w:history="1">
              <w:r w:rsidRPr="00C27CB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287</w:t>
              </w:r>
            </w:hyperlink>
            <w:r w:rsidRPr="00C27CB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21.08.2008 </w:t>
            </w:r>
            <w:hyperlink r:id="rId7" w:history="1">
              <w:r w:rsidRPr="00C27CB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194</w:t>
              </w:r>
            </w:hyperlink>
            <w:r w:rsidRPr="00C27CB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22.01.2009 </w:t>
            </w:r>
            <w:hyperlink r:id="rId8" w:history="1">
              <w:r w:rsidRPr="00C27CB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</w:t>
              </w:r>
            </w:hyperlink>
            <w:r w:rsidRPr="00C27CB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C27CB9" w:rsidRPr="00C27CB9" w:rsidRDefault="00C27CB9" w:rsidP="00C27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C27CB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20.06.2012 </w:t>
            </w:r>
            <w:hyperlink r:id="rId9" w:history="1">
              <w:r w:rsidRPr="00C27CB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156</w:t>
              </w:r>
            </w:hyperlink>
            <w:r w:rsidRPr="00C27CB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17.02.2014 </w:t>
            </w:r>
            <w:hyperlink r:id="rId10" w:history="1">
              <w:r w:rsidRPr="00C27CB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23</w:t>
              </w:r>
            </w:hyperlink>
            <w:r w:rsidRPr="00C27CB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21.04.2014 </w:t>
            </w:r>
            <w:hyperlink r:id="rId11" w:history="1">
              <w:r w:rsidRPr="00C27CB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105</w:t>
              </w:r>
            </w:hyperlink>
            <w:r w:rsidRPr="00C27CB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C27CB9" w:rsidRPr="00C27CB9" w:rsidRDefault="00C27CB9" w:rsidP="00C27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C27CB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17.07.2014 </w:t>
            </w:r>
            <w:hyperlink r:id="rId12" w:history="1">
              <w:r w:rsidRPr="00C27CB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206</w:t>
              </w:r>
            </w:hyperlink>
            <w:r w:rsidRPr="00C27CB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18.12.2014 </w:t>
            </w:r>
            <w:hyperlink r:id="rId13" w:history="1">
              <w:r w:rsidRPr="00C27CB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389</w:t>
              </w:r>
            </w:hyperlink>
            <w:r w:rsidRPr="00C27CB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18.06.2015 </w:t>
            </w:r>
            <w:hyperlink r:id="rId14" w:history="1">
              <w:r w:rsidRPr="00C27CB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179</w:t>
              </w:r>
            </w:hyperlink>
            <w:r w:rsidRPr="00C27CB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C27CB9" w:rsidRPr="00C27CB9" w:rsidRDefault="00C27CB9" w:rsidP="00C27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C27CB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16.06.2016 </w:t>
            </w:r>
            <w:hyperlink r:id="rId15" w:history="1">
              <w:r w:rsidRPr="00C27CB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181</w:t>
              </w:r>
            </w:hyperlink>
            <w:r w:rsidRPr="00C27CB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28.07.2017 </w:t>
            </w:r>
            <w:hyperlink r:id="rId16" w:history="1">
              <w:r w:rsidRPr="00C27CB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177</w:t>
              </w:r>
            </w:hyperlink>
            <w:r w:rsidRPr="00C27CB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21.09.2017 </w:t>
            </w:r>
            <w:hyperlink r:id="rId17" w:history="1">
              <w:r w:rsidRPr="00C27CB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233</w:t>
              </w:r>
            </w:hyperlink>
            <w:r w:rsidRPr="00C27CB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C27CB9" w:rsidRPr="00C27CB9" w:rsidRDefault="00C27CB9" w:rsidP="00C27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C27CB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21.12.2017 </w:t>
            </w:r>
            <w:hyperlink r:id="rId18" w:history="1">
              <w:r w:rsidRPr="00C27CB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338</w:t>
              </w:r>
            </w:hyperlink>
            <w:r w:rsidRPr="00C27CB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9" w:history="1">
        <w:r w:rsidRPr="00C27CB9">
          <w:rPr>
            <w:rFonts w:ascii="Times New Roman" w:hAnsi="Times New Roman" w:cs="Times New Roman"/>
            <w:color w:val="0000FF"/>
            <w:sz w:val="28"/>
            <w:szCs w:val="28"/>
          </w:rPr>
          <w:t>статьей 12</w:t>
        </w:r>
      </w:hyperlink>
      <w:r w:rsidRPr="00C27CB9">
        <w:rPr>
          <w:rFonts w:ascii="Times New Roman" w:hAnsi="Times New Roman" w:cs="Times New Roman"/>
          <w:sz w:val="28"/>
          <w:szCs w:val="28"/>
        </w:rPr>
        <w:t xml:space="preserve"> Конституционного закона Республики Алтай от 24 февраля 1998 года N 2-4 "О Правительстве Республики Алтай" Правительство Республики Алтай постановляет: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" w:history="1">
        <w:r w:rsidRPr="00C27CB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27CB9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21.04.2014 N 105)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ar39" w:history="1">
        <w:r w:rsidRPr="00C27CB9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C27CB9">
        <w:rPr>
          <w:rFonts w:ascii="Times New Roman" w:hAnsi="Times New Roman" w:cs="Times New Roman"/>
          <w:sz w:val="28"/>
          <w:szCs w:val="28"/>
        </w:rPr>
        <w:t xml:space="preserve"> о Министерстве сельского хозяйства Республики Алтай.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C27CB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C27CB9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23 июня 2005 г. N 102 "Об утверждении Положения о Министерстве сельского хозяйства Республики Алтай" (Сборник законодательства Республики Алтай, 2005, N 26(32));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C27CB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C27CB9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17 марта 2006 г. N 21 "О внесении изменений в Положение о Министерстве сельского хозяйства Республики Алтай".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>Глава Республики Алтай,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>А.В.БЕРДНИКОВ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8FF" w:rsidRDefault="009B58FF" w:rsidP="00C27C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27CB9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>Правительства Республики Алтай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>от 21 декабря 2006 г. N 299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CB9" w:rsidRPr="00C27CB9" w:rsidRDefault="00C27CB9" w:rsidP="00C27CB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bookmarkStart w:id="1" w:name="Par39"/>
      <w:bookmarkEnd w:id="1"/>
      <w:r w:rsidRPr="00C27CB9">
        <w:rPr>
          <w:rFonts w:ascii="Times New Roman" w:eastAsiaTheme="minorHAnsi" w:hAnsi="Times New Roman" w:cs="Times New Roman"/>
          <w:color w:val="auto"/>
          <w:sz w:val="28"/>
          <w:szCs w:val="28"/>
        </w:rPr>
        <w:t>ПОЛОЖЕНИЕ</w:t>
      </w:r>
    </w:p>
    <w:p w:rsidR="00C27CB9" w:rsidRPr="00C27CB9" w:rsidRDefault="00C27CB9" w:rsidP="00C27CB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27CB9">
        <w:rPr>
          <w:rFonts w:ascii="Times New Roman" w:eastAsiaTheme="minorHAnsi" w:hAnsi="Times New Roman" w:cs="Times New Roman"/>
          <w:color w:val="auto"/>
          <w:sz w:val="28"/>
          <w:szCs w:val="28"/>
        </w:rPr>
        <w:t>О МИНИСТЕРСТВЕ СЕЛЬСКОГО ХОЗЯЙСТВА РЕСПУБЛИКИ АЛТАЙ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C27CB9" w:rsidRPr="00C27CB9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27CB9" w:rsidRPr="00C27CB9" w:rsidRDefault="00C27CB9" w:rsidP="00C27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C27CB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C27CB9" w:rsidRPr="00C27CB9" w:rsidRDefault="00C27CB9" w:rsidP="00C27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gramStart"/>
            <w:r w:rsidRPr="00C27CB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Правительства Республики Алтай</w:t>
            </w:r>
            <w:proofErr w:type="gramEnd"/>
          </w:p>
          <w:p w:rsidR="00C27CB9" w:rsidRPr="00C27CB9" w:rsidRDefault="00C27CB9" w:rsidP="00C27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C27CB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20.12.2007 </w:t>
            </w:r>
            <w:hyperlink r:id="rId23" w:history="1">
              <w:r w:rsidRPr="00C27CB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287</w:t>
              </w:r>
            </w:hyperlink>
            <w:r w:rsidRPr="00C27CB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21.08.2008 </w:t>
            </w:r>
            <w:hyperlink r:id="rId24" w:history="1">
              <w:r w:rsidRPr="00C27CB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194</w:t>
              </w:r>
            </w:hyperlink>
            <w:r w:rsidRPr="00C27CB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22.01.2009 </w:t>
            </w:r>
            <w:hyperlink r:id="rId25" w:history="1">
              <w:r w:rsidRPr="00C27CB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</w:t>
              </w:r>
            </w:hyperlink>
            <w:r w:rsidRPr="00C27CB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C27CB9" w:rsidRPr="00C27CB9" w:rsidRDefault="00C27CB9" w:rsidP="00C27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C27CB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20.06.2012 </w:t>
            </w:r>
            <w:hyperlink r:id="rId26" w:history="1">
              <w:r w:rsidRPr="00C27CB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156</w:t>
              </w:r>
            </w:hyperlink>
            <w:r w:rsidRPr="00C27CB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17.02.2014 </w:t>
            </w:r>
            <w:hyperlink r:id="rId27" w:history="1">
              <w:r w:rsidRPr="00C27CB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23</w:t>
              </w:r>
            </w:hyperlink>
            <w:r w:rsidRPr="00C27CB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21.04.2014 </w:t>
            </w:r>
            <w:hyperlink r:id="rId28" w:history="1">
              <w:r w:rsidRPr="00C27CB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105</w:t>
              </w:r>
            </w:hyperlink>
            <w:r w:rsidRPr="00C27CB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C27CB9" w:rsidRPr="00C27CB9" w:rsidRDefault="00C27CB9" w:rsidP="00C27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C27CB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17.07.2014 </w:t>
            </w:r>
            <w:hyperlink r:id="rId29" w:history="1">
              <w:r w:rsidRPr="00C27CB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206</w:t>
              </w:r>
            </w:hyperlink>
            <w:r w:rsidRPr="00C27CB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18.12.2014 </w:t>
            </w:r>
            <w:hyperlink r:id="rId30" w:history="1">
              <w:r w:rsidRPr="00C27CB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389</w:t>
              </w:r>
            </w:hyperlink>
            <w:r w:rsidRPr="00C27CB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18.06.2015 </w:t>
            </w:r>
            <w:hyperlink r:id="rId31" w:history="1">
              <w:r w:rsidRPr="00C27CB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179</w:t>
              </w:r>
            </w:hyperlink>
            <w:r w:rsidRPr="00C27CB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C27CB9" w:rsidRPr="00C27CB9" w:rsidRDefault="00C27CB9" w:rsidP="00C27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C27CB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16.06.2016 </w:t>
            </w:r>
            <w:hyperlink r:id="rId32" w:history="1">
              <w:r w:rsidRPr="00C27CB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181</w:t>
              </w:r>
            </w:hyperlink>
            <w:r w:rsidRPr="00C27CB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28.07.2017 </w:t>
            </w:r>
            <w:hyperlink r:id="rId33" w:history="1">
              <w:r w:rsidRPr="00C27CB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177</w:t>
              </w:r>
            </w:hyperlink>
            <w:r w:rsidRPr="00C27CB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21.09.2017 </w:t>
            </w:r>
            <w:hyperlink r:id="rId34" w:history="1">
              <w:r w:rsidRPr="00C27CB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233</w:t>
              </w:r>
            </w:hyperlink>
            <w:r w:rsidRPr="00C27CB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C27CB9" w:rsidRPr="00C27CB9" w:rsidRDefault="00C27CB9" w:rsidP="00C27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C27CB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21.12.2017 </w:t>
            </w:r>
            <w:hyperlink r:id="rId35" w:history="1">
              <w:r w:rsidRPr="00C27CB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338</w:t>
              </w:r>
            </w:hyperlink>
            <w:r w:rsidRPr="00C27CB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27CB9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Республики Алтай (далее - Министерство) является исполнительным органом государственной власти Республики Алтай, осуществляющим функции по реализации государственной политики и нормативному правовому регулированию агропромышленного комплекса Республики Алтай в сфере животноводства, растениеводства, плодородия почв, мелиорации, регулирования рынка сельскохозяйственного сырья и продовольствия, пищевой и перерабатывающей промышленности, рыболовства и развития </w:t>
      </w:r>
      <w:proofErr w:type="spellStart"/>
      <w:r w:rsidRPr="00C27CB9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C27CB9">
        <w:rPr>
          <w:rFonts w:ascii="Times New Roman" w:hAnsi="Times New Roman" w:cs="Times New Roman"/>
          <w:sz w:val="28"/>
          <w:szCs w:val="28"/>
        </w:rPr>
        <w:t xml:space="preserve"> (рыбоводства), а также осуществляющим функции по региональному государственному надзору в области</w:t>
      </w:r>
      <w:proofErr w:type="gramEnd"/>
      <w:r w:rsidRPr="00C27CB9">
        <w:rPr>
          <w:rFonts w:ascii="Times New Roman" w:hAnsi="Times New Roman" w:cs="Times New Roman"/>
          <w:sz w:val="28"/>
          <w:szCs w:val="28"/>
        </w:rPr>
        <w:t xml:space="preserve"> технического состояния самоходных машин и других видов техники (инспекции) и региональному государственному </w:t>
      </w:r>
      <w:proofErr w:type="gramStart"/>
      <w:r w:rsidRPr="00C27CB9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C27CB9">
        <w:rPr>
          <w:rFonts w:ascii="Times New Roman" w:hAnsi="Times New Roman" w:cs="Times New Roman"/>
          <w:sz w:val="28"/>
          <w:szCs w:val="28"/>
        </w:rPr>
        <w:t xml:space="preserve"> осуществлением перевозок пассажиров и багажа легковым такси, по оказанию государственных услуг, правоприменительные и иные функции в установленной сфере деятельности.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Республики Алтай от 21.04.2014 </w:t>
      </w:r>
      <w:hyperlink r:id="rId36" w:history="1">
        <w:r w:rsidRPr="00C27CB9">
          <w:rPr>
            <w:rFonts w:ascii="Times New Roman" w:hAnsi="Times New Roman" w:cs="Times New Roman"/>
            <w:color w:val="0000FF"/>
            <w:sz w:val="28"/>
            <w:szCs w:val="28"/>
          </w:rPr>
          <w:t>N 105</w:t>
        </w:r>
      </w:hyperlink>
      <w:r w:rsidRPr="00C27CB9">
        <w:rPr>
          <w:rFonts w:ascii="Times New Roman" w:hAnsi="Times New Roman" w:cs="Times New Roman"/>
          <w:sz w:val="28"/>
          <w:szCs w:val="28"/>
        </w:rPr>
        <w:t xml:space="preserve">, от 17.07.2014 </w:t>
      </w:r>
      <w:hyperlink r:id="rId37" w:history="1">
        <w:r w:rsidRPr="00C27CB9">
          <w:rPr>
            <w:rFonts w:ascii="Times New Roman" w:hAnsi="Times New Roman" w:cs="Times New Roman"/>
            <w:color w:val="0000FF"/>
            <w:sz w:val="28"/>
            <w:szCs w:val="28"/>
          </w:rPr>
          <w:t>N 206</w:t>
        </w:r>
      </w:hyperlink>
      <w:r w:rsidRPr="00C27CB9">
        <w:rPr>
          <w:rFonts w:ascii="Times New Roman" w:hAnsi="Times New Roman" w:cs="Times New Roman"/>
          <w:sz w:val="28"/>
          <w:szCs w:val="28"/>
        </w:rPr>
        <w:t xml:space="preserve">, от 18.12.2014 </w:t>
      </w:r>
      <w:hyperlink r:id="rId38" w:history="1">
        <w:r w:rsidRPr="00C27CB9">
          <w:rPr>
            <w:rFonts w:ascii="Times New Roman" w:hAnsi="Times New Roman" w:cs="Times New Roman"/>
            <w:color w:val="0000FF"/>
            <w:sz w:val="28"/>
            <w:szCs w:val="28"/>
          </w:rPr>
          <w:t>N 389</w:t>
        </w:r>
      </w:hyperlink>
      <w:r w:rsidRPr="00C27CB9">
        <w:rPr>
          <w:rFonts w:ascii="Times New Roman" w:hAnsi="Times New Roman" w:cs="Times New Roman"/>
          <w:sz w:val="28"/>
          <w:szCs w:val="28"/>
        </w:rPr>
        <w:t xml:space="preserve">, от 21.12.2017 </w:t>
      </w:r>
      <w:hyperlink r:id="rId39" w:history="1">
        <w:r w:rsidRPr="00C27CB9">
          <w:rPr>
            <w:rFonts w:ascii="Times New Roman" w:hAnsi="Times New Roman" w:cs="Times New Roman"/>
            <w:color w:val="0000FF"/>
            <w:sz w:val="28"/>
            <w:szCs w:val="28"/>
          </w:rPr>
          <w:t>N 338</w:t>
        </w:r>
      </w:hyperlink>
      <w:r w:rsidRPr="00C27CB9">
        <w:rPr>
          <w:rFonts w:ascii="Times New Roman" w:hAnsi="Times New Roman" w:cs="Times New Roman"/>
          <w:sz w:val="28"/>
          <w:szCs w:val="28"/>
        </w:rPr>
        <w:t>)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>1.2. Министерство осуществляет свою деятельность во взаимодействии с другими исполнительными органами государственной власти, федеральными органами исполнительной власти, органами местного самоуправления, общественными объединениями и иными организациями.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 xml:space="preserve">1.3. Министерство осуществляет координацию и </w:t>
      </w:r>
      <w:proofErr w:type="gramStart"/>
      <w:r w:rsidRPr="00C27C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7CB9">
        <w:rPr>
          <w:rFonts w:ascii="Times New Roman" w:hAnsi="Times New Roman" w:cs="Times New Roman"/>
          <w:sz w:val="28"/>
          <w:szCs w:val="28"/>
        </w:rPr>
        <w:t xml:space="preserve"> деятельностью находящихся в его ведении организаций.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C27CB9">
        <w:rPr>
          <w:rFonts w:ascii="Times New Roman" w:hAnsi="Times New Roman" w:cs="Times New Roman"/>
          <w:sz w:val="28"/>
          <w:szCs w:val="28"/>
        </w:rPr>
        <w:t xml:space="preserve">Министерство в своей деятельности руководствуется </w:t>
      </w:r>
      <w:hyperlink r:id="rId40" w:history="1">
        <w:r w:rsidRPr="00C27CB9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C27CB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нормативно-</w:t>
      </w:r>
      <w:r w:rsidRPr="00C27CB9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федеральных органов исполнительной власти, </w:t>
      </w:r>
      <w:hyperlink r:id="rId41" w:history="1">
        <w:r w:rsidRPr="00C27CB9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C27CB9">
        <w:rPr>
          <w:rFonts w:ascii="Times New Roman" w:hAnsi="Times New Roman" w:cs="Times New Roman"/>
          <w:sz w:val="28"/>
          <w:szCs w:val="28"/>
        </w:rPr>
        <w:t xml:space="preserve"> Республики Алтай, законами Республики Алтай, нормативными правовыми актами Правительства Республики Алтай, актами Главы Республики Алтай, Председателя Правительства Республики Алтай, а также настоящим Положением.</w:t>
      </w:r>
      <w:proofErr w:type="gramEnd"/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>1.5. Министерство является юридическим лицом, имеет печать с изображением герба Республики Алтай и со своим наименованием, иные печати, штампы и бланки установленного образца и счета, открываемые в соответствии с законодательством Российской Федерации в органах Федерального казначейства.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>1.6. Полное наименование: Министерство сельского хозяйства Республики Алтай.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>Сокращенное наименование: Минсельхоз Республики Алтай.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>1.7. Место нахождения Министерства: Республика Алтай, г. Горно-Алтайск, ул. Северная, 12.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>2. Основные задачи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>2.1. Основными задачами деятельности Министерства являются: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 xml:space="preserve">2.1.1. обеспечение государственной политики устойчивого и динамичного развития агропромышленного комплекса Республики Алтай, включая животноводство, растениеводство, плодородие почв, мелиорацию, развитие сельских территорий, рыболовство, развитие </w:t>
      </w:r>
      <w:proofErr w:type="spellStart"/>
      <w:r w:rsidRPr="00C27CB9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C27CB9">
        <w:rPr>
          <w:rFonts w:ascii="Times New Roman" w:hAnsi="Times New Roman" w:cs="Times New Roman"/>
          <w:sz w:val="28"/>
          <w:szCs w:val="28"/>
        </w:rPr>
        <w:t xml:space="preserve"> (рыбоводства);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2" w:history="1">
        <w:r w:rsidRPr="00C27CB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27CB9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21.04.2014 N 105)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>2.1.2. регулирование рынка сельскохозяйственного сырья и продовольствия, пищевой и перерабатывающей промышленности;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>2.1.3. обеспечение использования земель сельскохозяйственного назначения;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>2.1.4. обеспечение государственной поддержки организаций агропромышленного комплекса;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>2.1.5. обеспечение развития лизинговых и других форм материально-технического обеспечения сельскохозяйственных товаропроизводителей;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>2.1.6. организация и осуществление информационно-консультационного обслуживания агропромышленного комплекса;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 xml:space="preserve">2.1.7. утратил силу. - </w:t>
      </w:r>
      <w:hyperlink r:id="rId43" w:history="1">
        <w:r w:rsidRPr="00C27CB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C27CB9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21.04.2014 N 105;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>2.1.8. разработка и реализация государственных программ по направлениям развития агропромышленного комплекса Республики Алтай;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Республики Алтай от 21.04.2014 </w:t>
      </w:r>
      <w:hyperlink r:id="rId44" w:history="1">
        <w:r w:rsidRPr="00C27CB9">
          <w:rPr>
            <w:rFonts w:ascii="Times New Roman" w:hAnsi="Times New Roman" w:cs="Times New Roman"/>
            <w:color w:val="0000FF"/>
            <w:sz w:val="28"/>
            <w:szCs w:val="28"/>
          </w:rPr>
          <w:t>N 105</w:t>
        </w:r>
      </w:hyperlink>
      <w:r w:rsidRPr="00C27CB9">
        <w:rPr>
          <w:rFonts w:ascii="Times New Roman" w:hAnsi="Times New Roman" w:cs="Times New Roman"/>
          <w:sz w:val="28"/>
          <w:szCs w:val="28"/>
        </w:rPr>
        <w:t xml:space="preserve">, от 21.09.2017 </w:t>
      </w:r>
      <w:hyperlink r:id="rId45" w:history="1">
        <w:r w:rsidRPr="00C27CB9">
          <w:rPr>
            <w:rFonts w:ascii="Times New Roman" w:hAnsi="Times New Roman" w:cs="Times New Roman"/>
            <w:color w:val="0000FF"/>
            <w:sz w:val="28"/>
            <w:szCs w:val="28"/>
          </w:rPr>
          <w:t>N 233</w:t>
        </w:r>
      </w:hyperlink>
      <w:r w:rsidRPr="00C27CB9">
        <w:rPr>
          <w:rFonts w:ascii="Times New Roman" w:hAnsi="Times New Roman" w:cs="Times New Roman"/>
          <w:sz w:val="28"/>
          <w:szCs w:val="28"/>
        </w:rPr>
        <w:t>)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>2.1.9. нормативно-правовое регулирование в установленной сфере деятельности.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>3. Полномочия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27CB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6" w:history="1">
        <w:r w:rsidRPr="00C27CB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27CB9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</w:t>
      </w:r>
      <w:proofErr w:type="gramEnd"/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>от 18.12.2014 N 389)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lastRenderedPageBreak/>
        <w:t>3.1. Министерство осуществляет следующие полномочия: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7CB9">
        <w:rPr>
          <w:rFonts w:ascii="Times New Roman" w:hAnsi="Times New Roman" w:cs="Times New Roman"/>
          <w:sz w:val="28"/>
          <w:szCs w:val="28"/>
        </w:rPr>
        <w:t>3.1.1. вносит в Правительство Республики Алтай проекты законов Республики Алтай, нормативных правовых актов Главы Республики Алтай, Председателя Правительства Республики Алтай и Правительства Республики Алтай и других документов, по которым требуется решение Правительства Республики Алтай, по вопросам, относящимся к установленной сфере ведения Министерства и к сферам ведения подведомственных ему государственных учреждений Республики Алтай, а также проекты плана работы и прогнозные показатели</w:t>
      </w:r>
      <w:proofErr w:type="gramEnd"/>
      <w:r w:rsidRPr="00C27CB9">
        <w:rPr>
          <w:rFonts w:ascii="Times New Roman" w:hAnsi="Times New Roman" w:cs="Times New Roman"/>
          <w:sz w:val="28"/>
          <w:szCs w:val="28"/>
        </w:rPr>
        <w:t xml:space="preserve"> деятельности Министерства;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 xml:space="preserve">3.1.2. осуществляет </w:t>
      </w:r>
      <w:proofErr w:type="gramStart"/>
      <w:r w:rsidRPr="00C27C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7CB9">
        <w:rPr>
          <w:rFonts w:ascii="Times New Roman" w:hAnsi="Times New Roman" w:cs="Times New Roman"/>
          <w:sz w:val="28"/>
          <w:szCs w:val="28"/>
        </w:rPr>
        <w:t xml:space="preserve"> исполнением законодательства Российской Федерации в установленной сфере деятельности, обобщает практику применения законодательства Республики Алтай и проводит анализ государственной политики в установленной сфере деятельности;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>3.1.3. осуществляет правовой мониторинг по сбору, обработке и анализу информации о нормотворческой деятельности, о состоянии федерального законодательства и законодательства Республики Алтай и правоприменительной практике с учетом статистических и социологических данных;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7" w:history="1">
        <w:r w:rsidRPr="00C27CB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27CB9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21.09.2017 N 233)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>3.1.4. определяет направления социальных преобразований на селе, экономических преобразований в сфере сельскохозяйственного производства, закупа и переработки сельскохозяйственной продукции, осуществляет их реализацию, разрабатывает предложения по совершенствованию системы организации и оплаты труда, охраны труда и техники безопасности в установленной сфере деятельности;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>3.1.5. формирует направления в отрасли животноводства и оказывает содействие по развитию племенного животноводства;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>3.1.6. формирует направления в отрасли растениеводства и оказывает содействие по развитию семеноводства, по использованию и повышению плодородия земель сельскохозяйственного назначения;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>3.1.7. осуществляет экономический анализ деятельности агропромышленного комплекса Республики Алтай, подведомственных учреждений;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 xml:space="preserve">3.1.8. осуществляет государственный надзор за ведением племенного животноводства и </w:t>
      </w:r>
      <w:proofErr w:type="gramStart"/>
      <w:r w:rsidRPr="00C27C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7CB9">
        <w:rPr>
          <w:rFonts w:ascii="Times New Roman" w:hAnsi="Times New Roman" w:cs="Times New Roman"/>
          <w:sz w:val="28"/>
          <w:szCs w:val="28"/>
        </w:rPr>
        <w:t xml:space="preserve"> проведением бонитировки племенной продукции (материала);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>3.1.9. осуществляет регистрацию племенных животных в региональном племенном регистре и выдает сертификат (свидетельство) на племенную продукцию (материал);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>3.1.10. осуществляет функции главного распорядителя и получателя средств республиканского бюджета Республики Алтай, предусмотренных на содержание Министерства и реализацию возложенных на Министерство функций;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>3.1.11. анализирует состояние рынка сельскохозяйственной продукции на территории Республики Алтай, организует распространение данных о его конъюнктуре;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 xml:space="preserve">3.1.12. участвует в установленном порядке в разработке перспективных и ежегодных прогнозов и программ социально-экономического развития Республики </w:t>
      </w:r>
      <w:r w:rsidRPr="00C27CB9">
        <w:rPr>
          <w:rFonts w:ascii="Times New Roman" w:hAnsi="Times New Roman" w:cs="Times New Roman"/>
          <w:sz w:val="28"/>
          <w:szCs w:val="28"/>
        </w:rPr>
        <w:lastRenderedPageBreak/>
        <w:t>Алтай, а также проектов республиканского бюджета Республики Алтай на соответствующий год в пределах своей компетенции;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>3.1.13. разрабатывает и реализует государственные программы;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8" w:history="1">
        <w:r w:rsidRPr="00C27CB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27CB9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21.09.2017 N 233)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>3.1.14. реализует меры государственной поддержки агропромышленного комплекса Республики Алтай и личных подсобных хозяйств;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>3.1.15. осуществляет полномочия государственного заказчика в сфере закупок товаров, работ, услуг для обеспечения государственных нужд Республики Алтай в соответствии с законодательством Российской Федерации и иными нормативными правовыми актами о контрактной системе в сфере закупок;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>3.1.16. ведет реестр организаций агропромышленного комплекса Республики Алтай;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>3.1.17. организует конференции, семинары и другие мероприятия в сфере деятельности Министерства;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>3.1.18. определяет направления подготовки кадров агропромышленного комплекса, координирует и организует в пределах своей компетенции деятельность по подготовке, переподготовке и повышению квалификации специалистов сельскохозяйственного производства и переработки сельскохозяйственной продукции;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>3.1.19. обеспечивает в пределах своей компетенции защиту сведений, составляющих государственную тайну;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7CB9">
        <w:rPr>
          <w:rFonts w:ascii="Times New Roman" w:hAnsi="Times New Roman" w:cs="Times New Roman"/>
          <w:sz w:val="28"/>
          <w:szCs w:val="28"/>
        </w:rPr>
        <w:t>3.1.20. создает мобилизационные органы Министерства в зависимости от объема мобилизационных заданий (заказов) или задач по проведению мероприятий по переводу экономики Республики Алтай на работу в условиях военного времени и обеспечивает условия работникам созданных мобилизационных органов, координирует, контролирует проведение органами местного самоуправления в Республике Алтай и организациями, деятельность которых связана с деятельностью Министерства или которые находятся в сфере его ведения, мероприятий</w:t>
      </w:r>
      <w:proofErr w:type="gramEnd"/>
      <w:r w:rsidRPr="00C27CB9">
        <w:rPr>
          <w:rFonts w:ascii="Times New Roman" w:hAnsi="Times New Roman" w:cs="Times New Roman"/>
          <w:sz w:val="28"/>
          <w:szCs w:val="28"/>
        </w:rPr>
        <w:t xml:space="preserve"> по мобилизационной подготовке, а также осуществляет методическое обеспечение этих мероприятий;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>3.1.21. обеспечивает предупреждение и ликвидацию последствий чрезвычайных ситуаций в установленной сфере деятельности;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>3.1.22. 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срок;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>3.1.23.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Министерства;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 xml:space="preserve">3.1.24. осуществляет развитие </w:t>
      </w:r>
      <w:proofErr w:type="spellStart"/>
      <w:r w:rsidRPr="00C27CB9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C27CB9">
        <w:rPr>
          <w:rFonts w:ascii="Times New Roman" w:hAnsi="Times New Roman" w:cs="Times New Roman"/>
          <w:sz w:val="28"/>
          <w:szCs w:val="28"/>
        </w:rPr>
        <w:t xml:space="preserve"> (рыбоводства) и рыболовства;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>3.1.25. осуществляет расчет нормативов чистого дохода в стоимостном выражении от реализации полученных в личном подсобном хозяйстве плодов и продукции в Республике Алтай;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lastRenderedPageBreak/>
        <w:t>3.1.26. оказывает бесплатную юридическую помощь гражданам Российской Федерации, проживающим на территории Республики Алтай, в рамках государственной системы бесплатной юридической помощи;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 xml:space="preserve">3.1.27. утратил силу. - </w:t>
      </w:r>
      <w:hyperlink r:id="rId49" w:history="1">
        <w:r w:rsidRPr="00C27CB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C27CB9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18.06.2015 N 179;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>3.1.28. определяет границы рыбоводных участков Республики Алтай, включающих в себя акватории внутренних вод Российской Федерации, за исключением внутренних морских вод Российской Федерации, расположенных на территории континентального шельфа Российской Федерации, прилегающих к территории муниципальных образований Республики Алтай;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 xml:space="preserve">3.1.29. проводит мониторинг </w:t>
      </w:r>
      <w:proofErr w:type="spellStart"/>
      <w:r w:rsidRPr="00C27CB9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27CB9">
        <w:rPr>
          <w:rFonts w:ascii="Times New Roman" w:hAnsi="Times New Roman" w:cs="Times New Roman"/>
          <w:sz w:val="28"/>
          <w:szCs w:val="28"/>
        </w:rPr>
        <w:t xml:space="preserve"> нормативных правовых актов Республики Алтай, принятых Министерством, в соответствии с </w:t>
      </w:r>
      <w:hyperlink r:id="rId50" w:history="1">
        <w:r w:rsidRPr="00C27CB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27CB9">
        <w:rPr>
          <w:rFonts w:ascii="Times New Roman" w:hAnsi="Times New Roman" w:cs="Times New Roman"/>
          <w:sz w:val="28"/>
          <w:szCs w:val="28"/>
        </w:rPr>
        <w:t xml:space="preserve"> Республики Алтай от 4 октября 2012 года N 49-РЗ "О мониторинге </w:t>
      </w:r>
      <w:proofErr w:type="spellStart"/>
      <w:r w:rsidRPr="00C27CB9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27CB9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в Республике Алтай";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 xml:space="preserve">3.1.30. осуществляет ведомственный </w:t>
      </w:r>
      <w:proofErr w:type="gramStart"/>
      <w:r w:rsidRPr="00C27C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7CB9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государственных учреждений Республики Алтай в порядке, установленном Правительством Республики Алтай;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>3.1.31. проводит в подведомственных учреждениях Республики Алтай проверки финансово-хозяйственной деятельности и использования имущественного комплекса;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>3.1.32. осуществляет региональный государственный надзор в период ответственности изготовителя и (или) поставщика за соответствием поднадзорных машин и оборудования условиям обязательной сертификации и наличием соответствующего сертификата;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7CB9">
        <w:rPr>
          <w:rFonts w:ascii="Times New Roman" w:hAnsi="Times New Roman" w:cs="Times New Roman"/>
          <w:sz w:val="28"/>
          <w:szCs w:val="28"/>
        </w:rPr>
        <w:t>3.1.33. осуществляет контроль за исполнением владельцами транспортных средств установленной законодательством Российской Федерации обязанности по страхованию гражданской ответственности владельцев транспортных средств при регистрации, организации и проведении государственного технического осмотра транспортных средств и осуществлении иных полномочий в области надзора за техническим состоянием транспортных средств в процессе их использования;</w:t>
      </w:r>
      <w:proofErr w:type="gramEnd"/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>3.1.34. проводит регистрацию тракторов, самоходных дорожно-строительных и иных машин и прицепов к ним с выдачей государственных регистрационных знаков (кроме машин Вооруженных Сил и других войск Российской Федерации);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>3.1.35. проводит прием экзаменов на право управления самоходными машинами;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>3.1.36. выдает удостоверения тракториста-машиниста (тракториста);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>3.1.37. проводит оценку технического состояния и определение остаточного ресурса поднадзорных машин и оборудования по запросам владельцев, государственных и других органов;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>3.1.38. участвует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техники;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lastRenderedPageBreak/>
        <w:t>3.1.39. осуществляет производство по делам об административных правонарушениях в соответствии с законодательством Российской Федерации;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7CB9">
        <w:rPr>
          <w:rFonts w:ascii="Times New Roman" w:hAnsi="Times New Roman" w:cs="Times New Roman"/>
          <w:sz w:val="28"/>
          <w:szCs w:val="28"/>
        </w:rPr>
        <w:t>3.1.40. осуществляет контроль за исполнением владельцами транспортных средств установленной законодательством Российской Федерации обязанности по страхованию гражданской ответственности владельцев транспортных средств при регистрации, организации и проведении государственного технического осмотра транспортных средств и осуществлении иных полномочий в области надзора за техническим состоянием транспортных средств в процессе их использования;</w:t>
      </w:r>
      <w:proofErr w:type="gramEnd"/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7CB9">
        <w:rPr>
          <w:rFonts w:ascii="Times New Roman" w:hAnsi="Times New Roman" w:cs="Times New Roman"/>
          <w:sz w:val="28"/>
          <w:szCs w:val="28"/>
        </w:rPr>
        <w:t xml:space="preserve">3.1.41. осуществляет региональный государственный контроль за соблюдением юридическими лицами и индивидуальными предпринимателями требований, предусмотренных </w:t>
      </w:r>
      <w:hyperlink r:id="rId51" w:history="1">
        <w:r w:rsidRPr="00C27CB9">
          <w:rPr>
            <w:rFonts w:ascii="Times New Roman" w:hAnsi="Times New Roman" w:cs="Times New Roman"/>
            <w:color w:val="0000FF"/>
            <w:sz w:val="28"/>
            <w:szCs w:val="28"/>
          </w:rPr>
          <w:t>частями 1.4</w:t>
        </w:r>
      </w:hyperlink>
      <w:r w:rsidRPr="00C27CB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2" w:history="1">
        <w:r w:rsidRPr="00C27CB9">
          <w:rPr>
            <w:rFonts w:ascii="Times New Roman" w:hAnsi="Times New Roman" w:cs="Times New Roman"/>
            <w:color w:val="0000FF"/>
            <w:sz w:val="28"/>
            <w:szCs w:val="28"/>
          </w:rPr>
          <w:t>16 статьи 9</w:t>
        </w:r>
      </w:hyperlink>
      <w:r w:rsidRPr="00C27CB9">
        <w:rPr>
          <w:rFonts w:ascii="Times New Roman" w:hAnsi="Times New Roman" w:cs="Times New Roman"/>
          <w:sz w:val="28"/>
          <w:szCs w:val="28"/>
        </w:rPr>
        <w:t xml:space="preserve"> Федерального закона от 21 апреля 2011 года N 69-ФЗ "О внесении изменений в отдельные законодательные акты Российской Федерации", правилами перевозок пассажиров и багажа легковым такси, установленными федеральным законодательством, и </w:t>
      </w:r>
      <w:hyperlink r:id="rId53" w:history="1">
        <w:r w:rsidRPr="00C27CB9">
          <w:rPr>
            <w:rFonts w:ascii="Times New Roman" w:hAnsi="Times New Roman" w:cs="Times New Roman"/>
            <w:color w:val="0000FF"/>
            <w:sz w:val="28"/>
            <w:szCs w:val="28"/>
          </w:rPr>
          <w:t>статьей 2</w:t>
        </w:r>
      </w:hyperlink>
      <w:r w:rsidRPr="00C27CB9">
        <w:rPr>
          <w:rFonts w:ascii="Times New Roman" w:hAnsi="Times New Roman" w:cs="Times New Roman"/>
          <w:sz w:val="28"/>
          <w:szCs w:val="28"/>
        </w:rPr>
        <w:t xml:space="preserve"> Закона Республики Алтай от 8 июля 2011 года N</w:t>
      </w:r>
      <w:proofErr w:type="gramEnd"/>
      <w:r w:rsidRPr="00C27CB9">
        <w:rPr>
          <w:rFonts w:ascii="Times New Roman" w:hAnsi="Times New Roman" w:cs="Times New Roman"/>
          <w:sz w:val="28"/>
          <w:szCs w:val="28"/>
        </w:rPr>
        <w:t xml:space="preserve"> 37-РЗ "О некоторых вопросах регулирования деятельности по перевозке пассажиров и багажа легковым такси на территории Республики Алтай";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C27CB9" w:rsidRPr="00C27CB9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27CB9" w:rsidRPr="00C27CB9" w:rsidRDefault="00C27CB9" w:rsidP="00C27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C27CB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Подпункт 3.1.41.1 вступил в силу с 1 января 2018 года (</w:t>
            </w:r>
            <w:hyperlink r:id="rId54" w:history="1">
              <w:r w:rsidRPr="00C27CB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Pr="00C27CB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Правительства Республики Алтай от 21.12.2017 N 338).</w:t>
            </w:r>
          </w:p>
        </w:tc>
      </w:tr>
    </w:tbl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7CB9">
        <w:rPr>
          <w:rFonts w:ascii="Times New Roman" w:hAnsi="Times New Roman" w:cs="Times New Roman"/>
          <w:sz w:val="28"/>
          <w:szCs w:val="28"/>
        </w:rPr>
        <w:t>3.1.41.1. осуществляет в пределах установленной компетенции региональный государственный контроль (надзор) за обеспечением доступности для инвалидов объектов социальной, инженерной и транспортной инфраструктур и предоставляемых услуг при осуществлении регионального государственного контроля за осуществлением перевозок пассажиров и багажа легковым такси;</w:t>
      </w:r>
      <w:proofErr w:type="gramEnd"/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27CB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27CB9">
        <w:rPr>
          <w:rFonts w:ascii="Times New Roman" w:hAnsi="Times New Roman" w:cs="Times New Roman"/>
          <w:sz w:val="28"/>
          <w:szCs w:val="28"/>
        </w:rPr>
        <w:t xml:space="preserve">. 3.1.41.1 введен </w:t>
      </w:r>
      <w:hyperlink r:id="rId55" w:history="1">
        <w:r w:rsidRPr="00C27CB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27CB9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21.12.2017 N 338)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>3.1.42. осуществляет выдачу, переоформление разрешений на осуществление деятельности по перевозке пассажиров и багажа легковым такси на территории Республики Алтай, выдачу дубликатов разрешений на осуществление деятельности по перевозке пассажиров и багажа легковыми такси на территории Республики Алтай;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>3.1.43. формирует и ведет реестр разрешений на осуществление деятельности по перевозке пассажиров и багажа легковым такси на территории Республики Алтай;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>3.1.44. осуществляет выдачу, переоформление разрешения на осуществление деятельности по перевозке пассажиров и багажа легковым такси на территории Республики Алтай, выдачу его дубликата и ежегодно определяет плату за выдачу, переоформление разрешения на осуществление деятельности по перевозке пассажиров и багажа легковым такси на территории Республики Алтай, выдачу его дубликата;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 xml:space="preserve">3.1.45. осуществляет сбор в размерах, установленных Правительством Республики Алтай, </w:t>
      </w:r>
      <w:proofErr w:type="gramStart"/>
      <w:r w:rsidRPr="00C27CB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27CB9">
        <w:rPr>
          <w:rFonts w:ascii="Times New Roman" w:hAnsi="Times New Roman" w:cs="Times New Roman"/>
          <w:sz w:val="28"/>
          <w:szCs w:val="28"/>
        </w:rPr>
        <w:t>: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lastRenderedPageBreak/>
        <w:t>выдачу и замену государственных регистрационных знаков и паспортов на машины, удостоверений тракториста - машиниста (тракториста), временных разрешений к ним, свидетельств о регистрации залога машины (машин) и другой специальной продукции;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>прием экзаменов на право управления самоходными машинами;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>проведение технических осмотров машин;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>участие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техники;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7CB9">
        <w:rPr>
          <w:rFonts w:ascii="Times New Roman" w:hAnsi="Times New Roman" w:cs="Times New Roman"/>
          <w:sz w:val="28"/>
          <w:szCs w:val="28"/>
        </w:rPr>
        <w:t>3.1.46. осуществляет региональный государственный надзор в области технического состояния тракторов, самоходных дорожно-строительных и иных машин и прицепов к ним в процессе использования независимо от их принадлежности (кроме машин Вооруженных Сил и других войск Российской Федерации, а также параметров машин, подконтрольных Главной государственной инспекции по надзору за техническим состоянием самоходных машин и других видов техники Министерства сельского хозяйства Российской Федерации и</w:t>
      </w:r>
      <w:proofErr w:type="gramEnd"/>
      <w:r w:rsidRPr="00C27C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7CB9">
        <w:rPr>
          <w:rFonts w:ascii="Times New Roman" w:hAnsi="Times New Roman" w:cs="Times New Roman"/>
          <w:sz w:val="28"/>
          <w:szCs w:val="28"/>
        </w:rPr>
        <w:t>Главному управлению государственного энергетического надзора Министерства топлива и энергетики Российской Федерации) по нормативам, обеспечивающим безопасность для жизни, здоровья людей и имущества, охрану окружающей среды;</w:t>
      </w:r>
      <w:proofErr w:type="gramEnd"/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7CB9">
        <w:rPr>
          <w:rFonts w:ascii="Times New Roman" w:hAnsi="Times New Roman" w:cs="Times New Roman"/>
          <w:sz w:val="28"/>
          <w:szCs w:val="28"/>
        </w:rPr>
        <w:t>3.1.47. осуществляет региональный государственный надзор в агропромышленном комплексе за соблюдением установленного порядка организации и проведения сертификации работ и услуг в области технической эксплуатации поднадзорных машин и оборудования, за соблюдением правил эксплуатации машин и оборудования в части обеспечения безопасности для жизни, здоровья людей и имущества, охраны окружающей среды (кроме параметров, подконтрольных Главной государственной инспекции по надзору за техническим состоянием самоходных машин</w:t>
      </w:r>
      <w:proofErr w:type="gramEnd"/>
      <w:r w:rsidRPr="00C27CB9">
        <w:rPr>
          <w:rFonts w:ascii="Times New Roman" w:hAnsi="Times New Roman" w:cs="Times New Roman"/>
          <w:sz w:val="28"/>
          <w:szCs w:val="28"/>
        </w:rPr>
        <w:t xml:space="preserve"> и других видов техники Министерства сельского хозяйства Российской Федерации и Главному управлению государственного энергетического надзора Министерства топлива и энергетики Российской Федерации), а также правил, регламентируемых стандартами, другими нормативными документами и документацией;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 xml:space="preserve">3.1.48. осуществляет ведомственный </w:t>
      </w:r>
      <w:proofErr w:type="gramStart"/>
      <w:r w:rsidRPr="00C27C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7CB9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подведомственном государственном учреждении;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27CB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27CB9">
        <w:rPr>
          <w:rFonts w:ascii="Times New Roman" w:hAnsi="Times New Roman" w:cs="Times New Roman"/>
          <w:sz w:val="28"/>
          <w:szCs w:val="28"/>
        </w:rPr>
        <w:t xml:space="preserve">. 3.1.48 введен </w:t>
      </w:r>
      <w:hyperlink r:id="rId56" w:history="1">
        <w:r w:rsidRPr="00C27CB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27CB9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18.06.2015 N 179)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>3.1.49. в области противодействия терроризму в пределах установленной компетенции: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7" w:history="1">
        <w:r w:rsidRPr="00C27CB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27CB9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28.07.2017 N 177)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>осуществляет разработку и реализацию мер, а также участвует в разработке и реализации государственных программ Республики Алтай в области профилактики терроризма, минимизации и ликвидации последствий его проявлений;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lastRenderedPageBreak/>
        <w:t>организует выполнение юридическими и физическими лицами, находящимися в ведении Министерства, требований к антитеррористической защищенности объектов (территорий);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>поддерживает в состоянии постоянной готовности к эффективному использованию сил и средств Министерства, предназначенных для минимизации и (или) ликвидации последствий проявлений терроризма;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>участвует в осуществлении межрегионального сотрудничества в целях изучения вопросов профилактики терроризма, минимизации и ликвидации последствий его проявлений;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 xml:space="preserve">принимает меры по выявлению и устранению факторов, способствующих возникновению и распространению идеологии терроризма, в том числе по организации и реализации </w:t>
      </w:r>
      <w:proofErr w:type="gramStart"/>
      <w:r w:rsidRPr="00C27CB9">
        <w:rPr>
          <w:rFonts w:ascii="Times New Roman" w:hAnsi="Times New Roman" w:cs="Times New Roman"/>
          <w:sz w:val="28"/>
          <w:szCs w:val="28"/>
        </w:rPr>
        <w:t>мероприятий Комплексного плана противодействия идеологии терроризма</w:t>
      </w:r>
      <w:proofErr w:type="gramEnd"/>
      <w:r w:rsidRPr="00C27CB9">
        <w:rPr>
          <w:rFonts w:ascii="Times New Roman" w:hAnsi="Times New Roman" w:cs="Times New Roman"/>
          <w:sz w:val="28"/>
          <w:szCs w:val="28"/>
        </w:rPr>
        <w:t xml:space="preserve"> в Российской Федерации на 2013 - 2018 годы, утвержденного Президентом Российской Федерации 26 апреля 2013 года N Пр-1069;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58" w:history="1">
        <w:r w:rsidRPr="00C27CB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27CB9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28.07.2017 N 177)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>реализует иные полномочия в области противодействия терроризму в соответствии с федеральным законодательством;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59" w:history="1">
        <w:r w:rsidRPr="00C27CB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27CB9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28.07.2017 N 177)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27CB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27CB9">
        <w:rPr>
          <w:rFonts w:ascii="Times New Roman" w:hAnsi="Times New Roman" w:cs="Times New Roman"/>
          <w:sz w:val="28"/>
          <w:szCs w:val="28"/>
        </w:rPr>
        <w:t xml:space="preserve">. 3.1.49 введен </w:t>
      </w:r>
      <w:hyperlink r:id="rId60" w:history="1">
        <w:r w:rsidRPr="00C27CB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27CB9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16.06.2016 N 181)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>3.1.50. в сфере профилактики правонарушений в пределах установленной компетенции: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 xml:space="preserve">осуществляет профилактику правонарушений в форме профилактического воздействия, предусмотренной </w:t>
      </w:r>
      <w:hyperlink r:id="rId61" w:history="1">
        <w:r w:rsidRPr="00C27CB9">
          <w:rPr>
            <w:rFonts w:ascii="Times New Roman" w:hAnsi="Times New Roman" w:cs="Times New Roman"/>
            <w:color w:val="0000FF"/>
            <w:sz w:val="28"/>
            <w:szCs w:val="28"/>
          </w:rPr>
          <w:t>пунктом 1 части 1 статьи 17</w:t>
        </w:r>
      </w:hyperlink>
      <w:r w:rsidRPr="00C27CB9">
        <w:rPr>
          <w:rFonts w:ascii="Times New Roman" w:hAnsi="Times New Roman" w:cs="Times New Roman"/>
          <w:sz w:val="28"/>
          <w:szCs w:val="28"/>
        </w:rPr>
        <w:t xml:space="preserve"> Федерального закона от 23 июня 2016 года N 182-ФЗ "Об основах системы профилактики правонарушений в Российской Федерации";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>проводит мониторинг в сфере профилактики правонарушений в порядке, установленном федеральным законодательством;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>осуществляет иные полномочия в сфере профилактики правонарушений, установленные федеральным законодательством и законодательством Республики Алтай;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27CB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27CB9">
        <w:rPr>
          <w:rFonts w:ascii="Times New Roman" w:hAnsi="Times New Roman" w:cs="Times New Roman"/>
          <w:sz w:val="28"/>
          <w:szCs w:val="28"/>
        </w:rPr>
        <w:t xml:space="preserve">. 3.1.50 введен </w:t>
      </w:r>
      <w:hyperlink r:id="rId62" w:history="1">
        <w:r w:rsidRPr="00C27CB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27CB9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21.09.2017 N 233)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>3.1.51. организует и осуществляет кадровую работу в Министерстве, в том числе профессиональное развитие государственных гражданских служащих Республики Алтай, замещающих должности государственной гражданской службы Республики Алтай в Министерстве;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27CB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27CB9">
        <w:rPr>
          <w:rFonts w:ascii="Times New Roman" w:hAnsi="Times New Roman" w:cs="Times New Roman"/>
          <w:sz w:val="28"/>
          <w:szCs w:val="28"/>
        </w:rPr>
        <w:t xml:space="preserve">. 3.1.51 введен </w:t>
      </w:r>
      <w:hyperlink r:id="rId63" w:history="1">
        <w:r w:rsidRPr="00C27CB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27CB9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21.09.2017 N 233)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>3.1.52. осуществляет иные полномочия, установленные федеральным законодательством и законодательством Республики Алтай.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C27CB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27CB9">
        <w:rPr>
          <w:rFonts w:ascii="Times New Roman" w:hAnsi="Times New Roman" w:cs="Times New Roman"/>
          <w:sz w:val="28"/>
          <w:szCs w:val="28"/>
        </w:rPr>
        <w:t xml:space="preserve">. 3.1.52 введен </w:t>
      </w:r>
      <w:hyperlink r:id="rId64" w:history="1">
        <w:r w:rsidRPr="00C27CB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27CB9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21.09.2017 N 233)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>3.2. Министерство с целью реализации полномочий в установленной сфере деятельности имеет право: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7CB9">
        <w:rPr>
          <w:rFonts w:ascii="Times New Roman" w:hAnsi="Times New Roman" w:cs="Times New Roman"/>
          <w:sz w:val="28"/>
          <w:szCs w:val="28"/>
        </w:rPr>
        <w:t>3.2.1. запрашивать и получать в установленном порядке сведения, необходимые для принятия решений по отнесенным к компетенции Министерства вопросам;</w:t>
      </w:r>
      <w:proofErr w:type="gramEnd"/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>3.2.2. учреждать ведомственные награды, в том числе нагрудные знаки, благодарственные письма, почетные грамоты, награждать ими работников Министерства, других лиц, осуществляющих деятельность в установленной сфере;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27CB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27CB9">
        <w:rPr>
          <w:rFonts w:ascii="Times New Roman" w:hAnsi="Times New Roman" w:cs="Times New Roman"/>
          <w:sz w:val="28"/>
          <w:szCs w:val="28"/>
        </w:rPr>
        <w:t xml:space="preserve">. 3.2.2 в ред. </w:t>
      </w:r>
      <w:hyperlink r:id="rId65" w:history="1">
        <w:r w:rsidRPr="00C27CB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27CB9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21.12.2017 N 338)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>3.2.3. привлекать на договорной основе для проработки вопросов, отнесенных к сфере деятельности Министерства, научные и иные организации, ученых, специалистов;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>3.2.4. участвовать в создании координационных и совещательных органов (советы, комиссии, коллегии), в том числе межведомственные, в установленной сфере деятельности;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>3.2.5. публиковать в средствах массовой информации (газетах "Звезда Алтая" и "</w:t>
      </w:r>
      <w:proofErr w:type="spellStart"/>
      <w:r w:rsidRPr="00C27CB9">
        <w:rPr>
          <w:rFonts w:ascii="Times New Roman" w:hAnsi="Times New Roman" w:cs="Times New Roman"/>
          <w:sz w:val="28"/>
          <w:szCs w:val="28"/>
        </w:rPr>
        <w:t>Алтайдын</w:t>
      </w:r>
      <w:proofErr w:type="spellEnd"/>
      <w:r w:rsidRPr="00C2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CB9">
        <w:rPr>
          <w:rFonts w:ascii="Times New Roman" w:hAnsi="Times New Roman" w:cs="Times New Roman"/>
          <w:sz w:val="28"/>
          <w:szCs w:val="28"/>
        </w:rPr>
        <w:t>Чолмоны</w:t>
      </w:r>
      <w:proofErr w:type="spellEnd"/>
      <w:r w:rsidRPr="00C27CB9">
        <w:rPr>
          <w:rFonts w:ascii="Times New Roman" w:hAnsi="Times New Roman" w:cs="Times New Roman"/>
          <w:sz w:val="28"/>
          <w:szCs w:val="28"/>
        </w:rPr>
        <w:t>") нормативные правовые акты Министерства в установленной сфере деятельности, официальные объявления, размещать другие материалы в установленной сфере деятельности;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>3.2.6. представлять сторону в договоре о предоставлении бюджетного кредита, а также в правоотношениях, возникающих в связи с его заключением;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>3.2.7. осуществлять проверку целевого использования бюджетного кредита.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>4. Организация деятельности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27CB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6" w:history="1">
        <w:r w:rsidRPr="00C27CB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27CB9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</w:t>
      </w:r>
      <w:proofErr w:type="gramEnd"/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>от 18.12.2014 N 389)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>4.1. Министерство возглавляет заместитель Председателя Правительства Республики Алтай, министр сельского хозяйства Республики Алтай (далее - министр), назначаемый на должность и освобождаемый от должности Главой Республики Алтай, Председателем Правительства Республики Алтай в порядке, установленном законодательством Российской Федерации;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7" w:history="1">
        <w:r w:rsidRPr="00C27CB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27CB9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28.07.2017 N 177)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>4.2. Министр имеет заместителей, которые назначаются на должность и освобождаются от должности Главой Республики Алтай, Председателем Правительства Республики Алтай в порядке, установленном законодательством Республики Алтай;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>4.3. Структурными подразделениями Министерства являются отделы по основным направлениям деятельности Министерства;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>4.4. Министр: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>4.4.1. утверждает Положения о структурных подразделениях Министерства;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lastRenderedPageBreak/>
        <w:t>4.4.2. в установленном порядке назначает на должность и освобождает от должности работников Министерства;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>4.4.3. решает в соответствии с законодательством Российской Федерации о государственной гражданской службе Российской Федерации вопросы, связанные с прохождением государственной гражданской службы Республики Алтай в Министерстве;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>4.4.4. утверждает структуру и штатное расписание Министерства в пределах, установленных Правительством Республики Алтай, фонда оплаты труда и численности работников, смету расходов на его содержание в пределах ассигнований, предусмотренных в республиканском бюджете Республики Алтай;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>4.4.5. утверждает ежегодный план и показатели деятельности подведомственных Министерству государственных учреждений Республики Алтай, а также отчеты об их деятельности;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>4.4.6. вносит в Правительство Республики Алтай предложения о предельной численности и фонде оплаты труда подведомственных Министерству государственных учреждений;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>4.4.7. вносит в Министерство финансов Республики Алтай предложения по разработке проекта закона Республики Алтай о республиканском бюджете Республики Алтай на соответствующий год и плановый период и финансированию государственных учреждений Республики Алтай, подведомственных Министерству;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>4.4.8. вносит в Правительство Республики Алтай проекты нормативных правовых актов, другие документы, касающиеся сферы деятельности Министерства;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>4.4.9. представляет в Правительство Республики Алтай предложения о создании, реорганизации и ликвидации государственных учреждений Республики Алтай, подведомственных Министерству;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>4.4.10. назначает на должность и освобождает от должности руководителей государственных учреждений Республики Алтай, подведомственных Министерству, заключает, изменяет, расторгает с указанными руководителями трудовые договоры;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>4.4.11. представляет в установленном порядке работников Министерства, работников государственных учреждений Республики Алтай, подведомственных Министерству, других лиц, осуществляющих деятельность в установленной сфере, к присвоению почетных званий и награждению государственными наградами Российской Федерации, Республики Алтай;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>4.4.12. издает приказы, имеющие нормативный характер, а по оперативным и другим текущим вопросам организации деятельности Министерства - приказы ненормативного характера;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>4.4.13. обладает правом подписи финансовых документов, заключения договоров, соглашений и контрактов в соответствии с законодательством Российской Федерации в установленной сфере деятельности;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>4.4.14. осуществляет в пределах своей компетенции оперативное управление имуществом Министерства; обеспечивает эффективное использование транспортных, оперативно-технических средств, иных материальных ценностей;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 xml:space="preserve">4.4.15. организует и ведет прием граждан, рассматривает предложения, заявления и жалобы по вопросам деятельности государственных учреждений </w:t>
      </w:r>
      <w:r w:rsidRPr="00C27CB9">
        <w:rPr>
          <w:rFonts w:ascii="Times New Roman" w:hAnsi="Times New Roman" w:cs="Times New Roman"/>
          <w:sz w:val="28"/>
          <w:szCs w:val="28"/>
        </w:rPr>
        <w:lastRenderedPageBreak/>
        <w:t>Республики Алтай, подведомственных Министерству, принимает по ним необходимые меры;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>4.4.16. осуществляет иные полномочия, отнесенные к сфере деятельности Министерства законодательством Российской Федерации.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>4.5. В Министерстве образуется коллегия в составе министра (председатель коллегии), его заместителей, а также других руководящих работников аппарата Министерства и иных лиц по представлению министра. Состав коллегии утверждается приказом Министерства.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>Коллегия на своих регулярно проводимых заседаниях рассматривает основные вопросы деятельности агропромышленного комплекса Республики Алтай.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B9">
        <w:rPr>
          <w:rFonts w:ascii="Times New Roman" w:hAnsi="Times New Roman" w:cs="Times New Roman"/>
          <w:sz w:val="28"/>
          <w:szCs w:val="28"/>
        </w:rPr>
        <w:t>Решения коллегии оформляются протоколами и реализуются, как правило, приказами министра.</w:t>
      </w: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CB9" w:rsidRPr="00C27CB9" w:rsidRDefault="00C27CB9" w:rsidP="00C27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CB9" w:rsidRPr="00C27CB9" w:rsidRDefault="00C27CB9" w:rsidP="00C27CB9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AEE" w:rsidRPr="00C27CB9" w:rsidRDefault="009D5AEE" w:rsidP="00C27CB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D5AEE" w:rsidRPr="00C27CB9" w:rsidSect="00C27CB9">
      <w:pgSz w:w="11906" w:h="16838"/>
      <w:pgMar w:top="1134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B9"/>
    <w:rsid w:val="009B58FF"/>
    <w:rsid w:val="009D5AEE"/>
    <w:rsid w:val="00C2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DF03899F229C96593A5A68CC2DCA139BA7342E15541AE229427D98B763BAD59DFF989DBB6E1B36758136922uAF" TargetMode="External"/><Relationship Id="rId21" Type="http://schemas.openxmlformats.org/officeDocument/2006/relationships/hyperlink" Target="consultantplus://offline/ref=5DF03899F229C96593A5A68CC2DCA139BA7342E15142AF21997AD3832F37AF25uEF" TargetMode="External"/><Relationship Id="rId42" Type="http://schemas.openxmlformats.org/officeDocument/2006/relationships/hyperlink" Target="consultantplus://offline/ref=5DF03899F229C96593A5A68CC2DCA139BA7342E1554DAD2E9627D98B763BAD59DFF989DBB6E1B36758136822uEF" TargetMode="External"/><Relationship Id="rId47" Type="http://schemas.openxmlformats.org/officeDocument/2006/relationships/hyperlink" Target="consultantplus://offline/ref=5DF03899F229C96593A5A68CC2DCA139BA7342E15745AA239B27D98B763BAD59DFF989DBB6E1B36758136922u5F" TargetMode="External"/><Relationship Id="rId63" Type="http://schemas.openxmlformats.org/officeDocument/2006/relationships/hyperlink" Target="consultantplus://offline/ref=5DF03899F229C96593A5A68CC2DCA139BA7342E15745AA239B27D98B763BAD59DFF989DBB6E1B36758136822uAF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5DF03899F229C96593A5A68CC2DCA139BA7342E15C40A926997AD3832F37AF5ED0A69EDCFFEDB267581326uF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DF03899F229C96593A5A68CC2DCA139BA7342E15745AC219B27D98B763BAD59DFF989DBB6E1B36758136922uAF" TargetMode="External"/><Relationship Id="rId29" Type="http://schemas.openxmlformats.org/officeDocument/2006/relationships/hyperlink" Target="consultantplus://offline/ref=5DF03899F229C96593A5A68CC2DCA139BA7342E1554DA4209027D98B763BAD59DFF989DBB6E1B36758136922uAF" TargetMode="External"/><Relationship Id="rId11" Type="http://schemas.openxmlformats.org/officeDocument/2006/relationships/hyperlink" Target="consultantplus://offline/ref=5DF03899F229C96593A5A68CC2DCA139BA7342E1554DAD2E9627D98B763BAD59DFF989DBB6E1B36758136922uAF" TargetMode="External"/><Relationship Id="rId24" Type="http://schemas.openxmlformats.org/officeDocument/2006/relationships/hyperlink" Target="consultantplus://offline/ref=5DF03899F229C96593A5A68CC2DCA139BA7342E15C40A926997AD3832F37AF5ED0A69EDCFFEDB267581326uFF" TargetMode="External"/><Relationship Id="rId32" Type="http://schemas.openxmlformats.org/officeDocument/2006/relationships/hyperlink" Target="consultantplus://offline/ref=5DF03899F229C96593A5A68CC2DCA139BA7342E15642A8229227D98B763BAD59DFF989DBB6E1B36758136922uAF" TargetMode="External"/><Relationship Id="rId37" Type="http://schemas.openxmlformats.org/officeDocument/2006/relationships/hyperlink" Target="consultantplus://offline/ref=5DF03899F229C96593A5A68CC2DCA139BA7342E1554DA4209027D98B763BAD59DFF989DBB6E1B36758136922uBF" TargetMode="External"/><Relationship Id="rId40" Type="http://schemas.openxmlformats.org/officeDocument/2006/relationships/hyperlink" Target="consultantplus://offline/ref=5DF03899F229C96593A5B881D4B0F635BE701BE95F12F0739F2D8C2Du3F" TargetMode="External"/><Relationship Id="rId45" Type="http://schemas.openxmlformats.org/officeDocument/2006/relationships/hyperlink" Target="consultantplus://offline/ref=5DF03899F229C96593A5A68CC2DCA139BA7342E15745AA239B27D98B763BAD59DFF989DBB6E1B36758136922uBF" TargetMode="External"/><Relationship Id="rId53" Type="http://schemas.openxmlformats.org/officeDocument/2006/relationships/hyperlink" Target="consultantplus://offline/ref=5DF03899F229C96593A5A68CC2DCA139BA7342E15541A8219427D98B763BAD59DFF989DBB6E1B36758136822uEF" TargetMode="External"/><Relationship Id="rId58" Type="http://schemas.openxmlformats.org/officeDocument/2006/relationships/hyperlink" Target="consultantplus://offline/ref=5DF03899F229C96593A5A68CC2DCA139BA7342E15745AC219B27D98B763BAD59DFF989DBB6E1B36758136922u5F" TargetMode="External"/><Relationship Id="rId66" Type="http://schemas.openxmlformats.org/officeDocument/2006/relationships/hyperlink" Target="consultantplus://offline/ref=5DF03899F229C96593A5A68CC2DCA139BA7342E15645AF249627D98B763BAD59DFF989DBB6E1B36758136E22uC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5DF03899F229C96593A5B881D4B0F635BD7115E55342A771CE7882D62132A70E98B6D099F2ECB36425u9F" TargetMode="External"/><Relationship Id="rId19" Type="http://schemas.openxmlformats.org/officeDocument/2006/relationships/hyperlink" Target="consultantplus://offline/ref=5DF03899F229C96593A5A68CC2DCA139BA7342E15745AA259B27D98B763BAD59DFF989DBB6E1B36758106922u4F" TargetMode="External"/><Relationship Id="rId14" Type="http://schemas.openxmlformats.org/officeDocument/2006/relationships/hyperlink" Target="consultantplus://offline/ref=5DF03899F229C96593A5A68CC2DCA139BA7342E15646A5279227D98B763BAD59DFF989DBB6E1B36758136922uAF" TargetMode="External"/><Relationship Id="rId22" Type="http://schemas.openxmlformats.org/officeDocument/2006/relationships/hyperlink" Target="consultantplus://offline/ref=5DF03899F229C96593A5A68CC2DCA139BA7342E15142AE25997AD3832F37AF25uEF" TargetMode="External"/><Relationship Id="rId27" Type="http://schemas.openxmlformats.org/officeDocument/2006/relationships/hyperlink" Target="consultantplus://offline/ref=5DF03899F229C96593A5A68CC2DCA139BA7342E1554CAA249227D98B763BAD59DFF989DBB6E1B36758136922uAF" TargetMode="External"/><Relationship Id="rId30" Type="http://schemas.openxmlformats.org/officeDocument/2006/relationships/hyperlink" Target="consultantplus://offline/ref=5DF03899F229C96593A5A68CC2DCA139BA7342E15645AF249627D98B763BAD59DFF989DBB6E1B36758136922uAF" TargetMode="External"/><Relationship Id="rId35" Type="http://schemas.openxmlformats.org/officeDocument/2006/relationships/hyperlink" Target="consultantplus://offline/ref=5DF03899F229C96593A5A68CC2DCA139BA7342E15746AA269227D98B763BAD59DFF989DBB6E1B36758136922uAF" TargetMode="External"/><Relationship Id="rId43" Type="http://schemas.openxmlformats.org/officeDocument/2006/relationships/hyperlink" Target="consultantplus://offline/ref=5DF03899F229C96593A5A68CC2DCA139BA7342E1554DAD2E9627D98B763BAD59DFF989DBB6E1B36758136822u8F" TargetMode="External"/><Relationship Id="rId48" Type="http://schemas.openxmlformats.org/officeDocument/2006/relationships/hyperlink" Target="consultantplus://offline/ref=5DF03899F229C96593A5A68CC2DCA139BA7342E15745AA239B27D98B763BAD59DFF989DBB6E1B36758136822uCF" TargetMode="External"/><Relationship Id="rId56" Type="http://schemas.openxmlformats.org/officeDocument/2006/relationships/hyperlink" Target="consultantplus://offline/ref=5DF03899F229C96593A5A68CC2DCA139BA7342E15646A5279227D98B763BAD59DFF989DBB6E1B36758136822uCF" TargetMode="External"/><Relationship Id="rId64" Type="http://schemas.openxmlformats.org/officeDocument/2006/relationships/hyperlink" Target="consultantplus://offline/ref=5DF03899F229C96593A5A68CC2DCA139BA7342E15745AA239B27D98B763BAD59DFF989DBB6E1B36758136822uBF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5DF03899F229C96593A5A68CC2DCA139BA7342E15D45A824997AD3832F37AF5ED0A69EDCFFEDB267581326uFF" TargetMode="External"/><Relationship Id="rId51" Type="http://schemas.openxmlformats.org/officeDocument/2006/relationships/hyperlink" Target="consultantplus://offline/ref=5DF03899F229C96593A5B881D4B0F635BD7E15EB5240A771CE7882D62132A70E98B6D099F2ECB06225uE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5DF03899F229C96593A5A68CC2DCA139BA7342E1554DA4209027D98B763BAD59DFF989DBB6E1B36758136922uAF" TargetMode="External"/><Relationship Id="rId17" Type="http://schemas.openxmlformats.org/officeDocument/2006/relationships/hyperlink" Target="consultantplus://offline/ref=5DF03899F229C96593A5A68CC2DCA139BA7342E15745AA239B27D98B763BAD59DFF989DBB6E1B36758136922uAF" TargetMode="External"/><Relationship Id="rId25" Type="http://schemas.openxmlformats.org/officeDocument/2006/relationships/hyperlink" Target="consultantplus://offline/ref=5DF03899F229C96593A5A68CC2DCA139BA7342E15D45A824997AD3832F37AF5ED0A69EDCFFEDB267581326uFF" TargetMode="External"/><Relationship Id="rId33" Type="http://schemas.openxmlformats.org/officeDocument/2006/relationships/hyperlink" Target="consultantplus://offline/ref=5DF03899F229C96593A5A68CC2DCA139BA7342E15745AC219B27D98B763BAD59DFF989DBB6E1B36758136922uAF" TargetMode="External"/><Relationship Id="rId38" Type="http://schemas.openxmlformats.org/officeDocument/2006/relationships/hyperlink" Target="consultantplus://offline/ref=5DF03899F229C96593A5A68CC2DCA139BA7342E15645AF249627D98B763BAD59DFF989DBB6E1B36758136922uBF" TargetMode="External"/><Relationship Id="rId46" Type="http://schemas.openxmlformats.org/officeDocument/2006/relationships/hyperlink" Target="consultantplus://offline/ref=5DF03899F229C96593A5A68CC2DCA139BA7342E15645AF249627D98B763BAD59DFF989DBB6E1B36758136922u4F" TargetMode="External"/><Relationship Id="rId59" Type="http://schemas.openxmlformats.org/officeDocument/2006/relationships/hyperlink" Target="consultantplus://offline/ref=5DF03899F229C96593A5A68CC2DCA139BA7342E15745AC219B27D98B763BAD59DFF989DBB6E1B36758136822uDF" TargetMode="External"/><Relationship Id="rId67" Type="http://schemas.openxmlformats.org/officeDocument/2006/relationships/hyperlink" Target="consultantplus://offline/ref=5DF03899F229C96593A5A68CC2DCA139BA7342E15745AC219B27D98B763BAD59DFF989DBB6E1B36758136822uEF" TargetMode="External"/><Relationship Id="rId20" Type="http://schemas.openxmlformats.org/officeDocument/2006/relationships/hyperlink" Target="consultantplus://offline/ref=5DF03899F229C96593A5A68CC2DCA139BA7342E1554DAD2E9627D98B763BAD59DFF989DBB6E1B36758136922uBF" TargetMode="External"/><Relationship Id="rId41" Type="http://schemas.openxmlformats.org/officeDocument/2006/relationships/hyperlink" Target="consultantplus://offline/ref=5DF03899F229C96593A5A68CC2DCA139BA7342E15647AC209327D98B763BAD592DuFF" TargetMode="External"/><Relationship Id="rId54" Type="http://schemas.openxmlformats.org/officeDocument/2006/relationships/hyperlink" Target="consultantplus://offline/ref=5DF03899F229C96593A5A68CC2DCA139BA7342E15746AA269227D98B763BAD59DFF989DBB6E1B36758136822uFF" TargetMode="External"/><Relationship Id="rId62" Type="http://schemas.openxmlformats.org/officeDocument/2006/relationships/hyperlink" Target="consultantplus://offline/ref=5DF03899F229C96593A5A68CC2DCA139BA7342E15745AA239B27D98B763BAD59DFF989DBB6E1B36758136822u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DF03899F229C96593A5A68CC2DCA139BA7342E15341AE23997AD3832F37AF5ED0A69EDCFFEDB267581326uFF" TargetMode="External"/><Relationship Id="rId15" Type="http://schemas.openxmlformats.org/officeDocument/2006/relationships/hyperlink" Target="consultantplus://offline/ref=5DF03899F229C96593A5A68CC2DCA139BA7342E15642A8229227D98B763BAD59DFF989DBB6E1B36758136922uAF" TargetMode="External"/><Relationship Id="rId23" Type="http://schemas.openxmlformats.org/officeDocument/2006/relationships/hyperlink" Target="consultantplus://offline/ref=5DF03899F229C96593A5A68CC2DCA139BA7342E15341AE23997AD3832F37AF5ED0A69EDCFFEDB267581326uFF" TargetMode="External"/><Relationship Id="rId28" Type="http://schemas.openxmlformats.org/officeDocument/2006/relationships/hyperlink" Target="consultantplus://offline/ref=5DF03899F229C96593A5A68CC2DCA139BA7342E1554DAD2E9627D98B763BAD59DFF989DBB6E1B36758136922u4F" TargetMode="External"/><Relationship Id="rId36" Type="http://schemas.openxmlformats.org/officeDocument/2006/relationships/hyperlink" Target="consultantplus://offline/ref=5DF03899F229C96593A5A68CC2DCA139BA7342E1554DAD2E9627D98B763BAD59DFF989DBB6E1B36758136922u5F" TargetMode="External"/><Relationship Id="rId49" Type="http://schemas.openxmlformats.org/officeDocument/2006/relationships/hyperlink" Target="consultantplus://offline/ref=5DF03899F229C96593A5A68CC2DCA139BA7342E15646A5279227D98B763BAD59DFF989DBB6E1B36758136922u5F" TargetMode="External"/><Relationship Id="rId57" Type="http://schemas.openxmlformats.org/officeDocument/2006/relationships/hyperlink" Target="consultantplus://offline/ref=5DF03899F229C96593A5A68CC2DCA139BA7342E15745AC219B27D98B763BAD59DFF989DBB6E1B36758136922u4F" TargetMode="External"/><Relationship Id="rId10" Type="http://schemas.openxmlformats.org/officeDocument/2006/relationships/hyperlink" Target="consultantplus://offline/ref=5DF03899F229C96593A5A68CC2DCA139BA7342E1554CAA249227D98B763BAD59DFF989DBB6E1B36758136922uAF" TargetMode="External"/><Relationship Id="rId31" Type="http://schemas.openxmlformats.org/officeDocument/2006/relationships/hyperlink" Target="consultantplus://offline/ref=5DF03899F229C96593A5A68CC2DCA139BA7342E15646A5279227D98B763BAD59DFF989DBB6E1B36758136922u4F" TargetMode="External"/><Relationship Id="rId44" Type="http://schemas.openxmlformats.org/officeDocument/2006/relationships/hyperlink" Target="consultantplus://offline/ref=5DF03899F229C96593A5A68CC2DCA139BA7342E1554DAD2E9627D98B763BAD59DFF989DBB6E1B36758136822u9F" TargetMode="External"/><Relationship Id="rId52" Type="http://schemas.openxmlformats.org/officeDocument/2006/relationships/hyperlink" Target="consultantplus://offline/ref=5DF03899F229C96593A5B881D4B0F635BD7E15EB5240A771CE7882D62132A70E98B6D099F2ECB06625uAF" TargetMode="External"/><Relationship Id="rId60" Type="http://schemas.openxmlformats.org/officeDocument/2006/relationships/hyperlink" Target="consultantplus://offline/ref=5DF03899F229C96593A5A68CC2DCA139BA7342E15642A8229227D98B763BAD59DFF989DBB6E1B36758136922uAF" TargetMode="External"/><Relationship Id="rId65" Type="http://schemas.openxmlformats.org/officeDocument/2006/relationships/hyperlink" Target="consultantplus://offline/ref=5DF03899F229C96593A5A68CC2DCA139BA7342E15746AA269227D98B763BAD59DFF989DBB6E1B36758136822u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F03899F229C96593A5A68CC2DCA139BA7342E15541AE229427D98B763BAD59DFF989DBB6E1B36758136922uAF" TargetMode="External"/><Relationship Id="rId13" Type="http://schemas.openxmlformats.org/officeDocument/2006/relationships/hyperlink" Target="consultantplus://offline/ref=5DF03899F229C96593A5A68CC2DCA139BA7342E15645AF249627D98B763BAD59DFF989DBB6E1B36758136922uAF" TargetMode="External"/><Relationship Id="rId18" Type="http://schemas.openxmlformats.org/officeDocument/2006/relationships/hyperlink" Target="consultantplus://offline/ref=5DF03899F229C96593A5A68CC2DCA139BA7342E15746AA269227D98B763BAD59DFF989DBB6E1B36758136922uAF" TargetMode="External"/><Relationship Id="rId39" Type="http://schemas.openxmlformats.org/officeDocument/2006/relationships/hyperlink" Target="consultantplus://offline/ref=5DF03899F229C96593A5A68CC2DCA139BA7342E15746AA269227D98B763BAD59DFF989DBB6E1B36758136922uBF" TargetMode="External"/><Relationship Id="rId34" Type="http://schemas.openxmlformats.org/officeDocument/2006/relationships/hyperlink" Target="consultantplus://offline/ref=5DF03899F229C96593A5A68CC2DCA139BA7342E15745AA239B27D98B763BAD59DFF989DBB6E1B36758136922uAF" TargetMode="External"/><Relationship Id="rId50" Type="http://schemas.openxmlformats.org/officeDocument/2006/relationships/hyperlink" Target="consultantplus://offline/ref=5DF03899F229C96593A5A68CC2DCA139BA7342E15541AB229127D98B763BAD592DuFF" TargetMode="External"/><Relationship Id="rId55" Type="http://schemas.openxmlformats.org/officeDocument/2006/relationships/hyperlink" Target="consultantplus://offline/ref=5DF03899F229C96593A5A68CC2DCA139BA7342E15746AA269227D98B763BAD59DFF989DBB6E1B36758136922u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C4F7A-194C-4631-A15A-010E3CE98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12</Pages>
  <Words>5360</Words>
  <Characters>30558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2018-03-15T05:47:00Z</dcterms:created>
  <dcterms:modified xsi:type="dcterms:W3CDTF">2018-03-15T09:31:00Z</dcterms:modified>
</cp:coreProperties>
</file>