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0C8" w:rsidRDefault="004310C8">
      <w:pPr>
        <w:pStyle w:val="ConsPlusTitlePage"/>
      </w:pPr>
      <w:r>
        <w:t xml:space="preserve">Документ предоставлен </w:t>
      </w:r>
      <w:hyperlink r:id="rId5" w:history="1">
        <w:r>
          <w:rPr>
            <w:color w:val="0000FF"/>
          </w:rPr>
          <w:t>КонсультантПлюс</w:t>
        </w:r>
      </w:hyperlink>
      <w:r>
        <w:br/>
      </w:r>
    </w:p>
    <w:p w:rsidR="004310C8" w:rsidRDefault="004310C8">
      <w:pPr>
        <w:pStyle w:val="ConsPlusNormal"/>
        <w:jc w:val="both"/>
        <w:outlineLvl w:val="0"/>
      </w:pPr>
    </w:p>
    <w:p w:rsidR="004310C8" w:rsidRDefault="004310C8">
      <w:pPr>
        <w:pStyle w:val="ConsPlusTitle"/>
        <w:jc w:val="center"/>
        <w:outlineLvl w:val="0"/>
      </w:pPr>
      <w:r>
        <w:t>ПРАВИТЕЛЬСТВО РЕСПУБЛИКИ АЛТАЙ</w:t>
      </w:r>
    </w:p>
    <w:p w:rsidR="004310C8" w:rsidRDefault="004310C8">
      <w:pPr>
        <w:pStyle w:val="ConsPlusTitle"/>
        <w:jc w:val="both"/>
      </w:pPr>
    </w:p>
    <w:p w:rsidR="004310C8" w:rsidRDefault="004310C8">
      <w:pPr>
        <w:pStyle w:val="ConsPlusTitle"/>
        <w:jc w:val="center"/>
      </w:pPr>
      <w:r>
        <w:t>ПОСТАНОВЛЕНИЕ</w:t>
      </w:r>
    </w:p>
    <w:p w:rsidR="004310C8" w:rsidRDefault="004310C8">
      <w:pPr>
        <w:pStyle w:val="ConsPlusTitle"/>
        <w:jc w:val="center"/>
      </w:pPr>
    </w:p>
    <w:p w:rsidR="004310C8" w:rsidRDefault="004310C8">
      <w:pPr>
        <w:pStyle w:val="ConsPlusTitle"/>
        <w:jc w:val="center"/>
      </w:pPr>
      <w:r>
        <w:t>от 22 мая 2019 г. N 151</w:t>
      </w:r>
    </w:p>
    <w:p w:rsidR="004310C8" w:rsidRDefault="004310C8">
      <w:pPr>
        <w:pStyle w:val="ConsPlusTitle"/>
        <w:jc w:val="both"/>
      </w:pPr>
    </w:p>
    <w:p w:rsidR="004310C8" w:rsidRDefault="004310C8">
      <w:pPr>
        <w:pStyle w:val="ConsPlusTitle"/>
        <w:jc w:val="center"/>
      </w:pPr>
      <w:r>
        <w:t>О РЕАЛИЗАЦИИ РЕГИОНАЛЬНОГО ПРОЕКТА "СОЗДАНИЕ СИСТЕМЫ</w:t>
      </w:r>
    </w:p>
    <w:p w:rsidR="004310C8" w:rsidRDefault="004310C8">
      <w:pPr>
        <w:pStyle w:val="ConsPlusTitle"/>
        <w:jc w:val="center"/>
      </w:pPr>
      <w:r>
        <w:t>ПОДДЕРЖКИ ФЕРМЕРОВ И РАЗВИТИЕ СЕЛЬСКОЙ КООПЕРАЦИИ"</w:t>
      </w:r>
    </w:p>
    <w:p w:rsidR="004310C8" w:rsidRDefault="004310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10C8">
        <w:trPr>
          <w:jc w:val="center"/>
        </w:trPr>
        <w:tc>
          <w:tcPr>
            <w:tcW w:w="9294" w:type="dxa"/>
            <w:tcBorders>
              <w:top w:val="nil"/>
              <w:left w:val="single" w:sz="24" w:space="0" w:color="CED3F1"/>
              <w:bottom w:val="nil"/>
              <w:right w:val="single" w:sz="24" w:space="0" w:color="F4F3F8"/>
            </w:tcBorders>
            <w:shd w:val="clear" w:color="auto" w:fill="F4F3F8"/>
          </w:tcPr>
          <w:p w:rsidR="004310C8" w:rsidRDefault="004310C8">
            <w:pPr>
              <w:pStyle w:val="ConsPlusNormal"/>
              <w:jc w:val="center"/>
            </w:pPr>
            <w:r>
              <w:rPr>
                <w:color w:val="392C69"/>
              </w:rPr>
              <w:t>Список изменяющих документов</w:t>
            </w:r>
          </w:p>
          <w:p w:rsidR="004310C8" w:rsidRDefault="004310C8">
            <w:pPr>
              <w:pStyle w:val="ConsPlusNormal"/>
              <w:jc w:val="center"/>
            </w:pPr>
            <w:r>
              <w:rPr>
                <w:color w:val="392C69"/>
              </w:rPr>
              <w:t>(в ред. Постановлений Правительства Республики Алтай</w:t>
            </w:r>
          </w:p>
          <w:p w:rsidR="004310C8" w:rsidRDefault="004310C8">
            <w:pPr>
              <w:pStyle w:val="ConsPlusNormal"/>
              <w:jc w:val="center"/>
            </w:pPr>
            <w:r>
              <w:rPr>
                <w:color w:val="392C69"/>
              </w:rPr>
              <w:t xml:space="preserve">от 27.11.2019 </w:t>
            </w:r>
            <w:hyperlink r:id="rId6" w:history="1">
              <w:r>
                <w:rPr>
                  <w:color w:val="0000FF"/>
                </w:rPr>
                <w:t>N 330</w:t>
              </w:r>
            </w:hyperlink>
            <w:r>
              <w:rPr>
                <w:color w:val="392C69"/>
              </w:rPr>
              <w:t xml:space="preserve">, от 17.04.2020 </w:t>
            </w:r>
            <w:hyperlink r:id="rId7" w:history="1">
              <w:r>
                <w:rPr>
                  <w:color w:val="0000FF"/>
                </w:rPr>
                <w:t>N 143</w:t>
              </w:r>
            </w:hyperlink>
            <w:r>
              <w:rPr>
                <w:color w:val="392C69"/>
              </w:rPr>
              <w:t>)</w:t>
            </w:r>
          </w:p>
        </w:tc>
      </w:tr>
    </w:tbl>
    <w:p w:rsidR="004310C8" w:rsidRDefault="004310C8">
      <w:pPr>
        <w:pStyle w:val="ConsPlusNormal"/>
        <w:jc w:val="both"/>
      </w:pPr>
    </w:p>
    <w:p w:rsidR="004310C8" w:rsidRDefault="004310C8">
      <w:pPr>
        <w:pStyle w:val="ConsPlusNormal"/>
        <w:ind w:firstLine="540"/>
        <w:jc w:val="both"/>
      </w:pPr>
      <w:r>
        <w:t xml:space="preserve">В целях достижения результатов реализации регионального проекта "Создание системы поддержки фермеров и развитие сельской кооперации", входящего в состав государственной </w:t>
      </w:r>
      <w:hyperlink r:id="rId8" w:history="1">
        <w:r>
          <w:rPr>
            <w:color w:val="0000FF"/>
          </w:rPr>
          <w:t>программы</w:t>
        </w:r>
      </w:hyperlink>
      <w:r>
        <w:t xml:space="preserve"> Республики Алтай "Развитие сельского хозяйства и регулирования рынков сельскохозяйственной продукции, сырья и продовольствия в Республике Алтай", утвержденной постановлением Правительства Республики Алтай от 28 сентября 2012 года N 242, Правительство Республики Алтай постановляет:</w:t>
      </w:r>
    </w:p>
    <w:p w:rsidR="004310C8" w:rsidRDefault="004310C8">
      <w:pPr>
        <w:pStyle w:val="ConsPlusNormal"/>
        <w:spacing w:before="220"/>
        <w:ind w:firstLine="540"/>
        <w:jc w:val="both"/>
      </w:pPr>
      <w:r>
        <w:t>Утвердить прилагаемые:</w:t>
      </w:r>
    </w:p>
    <w:p w:rsidR="004310C8" w:rsidRDefault="004310C8">
      <w:pPr>
        <w:pStyle w:val="ConsPlusNormal"/>
        <w:spacing w:before="220"/>
        <w:ind w:firstLine="540"/>
        <w:jc w:val="both"/>
      </w:pPr>
      <w:hyperlink w:anchor="P34" w:history="1">
        <w:r>
          <w:rPr>
            <w:color w:val="0000FF"/>
          </w:rPr>
          <w:t>Порядок</w:t>
        </w:r>
      </w:hyperlink>
      <w:r>
        <w:t xml:space="preserve"> предоставления грантов "Агростартап";</w:t>
      </w:r>
    </w:p>
    <w:p w:rsidR="004310C8" w:rsidRDefault="004310C8">
      <w:pPr>
        <w:pStyle w:val="ConsPlusNormal"/>
        <w:spacing w:before="220"/>
        <w:ind w:firstLine="540"/>
        <w:jc w:val="both"/>
      </w:pPr>
      <w:hyperlink w:anchor="P186" w:history="1">
        <w:r>
          <w:rPr>
            <w:color w:val="0000FF"/>
          </w:rPr>
          <w:t>Порядок</w:t>
        </w:r>
      </w:hyperlink>
      <w:r>
        <w:t xml:space="preserve"> предоставления субсидий на создание и развитие сельскохозяйственных потребительских кооперативов;</w:t>
      </w:r>
    </w:p>
    <w:p w:rsidR="004310C8" w:rsidRDefault="004310C8">
      <w:pPr>
        <w:pStyle w:val="ConsPlusNormal"/>
        <w:spacing w:before="220"/>
        <w:ind w:firstLine="540"/>
        <w:jc w:val="both"/>
      </w:pPr>
      <w:hyperlink w:anchor="P316" w:history="1">
        <w:r>
          <w:rPr>
            <w:color w:val="0000FF"/>
          </w:rPr>
          <w:t>Порядок</w:t>
        </w:r>
      </w:hyperlink>
      <w:r>
        <w:t xml:space="preserve"> предоставления субсидий из республиканского бюджета Республики Алтай Центру компетенций в сфере сельскохозяйственной кооперации и поддержки фермеров Республики Алтай на софинансирование затрат, связанных с осуществлением текущей деятельности.</w:t>
      </w:r>
    </w:p>
    <w:p w:rsidR="004310C8" w:rsidRDefault="004310C8">
      <w:pPr>
        <w:pStyle w:val="ConsPlusNormal"/>
        <w:jc w:val="both"/>
      </w:pPr>
    </w:p>
    <w:p w:rsidR="004310C8" w:rsidRDefault="004310C8">
      <w:pPr>
        <w:pStyle w:val="ConsPlusNormal"/>
        <w:jc w:val="right"/>
      </w:pPr>
      <w:r>
        <w:t>Временно исполняющий обязанности</w:t>
      </w:r>
    </w:p>
    <w:p w:rsidR="004310C8" w:rsidRDefault="004310C8">
      <w:pPr>
        <w:pStyle w:val="ConsPlusNormal"/>
        <w:jc w:val="right"/>
      </w:pPr>
      <w:r>
        <w:t>Главы Республики Алтай,</w:t>
      </w:r>
    </w:p>
    <w:p w:rsidR="004310C8" w:rsidRDefault="004310C8">
      <w:pPr>
        <w:pStyle w:val="ConsPlusNormal"/>
        <w:jc w:val="right"/>
      </w:pPr>
      <w:r>
        <w:t>Председателя Правительства</w:t>
      </w:r>
    </w:p>
    <w:p w:rsidR="004310C8" w:rsidRDefault="004310C8">
      <w:pPr>
        <w:pStyle w:val="ConsPlusNormal"/>
        <w:jc w:val="right"/>
      </w:pPr>
      <w:r>
        <w:t>Республики Алтай</w:t>
      </w:r>
    </w:p>
    <w:p w:rsidR="004310C8" w:rsidRDefault="004310C8">
      <w:pPr>
        <w:pStyle w:val="ConsPlusNormal"/>
        <w:jc w:val="right"/>
      </w:pPr>
      <w:r>
        <w:t>О.Л.ХОРОХОРДИН</w:t>
      </w: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right"/>
        <w:outlineLvl w:val="0"/>
      </w:pPr>
      <w:r>
        <w:t>Утвержден</w:t>
      </w:r>
    </w:p>
    <w:p w:rsidR="004310C8" w:rsidRDefault="004310C8">
      <w:pPr>
        <w:pStyle w:val="ConsPlusNormal"/>
        <w:jc w:val="right"/>
      </w:pPr>
      <w:r>
        <w:t>Постановлением</w:t>
      </w:r>
    </w:p>
    <w:p w:rsidR="004310C8" w:rsidRDefault="004310C8">
      <w:pPr>
        <w:pStyle w:val="ConsPlusNormal"/>
        <w:jc w:val="right"/>
      </w:pPr>
      <w:r>
        <w:t>Правительства Республики Алтай</w:t>
      </w:r>
    </w:p>
    <w:p w:rsidR="004310C8" w:rsidRDefault="004310C8">
      <w:pPr>
        <w:pStyle w:val="ConsPlusNormal"/>
        <w:jc w:val="right"/>
      </w:pPr>
      <w:r>
        <w:t>от 22 мая 2019 г. N 151</w:t>
      </w:r>
    </w:p>
    <w:p w:rsidR="004310C8" w:rsidRDefault="004310C8">
      <w:pPr>
        <w:pStyle w:val="ConsPlusNormal"/>
        <w:jc w:val="both"/>
      </w:pPr>
    </w:p>
    <w:p w:rsidR="004310C8" w:rsidRDefault="004310C8">
      <w:pPr>
        <w:pStyle w:val="ConsPlusTitle"/>
        <w:jc w:val="center"/>
      </w:pPr>
      <w:bookmarkStart w:id="0" w:name="P34"/>
      <w:bookmarkEnd w:id="0"/>
      <w:r>
        <w:t>ПОРЯДОК</w:t>
      </w:r>
    </w:p>
    <w:p w:rsidR="004310C8" w:rsidRDefault="004310C8">
      <w:pPr>
        <w:pStyle w:val="ConsPlusTitle"/>
        <w:jc w:val="center"/>
      </w:pPr>
      <w:r>
        <w:t>ПРЕДОСТАВЛЕНИЯ ГРАНТОВ "АГРОСТАРТАП"</w:t>
      </w:r>
    </w:p>
    <w:p w:rsidR="004310C8" w:rsidRDefault="004310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10C8">
        <w:trPr>
          <w:jc w:val="center"/>
        </w:trPr>
        <w:tc>
          <w:tcPr>
            <w:tcW w:w="9294" w:type="dxa"/>
            <w:tcBorders>
              <w:top w:val="nil"/>
              <w:left w:val="single" w:sz="24" w:space="0" w:color="CED3F1"/>
              <w:bottom w:val="nil"/>
              <w:right w:val="single" w:sz="24" w:space="0" w:color="F4F3F8"/>
            </w:tcBorders>
            <w:shd w:val="clear" w:color="auto" w:fill="F4F3F8"/>
          </w:tcPr>
          <w:p w:rsidR="004310C8" w:rsidRDefault="004310C8">
            <w:pPr>
              <w:pStyle w:val="ConsPlusNormal"/>
              <w:jc w:val="center"/>
            </w:pPr>
            <w:r>
              <w:rPr>
                <w:color w:val="392C69"/>
              </w:rPr>
              <w:t>Список изменяющих документов</w:t>
            </w:r>
          </w:p>
          <w:p w:rsidR="004310C8" w:rsidRDefault="004310C8">
            <w:pPr>
              <w:pStyle w:val="ConsPlusNormal"/>
              <w:jc w:val="center"/>
            </w:pPr>
            <w:r>
              <w:rPr>
                <w:color w:val="392C69"/>
              </w:rPr>
              <w:lastRenderedPageBreak/>
              <w:t xml:space="preserve">(в ред. </w:t>
            </w:r>
            <w:hyperlink r:id="rId9" w:history="1">
              <w:r>
                <w:rPr>
                  <w:color w:val="0000FF"/>
                </w:rPr>
                <w:t>Постановления</w:t>
              </w:r>
            </w:hyperlink>
            <w:r>
              <w:rPr>
                <w:color w:val="392C69"/>
              </w:rPr>
              <w:t xml:space="preserve"> Правительства Республики Алтай</w:t>
            </w:r>
          </w:p>
          <w:p w:rsidR="004310C8" w:rsidRDefault="004310C8">
            <w:pPr>
              <w:pStyle w:val="ConsPlusNormal"/>
              <w:jc w:val="center"/>
            </w:pPr>
            <w:r>
              <w:rPr>
                <w:color w:val="392C69"/>
              </w:rPr>
              <w:t>от 17.04.2020 N 143)</w:t>
            </w:r>
          </w:p>
        </w:tc>
      </w:tr>
    </w:tbl>
    <w:p w:rsidR="004310C8" w:rsidRDefault="004310C8">
      <w:pPr>
        <w:pStyle w:val="ConsPlusNormal"/>
        <w:jc w:val="both"/>
      </w:pPr>
    </w:p>
    <w:p w:rsidR="004310C8" w:rsidRDefault="004310C8">
      <w:pPr>
        <w:pStyle w:val="ConsPlusNormal"/>
        <w:ind w:firstLine="540"/>
        <w:jc w:val="both"/>
      </w:pPr>
      <w:r>
        <w:t>1. Настоящий Порядок устанавливает условия, цели и порядок предоставления и распределения грантов "Агростартап" в форме субсидий из республиканского бюджета Республики Алтай, в том числе источником финансового обеспечения которых являются средства, предоставляемые из федерального бюджета в целях реализации федерального проекта "Создание системы поддержки фермеров и развитие сельской кооперации", входящего в состав национального проекта "Малое и среднее предпринимательство и поддержка индивидуальной предпринимательской инициативы", крестьянским (фермерским) хозяйствам для их создания и развития (далее - Порядок).</w:t>
      </w:r>
    </w:p>
    <w:p w:rsidR="004310C8" w:rsidRDefault="004310C8">
      <w:pPr>
        <w:pStyle w:val="ConsPlusNormal"/>
        <w:spacing w:before="220"/>
        <w:ind w:firstLine="540"/>
        <w:jc w:val="both"/>
      </w:pPr>
      <w:r>
        <w:t>2. Для целей реализации настоящего Порядка используются следующие понятия:</w:t>
      </w:r>
    </w:p>
    <w:p w:rsidR="004310C8" w:rsidRDefault="004310C8">
      <w:pPr>
        <w:pStyle w:val="ConsPlusNormal"/>
        <w:spacing w:before="220"/>
        <w:ind w:firstLine="540"/>
        <w:jc w:val="both"/>
      </w:pPr>
      <w:r>
        <w:t>а) "грант "Агростартап" - средства, перечисляемые из республиканского бюджета Республики Алтай крестьянскому (фермерскому) хозяйству для софинансирования его затрат, не возмещаемых в рамках иных направлений государственной поддержки, связанных с реализацией проекта создания и (или) развития крестьянского (фермерского) хозяйства, представляемого в региональную конкурсную комиссию, создаваемую Правительством Республики Алтай, главой крестьянского (фермерского) хозяйства или гражданином Российской Федерации, обязующимся в течение не более 30 календарных дней после объявления его победителем по результатам конкурсного отбора региональной конкурсной комиссией, осуществить государственную регистрацию крестьянского (фермерского) хозяйства в органах Федеральной налоговой службы (далее соответственно - грант, заявитель);</w:t>
      </w:r>
    </w:p>
    <w:p w:rsidR="004310C8" w:rsidRDefault="004310C8">
      <w:pPr>
        <w:pStyle w:val="ConsPlusNormal"/>
        <w:jc w:val="both"/>
      </w:pPr>
      <w:r>
        <w:t xml:space="preserve">(в ред. </w:t>
      </w:r>
      <w:hyperlink r:id="rId10"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 xml:space="preserve">б) "крестьянское (фермерское) хозяйство" - зарегистрированное на сельской территории Республики Алтай в текущем финансовом году крестьянское (фермерское) хозяйство, отвечающее требованиям Федерального </w:t>
      </w:r>
      <w:hyperlink r:id="rId11" w:history="1">
        <w:r>
          <w:rPr>
            <w:color w:val="0000FF"/>
          </w:rPr>
          <w:t>закона</w:t>
        </w:r>
      </w:hyperlink>
      <w:r>
        <w:t xml:space="preserve"> от 11 июня 2003 года N 74-ФЗ "О крестьянском (фермерском) хозяйстве", обязующееся осуществлять деятельность в течение не менее 5 лет со дня получения средств и достигнуть показателей деятельности, предусмотренных проектом создания и (или) развития крестьянского (фермерского) хозяйства, главой которого является гражданин Российской Федерации, который не является или 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 (далее - грантополучатель);</w:t>
      </w:r>
    </w:p>
    <w:p w:rsidR="004310C8" w:rsidRDefault="004310C8">
      <w:pPr>
        <w:pStyle w:val="ConsPlusNormal"/>
        <w:jc w:val="both"/>
      </w:pPr>
      <w:r>
        <w:t xml:space="preserve">(пп. "б" в ред. </w:t>
      </w:r>
      <w:hyperlink r:id="rId12"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в) "заявка" - установленный приказом Министерства сельского хозяйства Республики Алтай (далее - Министерство), перечень документов, предоставляемых заявителем в региональную конкурсную комиссию для участия в конкурсном отборе на получение грантов "Агростартап" (далее - конкурсный отбор);</w:t>
      </w:r>
    </w:p>
    <w:p w:rsidR="004310C8" w:rsidRDefault="004310C8">
      <w:pPr>
        <w:pStyle w:val="ConsPlusNormal"/>
        <w:spacing w:before="220"/>
        <w:ind w:firstLine="540"/>
        <w:jc w:val="both"/>
      </w:pPr>
      <w:r>
        <w:t>г) "региональная конкурсная комиссия" - коллегиальный орган, более 50 процентов состава членов которого являются члены, не являющиеся государственными и муниципальными служащими, уполномоченный на рассмотрение заявок заявителей и принятие решений о признании заявителя получателем гранта с определением присуждаемой суммы гранта, срока и направлений его использования.</w:t>
      </w:r>
    </w:p>
    <w:p w:rsidR="004310C8" w:rsidRDefault="004310C8">
      <w:pPr>
        <w:pStyle w:val="ConsPlusNormal"/>
        <w:spacing w:before="220"/>
        <w:ind w:firstLine="540"/>
        <w:jc w:val="both"/>
      </w:pPr>
      <w:r>
        <w:t>Состав региональной конкурсной комиссии, положение о ней, порядок конкурсного отбора утверждается Правительством Республики Алтай;</w:t>
      </w:r>
    </w:p>
    <w:p w:rsidR="004310C8" w:rsidRDefault="004310C8">
      <w:pPr>
        <w:pStyle w:val="ConsPlusNormal"/>
        <w:spacing w:before="220"/>
        <w:ind w:firstLine="540"/>
        <w:jc w:val="both"/>
      </w:pPr>
      <w:r>
        <w:t>д) "сельская территория" - сельские поселения и (или) межселенные территории, объединенные общей территорией в границах муниципального района в Республике Алтай.</w:t>
      </w:r>
    </w:p>
    <w:p w:rsidR="004310C8" w:rsidRDefault="004310C8">
      <w:pPr>
        <w:pStyle w:val="ConsPlusNormal"/>
        <w:spacing w:before="220"/>
        <w:ind w:firstLine="540"/>
        <w:jc w:val="both"/>
      </w:pPr>
      <w:r>
        <w:lastRenderedPageBreak/>
        <w:t xml:space="preserve">Перечень сельских территорий Республики Алтай определяется в соответствии с </w:t>
      </w:r>
      <w:hyperlink r:id="rId13" w:history="1">
        <w:r>
          <w:rPr>
            <w:color w:val="0000FF"/>
          </w:rPr>
          <w:t>Реестром</w:t>
        </w:r>
      </w:hyperlink>
      <w:r>
        <w:t xml:space="preserve"> административно-территориальных единиц и населенных пунктов Республики Алтай, являющимся приложением к Закону Республики Алтай от 10 ноября 2008 года N 101-РЗ "Об административно-территориальном устройстве Республики Алтай";</w:t>
      </w:r>
    </w:p>
    <w:p w:rsidR="004310C8" w:rsidRDefault="004310C8">
      <w:pPr>
        <w:pStyle w:val="ConsPlusNormal"/>
        <w:spacing w:before="220"/>
        <w:ind w:firstLine="540"/>
        <w:jc w:val="both"/>
      </w:pPr>
      <w:r>
        <w:t>е) "проект создания и (или) развития крестьянского (фермерского) хозяйства" (далее - Проект) - документ (бизнес-план), предусматривающий создание и (или) развитие производственной базы крестьянского (фермерского) хозяйства, предназначенной для производства, переработки и реализации сельскохозяйственной продукции и продуктов ее переработки, создание новых постоянных рабочих мест и их сохранение в течение не менее 5 лет, а также достижение показателей деятельности крестьянского (фермерского) хозяйства (далее - плановые показатели деятельности), обязательство по исполнению которых включается в соглашение, заключаемое между крестьянским (фермерским) хозяйством и Министерством;</w:t>
      </w:r>
    </w:p>
    <w:p w:rsidR="004310C8" w:rsidRDefault="004310C8">
      <w:pPr>
        <w:pStyle w:val="ConsPlusNormal"/>
        <w:jc w:val="both"/>
      </w:pPr>
      <w:r>
        <w:t xml:space="preserve">(пп. "е" введен </w:t>
      </w:r>
      <w:hyperlink r:id="rId14"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r>
        <w:t xml:space="preserve">ж) "сельскохозяйственный потребительский кооператив" - юридическое лицо, созданное в соответствии с Федеральным </w:t>
      </w:r>
      <w:hyperlink r:id="rId15" w:history="1">
        <w:r>
          <w:rPr>
            <w:color w:val="0000FF"/>
          </w:rPr>
          <w:t>законом</w:t>
        </w:r>
      </w:hyperlink>
      <w:r>
        <w:t xml:space="preserve"> от 8 декабря 1995 года N 193-ФЗ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на сельской территории Республики Алтай, являющееся субъектом малого и среднего предпринимательства в соответствии с Федеральным </w:t>
      </w:r>
      <w:hyperlink r:id="rId16" w:history="1">
        <w:r>
          <w:rPr>
            <w:color w:val="0000FF"/>
          </w:rPr>
          <w:t>законом</w:t>
        </w:r>
      </w:hyperlink>
      <w:r>
        <w:t xml:space="preserve"> от 24 июля 2007 года N 209-ФЗ "О развитии малого и среднего предпринимательства в Российской Федерации" (далее - Федеральный закон N 209-ФЗ) и объединяющее не менее 5 личных подсобных хозяйств и (или) 3 иных сельскохозяйственных товаропроизводителей (кроме ассоциированных членов) (далее - кооператив). Члены кооператива из числа сельскохозяйственных товаропроизводителей, кроме личных подсобных хозяйств, должны отвечать критериям микро- или малого предприятия, установленным Федеральным </w:t>
      </w:r>
      <w:hyperlink r:id="rId17" w:history="1">
        <w:r>
          <w:rPr>
            <w:color w:val="0000FF"/>
          </w:rPr>
          <w:t>законом</w:t>
        </w:r>
      </w:hyperlink>
      <w:r>
        <w:t xml:space="preserve"> N 209-ФЗ. Неделимый фонд кооператива может быть сформирован, в том числе за счет части средств гранта, предоставленных грантополучателю.</w:t>
      </w:r>
    </w:p>
    <w:p w:rsidR="004310C8" w:rsidRDefault="004310C8">
      <w:pPr>
        <w:pStyle w:val="ConsPlusNormal"/>
        <w:jc w:val="both"/>
      </w:pPr>
      <w:r>
        <w:t xml:space="preserve">(пп. "ж" введен </w:t>
      </w:r>
      <w:hyperlink r:id="rId18"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bookmarkStart w:id="1" w:name="P55"/>
      <w:bookmarkEnd w:id="1"/>
      <w:r>
        <w:t>3. Грант предоставляется Министерством, являющимся главным распорядителем средств республиканского бюджета Республики Алтай, в соответствии со сводной бюджетной росписью республиканского бюджета Республики Алтай в пределах бюджетных ассигнований и лимитов бюджетных обязательств, предусмотренных Министерству на цели, установленные настоящим Порядком.</w:t>
      </w:r>
    </w:p>
    <w:p w:rsidR="004310C8" w:rsidRDefault="004310C8">
      <w:pPr>
        <w:pStyle w:val="ConsPlusNormal"/>
        <w:spacing w:before="220"/>
        <w:ind w:firstLine="540"/>
        <w:jc w:val="both"/>
      </w:pPr>
      <w:r>
        <w:t>Грант предоставляется крестьянским (фермерским) хозяйствам на конкурсной основе в соответствии с решением региональной конкурсной комиссии на реализацию Проекта:</w:t>
      </w:r>
    </w:p>
    <w:p w:rsidR="004310C8" w:rsidRDefault="004310C8">
      <w:pPr>
        <w:pStyle w:val="ConsPlusNormal"/>
        <w:spacing w:before="220"/>
        <w:ind w:firstLine="540"/>
        <w:jc w:val="both"/>
      </w:pPr>
      <w:r>
        <w:t>по разведению племенного крупного рогатого скота мясного или молочного направлений продуктивности - в размере, не превышающем 5 млн рублей, но не более 90 процентов затрат;</w:t>
      </w:r>
    </w:p>
    <w:p w:rsidR="004310C8" w:rsidRDefault="004310C8">
      <w:pPr>
        <w:pStyle w:val="ConsPlusNormal"/>
        <w:spacing w:before="220"/>
        <w:ind w:firstLine="540"/>
        <w:jc w:val="both"/>
      </w:pPr>
      <w:r>
        <w:t>по разведению племенного крупного рогатого скота мясного или молочного направлений продуктивности, в случае если предусмотрено использование части средств гранта на цели формирования неделимого фонда кооператива, членом которого является указанное крестьянское (фермерское) хозяйство, - в размере, не превышающем 6 млн рублей, но не более 90 процентов затрат;</w:t>
      </w:r>
    </w:p>
    <w:p w:rsidR="004310C8" w:rsidRDefault="004310C8">
      <w:pPr>
        <w:pStyle w:val="ConsPlusNormal"/>
        <w:spacing w:before="220"/>
        <w:ind w:firstLine="540"/>
        <w:jc w:val="both"/>
      </w:pPr>
      <w:r>
        <w:t>по иным направлениям Проекта - в размере, не превышающем 3 млн рублей, но не более 90 процентов затрат;</w:t>
      </w:r>
    </w:p>
    <w:p w:rsidR="004310C8" w:rsidRDefault="004310C8">
      <w:pPr>
        <w:pStyle w:val="ConsPlusNormal"/>
        <w:spacing w:before="220"/>
        <w:ind w:firstLine="540"/>
        <w:jc w:val="both"/>
      </w:pPr>
      <w:r>
        <w:t>по иным направлениям Проекта, в случае если предусмотрено использование части средств гранта на цели формирования неделимого фонда кооператива, членом которого является указанное крестьянское (фермерское) хозяйство, - в размере, не превышающем 4 млн рублей, но не более 90 процентов затрат.</w:t>
      </w:r>
    </w:p>
    <w:p w:rsidR="004310C8" w:rsidRDefault="004310C8">
      <w:pPr>
        <w:pStyle w:val="ConsPlusNormal"/>
        <w:spacing w:before="220"/>
        <w:ind w:firstLine="540"/>
        <w:jc w:val="both"/>
      </w:pPr>
      <w:r>
        <w:lastRenderedPageBreak/>
        <w:t>Грант на приобретение сельскохозяйственных животных предоставляется при условии приобретения грантополучателем племенных сельскохозяйственных животных (кроме верблюдов, рыб и пчел) у юридического лица, зарегистрированного в государственном племенном регистре, и обеспечения грантополучателем идентификации и регистрации в информационной системе учета уже имеющихся у него и вновь приобретаемых сельскохозяйственных животных.</w:t>
      </w:r>
    </w:p>
    <w:p w:rsidR="004310C8" w:rsidRDefault="004310C8">
      <w:pPr>
        <w:pStyle w:val="ConsPlusNormal"/>
        <w:spacing w:before="220"/>
        <w:ind w:firstLine="540"/>
        <w:jc w:val="both"/>
      </w:pPr>
      <w:r>
        <w:t>Часть средств гранта, направляемая грантополучателем на формирование неделимого фонда кооператива, не может быть менее 25 процентов и более 50 процентов общего объема средств гранта.</w:t>
      </w:r>
    </w:p>
    <w:p w:rsidR="004310C8" w:rsidRDefault="004310C8">
      <w:pPr>
        <w:pStyle w:val="ConsPlusNormal"/>
        <w:spacing w:before="220"/>
        <w:ind w:firstLine="540"/>
        <w:jc w:val="both"/>
      </w:pPr>
      <w:r>
        <w:t>Условием предоставления кооперативу части средств гранта является осуществление им деятельности в течение 5 лет со дня получения части средств гранта и ежегодное представление в Министерство отчетности о результатах своей деятельности по форме и в срок, устанавливаемые Министерством, а также ревизионного заключения о результатах деятельности кооператива, выданное ревизионным союзом сельскохозяйственных кооперативов, членом которого является кооператив.</w:t>
      </w:r>
    </w:p>
    <w:p w:rsidR="004310C8" w:rsidRDefault="004310C8">
      <w:pPr>
        <w:pStyle w:val="ConsPlusNormal"/>
        <w:spacing w:before="220"/>
        <w:ind w:firstLine="540"/>
        <w:jc w:val="both"/>
      </w:pPr>
      <w:r>
        <w:t>Средства гранта могут быть направлены на обеспечение затрат и приобретение имущества, перечень которых определен Министерством сельского хозяйства Российской Федерации.</w:t>
      </w:r>
    </w:p>
    <w:p w:rsidR="004310C8" w:rsidRDefault="004310C8">
      <w:pPr>
        <w:pStyle w:val="ConsPlusNormal"/>
        <w:spacing w:before="220"/>
        <w:ind w:firstLine="540"/>
        <w:jc w:val="both"/>
      </w:pPr>
      <w:r>
        <w:t>В случае если финансовое обеспечение Проекта превышает сумму гранта, то финансовое обеспечение выплаты стоимости Проекта в сумме, превышающей размер гранта, осуществляется за счет средств грантополучателя.</w:t>
      </w:r>
    </w:p>
    <w:p w:rsidR="004310C8" w:rsidRDefault="004310C8">
      <w:pPr>
        <w:pStyle w:val="ConsPlusNormal"/>
        <w:spacing w:before="220"/>
        <w:ind w:firstLine="540"/>
        <w:jc w:val="both"/>
      </w:pPr>
      <w:r>
        <w:t>Финансовое обеспечение затрат грантополучателя, предусмотренных настоящим пунктом, за счет иных направлений государственной поддержки не допускается.</w:t>
      </w:r>
    </w:p>
    <w:p w:rsidR="004310C8" w:rsidRDefault="004310C8">
      <w:pPr>
        <w:pStyle w:val="ConsPlusNormal"/>
        <w:jc w:val="both"/>
      </w:pPr>
      <w:r>
        <w:t xml:space="preserve">(п. 3 в ред. </w:t>
      </w:r>
      <w:hyperlink r:id="rId19"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bookmarkStart w:id="2" w:name="P68"/>
      <w:bookmarkEnd w:id="2"/>
      <w:r>
        <w:t>3.1. Срок освоения средств гранта составляет не более 18 месяцев со дня получения грантополучателем средств гранта. Часть средств гранта, предоставленная грантополучателем кооперативу на формирование неделимого фонда, должна быть освоена кооперативом в срок, не превышающий 18 месяцев со дня получения им указанных средств.</w:t>
      </w:r>
    </w:p>
    <w:p w:rsidR="004310C8" w:rsidRDefault="004310C8">
      <w:pPr>
        <w:pStyle w:val="ConsPlusNormal"/>
        <w:spacing w:before="220"/>
        <w:ind w:firstLine="540"/>
        <w:jc w:val="both"/>
      </w:pPr>
      <w:r>
        <w:t>В случае наступления обстоятельств непреодолимой силы, препятствующих освоению средств гранта, срок освоения средств гранта может быть продлен в установленном порядке Министерством, но не более чем на 6 месяцев.</w:t>
      </w:r>
    </w:p>
    <w:p w:rsidR="004310C8" w:rsidRDefault="004310C8">
      <w:pPr>
        <w:pStyle w:val="ConsPlusNormal"/>
        <w:jc w:val="both"/>
      </w:pPr>
      <w:r>
        <w:t xml:space="preserve">(п. 3.1 введен </w:t>
      </w:r>
      <w:hyperlink r:id="rId20"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bookmarkStart w:id="3" w:name="P71"/>
      <w:bookmarkEnd w:id="3"/>
      <w:r>
        <w:t>4. Право на получение гранта имеют крестьянские (фермерские) хозяйства, при условии:</w:t>
      </w:r>
    </w:p>
    <w:p w:rsidR="004310C8" w:rsidRDefault="004310C8">
      <w:pPr>
        <w:pStyle w:val="ConsPlusNormal"/>
        <w:spacing w:before="220"/>
        <w:ind w:firstLine="540"/>
        <w:jc w:val="both"/>
      </w:pPr>
      <w:r>
        <w:t xml:space="preserve">а) заключения грантополучателем, кооперативом и Министерством соглашения о предоставлении гранта, с учетом типовой формы, утвержденной </w:t>
      </w:r>
      <w:hyperlink r:id="rId21" w:history="1">
        <w:r>
          <w:rPr>
            <w:color w:val="0000FF"/>
          </w:rPr>
          <w:t>приказом</w:t>
        </w:r>
      </w:hyperlink>
      <w:r>
        <w:t xml:space="preserve"> Министерства финансов Республики Алтай от 29 декабря 2016 года N 217-п "Об утверждении типовых форм соглашений (договоров) о предоставлении из республиканского бюджета Республики Алтай субсидии юридическим лицам (за исключением государственных учреждений Республики Алтай), индивидуальным предпринимателям, физическим лицам - производителям товаров, работ, услуг" (далее - соглашение).</w:t>
      </w:r>
    </w:p>
    <w:p w:rsidR="004310C8" w:rsidRDefault="004310C8">
      <w:pPr>
        <w:pStyle w:val="ConsPlusNormal"/>
        <w:spacing w:before="220"/>
        <w:ind w:firstLine="540"/>
        <w:jc w:val="both"/>
      </w:pPr>
      <w:r>
        <w:t>Соглашение в качестве обязательных условий предоставления гранта содержит:</w:t>
      </w:r>
    </w:p>
    <w:p w:rsidR="004310C8" w:rsidRDefault="004310C8">
      <w:pPr>
        <w:pStyle w:val="ConsPlusNormal"/>
        <w:spacing w:before="220"/>
        <w:ind w:firstLine="540"/>
        <w:jc w:val="both"/>
      </w:pPr>
      <w:bookmarkStart w:id="4" w:name="P74"/>
      <w:bookmarkEnd w:id="4"/>
      <w:r>
        <w:t xml:space="preserve">обязательство грантополучателя о создании в срок, устанавливаемый Министерством, но не позднее срока освоения гранта, не менее одного нового постоянного рабочего места, если сумма гранта составляет менее 2000 тыс. рублей, не менее двух новых постоянных рабочих мест, если сумма гранта составляет от 2000 тыс. рублей до 3000 тыс. рублей, не менее трех новых постоянных рабочих мест, если сумма гранта составляет от 3001 тыс. рублей до 4000 тыс. рублей, </w:t>
      </w:r>
      <w:r>
        <w:lastRenderedPageBreak/>
        <w:t>не менее четырех новых постоянных рабочих мест, если сумма гранта составляет от 4001 тыс. рублей до 5000 тыс. рублей, не менее пяти новых постоянных рабочих мест, если сумма гранта составляет от 5001 рублей до 6000 рублей;</w:t>
      </w:r>
    </w:p>
    <w:p w:rsidR="004310C8" w:rsidRDefault="004310C8">
      <w:pPr>
        <w:pStyle w:val="ConsPlusNormal"/>
        <w:jc w:val="both"/>
      </w:pPr>
      <w:r>
        <w:t xml:space="preserve">(в ред. </w:t>
      </w:r>
      <w:hyperlink r:id="rId22"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обязательство грантополучателя оплачивать за счет собственных средств не менее 10 процентов от суммы затрат, финансовое обеспечение которых предусматривается осуществить за счет средств гранта, включая стоимость приобретаемого имущества, выполняемых работ, оказываемых услуг и сумму, вносимую в неделимый фонд кооператива;</w:t>
      </w:r>
    </w:p>
    <w:p w:rsidR="004310C8" w:rsidRDefault="004310C8">
      <w:pPr>
        <w:pStyle w:val="ConsPlusNormal"/>
        <w:spacing w:before="220"/>
        <w:ind w:firstLine="540"/>
        <w:jc w:val="both"/>
      </w:pPr>
      <w:r>
        <w:t>согласие грантополучателя и кооператива на осуществление Министерством и органом государственного финансового контроля проверок соблюдения получателями субсидий условий, целей и порядка их предоставления;</w:t>
      </w:r>
    </w:p>
    <w:p w:rsidR="004310C8" w:rsidRDefault="004310C8">
      <w:pPr>
        <w:pStyle w:val="ConsPlusNormal"/>
        <w:spacing w:before="220"/>
        <w:ind w:firstLine="540"/>
        <w:jc w:val="both"/>
      </w:pPr>
      <w:r>
        <w:t>цель, плановые показатели деятельности и показатели результативности предоставления гранта;</w:t>
      </w:r>
    </w:p>
    <w:p w:rsidR="004310C8" w:rsidRDefault="004310C8">
      <w:pPr>
        <w:pStyle w:val="ConsPlusNormal"/>
        <w:jc w:val="both"/>
      </w:pPr>
      <w:r>
        <w:t xml:space="preserve">(в ред. </w:t>
      </w:r>
      <w:hyperlink r:id="rId23"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порядок, сроки и формы предоставления отчетности о достижении результативности;</w:t>
      </w:r>
    </w:p>
    <w:p w:rsidR="004310C8" w:rsidRDefault="004310C8">
      <w:pPr>
        <w:pStyle w:val="ConsPlusNormal"/>
        <w:spacing w:before="220"/>
        <w:ind w:firstLine="540"/>
        <w:jc w:val="both"/>
      </w:pPr>
      <w:r>
        <w:t>обязательство грантополучателя предоставлять в Министерство отчеты о финансово-экономическом состоянии по итогам каждого финансового года на протяжении не менее 5 лет со дня получения средств гранта, а также ежеквартальные отчеты о достижении результативности, по формам и в сроки, устанавливаемым Министерством;</w:t>
      </w:r>
    </w:p>
    <w:p w:rsidR="004310C8" w:rsidRDefault="004310C8">
      <w:pPr>
        <w:pStyle w:val="ConsPlusNormal"/>
        <w:spacing w:before="220"/>
        <w:ind w:firstLine="540"/>
        <w:jc w:val="both"/>
      </w:pPr>
      <w:r>
        <w:t>б) заявитель на дату окончания приема заявок на участие в конкурсном отборе:</w:t>
      </w:r>
    </w:p>
    <w:p w:rsidR="004310C8" w:rsidRDefault="004310C8">
      <w:pPr>
        <w:pStyle w:val="ConsPlusNormal"/>
        <w:spacing w:before="220"/>
        <w:ind w:firstLine="540"/>
        <w:jc w:val="both"/>
      </w:pPr>
      <w:r>
        <w:t>крестьянское (фермерское) хозяйство - не находится в процессе реорганизации, ликвидации, банкротства, не признано несостоятельным (банкротом), гражданин Российской Федерации - не находится в процессе банкротства, не признан несостоятельным (банкротом);</w:t>
      </w:r>
    </w:p>
    <w:p w:rsidR="004310C8" w:rsidRDefault="004310C8">
      <w:pPr>
        <w:pStyle w:val="ConsPlusNormal"/>
        <w:jc w:val="both"/>
      </w:pPr>
      <w:r>
        <w:t xml:space="preserve">(в ред. </w:t>
      </w:r>
      <w:hyperlink r:id="rId24"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не имеет неисполненной обязанности по уплате налогов, сборов, страховых взносов, пеней, штрафов, процентов, подлежащих уплате в соответствии с федеральным законодательством о налогах и сборах;</w:t>
      </w:r>
    </w:p>
    <w:p w:rsidR="004310C8" w:rsidRDefault="004310C8">
      <w:pPr>
        <w:pStyle w:val="ConsPlusNormal"/>
        <w:spacing w:before="220"/>
        <w:ind w:firstLine="540"/>
        <w:jc w:val="both"/>
      </w:pPr>
      <w:r>
        <w:t>не имеет просроченной задолженности по возврату в республиканский бюджет Республики Алтай субсидий, бюджетных инвестиций, предоставленных, в том числе в соответствии с иными нормативными правовыми актами Республики Алтай, и иную просроченную задолженность перед республиканским бюджетом Республики Алтай;</w:t>
      </w:r>
    </w:p>
    <w:p w:rsidR="004310C8" w:rsidRDefault="004310C8">
      <w:pPr>
        <w:pStyle w:val="ConsPlusNormal"/>
        <w:spacing w:before="220"/>
        <w:ind w:firstLine="540"/>
        <w:jc w:val="both"/>
      </w:pPr>
      <w:r>
        <w:t xml:space="preserve">не является получателем средств из республиканского бюджета Республики Алтай, из которого планируется предоставление субсидии в соответствии с настоящим Порядком, на основании иных нормативных правовых актов Республики Алтай или муниципальных правовых актов на цели, указанные в </w:t>
      </w:r>
      <w:hyperlink w:anchor="P55" w:history="1">
        <w:r>
          <w:rPr>
            <w:color w:val="0000FF"/>
          </w:rPr>
          <w:t>пункте 3</w:t>
        </w:r>
      </w:hyperlink>
      <w:r>
        <w:t xml:space="preserve"> настоящего Порядка;</w:t>
      </w:r>
    </w:p>
    <w:p w:rsidR="004310C8" w:rsidRDefault="004310C8">
      <w:pPr>
        <w:pStyle w:val="ConsPlusNormal"/>
        <w:spacing w:before="220"/>
        <w:ind w:firstLine="540"/>
        <w:jc w:val="both"/>
      </w:pPr>
      <w:r>
        <w:t>в предшествующие 2 года не являлся индивидуальным предпринимателем (в том числе главой крестьянского (фермерского) хозяйства) и (или) не являлся учредителем (участником) коммерческой организации, членом кооператива;</w:t>
      </w:r>
    </w:p>
    <w:p w:rsidR="004310C8" w:rsidRDefault="004310C8">
      <w:pPr>
        <w:pStyle w:val="ConsPlusNormal"/>
        <w:jc w:val="both"/>
      </w:pPr>
      <w:r>
        <w:t xml:space="preserve">(абзац введен </w:t>
      </w:r>
      <w:hyperlink r:id="rId25"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r>
        <w:t>имеет среднее специальное или высшее сельскохозяйственное образование, или дополнительное профессиональное образование по сельскохозяйственной специальности, или трудовой стаж в сельском хозяйстве не менее трех лет;</w:t>
      </w:r>
    </w:p>
    <w:p w:rsidR="004310C8" w:rsidRDefault="004310C8">
      <w:pPr>
        <w:pStyle w:val="ConsPlusNormal"/>
        <w:jc w:val="both"/>
      </w:pPr>
      <w:r>
        <w:t xml:space="preserve">(абзац введен </w:t>
      </w:r>
      <w:hyperlink r:id="rId26"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r>
        <w:lastRenderedPageBreak/>
        <w:t>проживает (не менее 3 лет) на сельской территории Республики Алтай;</w:t>
      </w:r>
    </w:p>
    <w:p w:rsidR="004310C8" w:rsidRDefault="004310C8">
      <w:pPr>
        <w:pStyle w:val="ConsPlusNormal"/>
        <w:jc w:val="both"/>
      </w:pPr>
      <w:r>
        <w:t xml:space="preserve">(абзац введен </w:t>
      </w:r>
      <w:hyperlink r:id="rId27"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r>
        <w:t xml:space="preserve">в) - г) утратили силу. - </w:t>
      </w:r>
      <w:hyperlink r:id="rId28" w:history="1">
        <w:r>
          <w:rPr>
            <w:color w:val="0000FF"/>
          </w:rPr>
          <w:t>Постановление</w:t>
        </w:r>
      </w:hyperlink>
      <w:r>
        <w:t xml:space="preserve"> Правительства Республики Алтай от 17.04.2020 N 143;</w:t>
      </w:r>
    </w:p>
    <w:p w:rsidR="004310C8" w:rsidRDefault="004310C8">
      <w:pPr>
        <w:pStyle w:val="ConsPlusNormal"/>
        <w:spacing w:before="220"/>
        <w:ind w:firstLine="540"/>
        <w:jc w:val="both"/>
      </w:pPr>
      <w:r>
        <w:t>д) заявитель предоставляет на рассмотрение региональной конкурсной комиссии Проект, включающий, в том числе, план развития крестьянского (фермерского) хозяйства и план развития кооператива, членом которого планирует стать крестьянское (фермерское) хозяйство.</w:t>
      </w:r>
    </w:p>
    <w:p w:rsidR="004310C8" w:rsidRDefault="004310C8">
      <w:pPr>
        <w:pStyle w:val="ConsPlusNormal"/>
        <w:spacing w:before="220"/>
        <w:ind w:firstLine="540"/>
        <w:jc w:val="both"/>
      </w:pPr>
      <w:r>
        <w:t>План развития крестьянского (фермерского) хозяйства:</w:t>
      </w:r>
    </w:p>
    <w:p w:rsidR="004310C8" w:rsidRDefault="004310C8">
      <w:pPr>
        <w:pStyle w:val="ConsPlusNormal"/>
        <w:spacing w:before="220"/>
        <w:ind w:firstLine="540"/>
        <w:jc w:val="both"/>
      </w:pPr>
      <w:r>
        <w:t>предусматривает плановые показатели деятельности, включающие количество принятых работников, зарегистрированных в Пенсионном фонде Российской Федерации и сохранение рабочих мест в течение не менее 5 лет, объем производства и реализации сельскохозяйственной продукции, выраженный в натуральных или денежных показателях;</w:t>
      </w:r>
    </w:p>
    <w:p w:rsidR="004310C8" w:rsidRDefault="004310C8">
      <w:pPr>
        <w:pStyle w:val="ConsPlusNormal"/>
        <w:jc w:val="both"/>
      </w:pPr>
      <w:r>
        <w:t xml:space="preserve">(в ред. </w:t>
      </w:r>
      <w:hyperlink r:id="rId29"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содержит план расходов крестьянского (фермерского) хозяйства с указанием наименований приобретаемого имущества, выполняемых работ, оказываемых услуг, их количества, цены, источников финансирования, суммы гранта, вносимой в неделимый фонд кооператива.</w:t>
      </w:r>
    </w:p>
    <w:p w:rsidR="004310C8" w:rsidRDefault="004310C8">
      <w:pPr>
        <w:pStyle w:val="ConsPlusNormal"/>
        <w:spacing w:before="220"/>
        <w:ind w:firstLine="540"/>
        <w:jc w:val="both"/>
      </w:pPr>
      <w:r>
        <w:t>План развития кооператива:</w:t>
      </w:r>
    </w:p>
    <w:p w:rsidR="004310C8" w:rsidRDefault="004310C8">
      <w:pPr>
        <w:pStyle w:val="ConsPlusNormal"/>
        <w:spacing w:before="220"/>
        <w:ind w:firstLine="540"/>
        <w:jc w:val="both"/>
      </w:pPr>
      <w:r>
        <w:t>предусматривает увеличение объема производства сельскохозяйственной продукции в соответствии с показателями, указанными в плане развития кооператива, и достижения положительного налогового эффекта;</w:t>
      </w:r>
    </w:p>
    <w:p w:rsidR="004310C8" w:rsidRDefault="004310C8">
      <w:pPr>
        <w:pStyle w:val="ConsPlusNormal"/>
        <w:spacing w:before="220"/>
        <w:ind w:firstLine="540"/>
        <w:jc w:val="both"/>
      </w:pPr>
      <w:r>
        <w:t>содержит план расходов средств неделимого фонда, сформированного за счет части средств гранта, предоставленного крестьянскому (фермерскому) хозяйству, с указанием наименований приобретаемого имущества, выполняемых работ, оказываемых услуг, их количества, цены, источников финансирования.</w:t>
      </w:r>
    </w:p>
    <w:p w:rsidR="004310C8" w:rsidRDefault="004310C8">
      <w:pPr>
        <w:pStyle w:val="ConsPlusNormal"/>
        <w:spacing w:before="220"/>
        <w:ind w:firstLine="540"/>
        <w:jc w:val="both"/>
      </w:pPr>
      <w:r>
        <w:t>Требования к оформлению и содержанию Проекта устанавливаются приказом Министерства;</w:t>
      </w:r>
    </w:p>
    <w:p w:rsidR="004310C8" w:rsidRDefault="004310C8">
      <w:pPr>
        <w:pStyle w:val="ConsPlusNormal"/>
        <w:spacing w:before="220"/>
        <w:ind w:firstLine="540"/>
        <w:jc w:val="both"/>
      </w:pPr>
      <w:r>
        <w:t>е) крестьянское (фермерское) хозяйство вступило в члены кооператива (кроме ассоциированного членства) в срок, не превышающий 30 календарных дней после объявления заявителя победителем по результатам конкурсного отбора;</w:t>
      </w:r>
    </w:p>
    <w:p w:rsidR="004310C8" w:rsidRDefault="004310C8">
      <w:pPr>
        <w:pStyle w:val="ConsPlusNormal"/>
        <w:jc w:val="both"/>
      </w:pPr>
      <w:r>
        <w:t xml:space="preserve">(пп. "е" в ред. </w:t>
      </w:r>
      <w:hyperlink r:id="rId30"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ж) крестьянское фермерское хозяйство, для его главы, является единственным местом трудоустройства, в течение не менее 5 лет со дня получения гранта;</w:t>
      </w:r>
    </w:p>
    <w:p w:rsidR="004310C8" w:rsidRDefault="004310C8">
      <w:pPr>
        <w:pStyle w:val="ConsPlusNormal"/>
        <w:spacing w:before="220"/>
        <w:ind w:firstLine="540"/>
        <w:jc w:val="both"/>
      </w:pPr>
      <w:r>
        <w:t>з) грантополучатель и руководитель кооператива соглашаются на передачу и обработку его персональных данных в соответствии с федеральным законодательством;</w:t>
      </w:r>
    </w:p>
    <w:p w:rsidR="004310C8" w:rsidRDefault="004310C8">
      <w:pPr>
        <w:pStyle w:val="ConsPlusNormal"/>
        <w:spacing w:before="220"/>
        <w:ind w:firstLine="540"/>
        <w:jc w:val="both"/>
      </w:pPr>
      <w:r>
        <w:t>и) кооператив:</w:t>
      </w:r>
    </w:p>
    <w:p w:rsidR="004310C8" w:rsidRDefault="004310C8">
      <w:pPr>
        <w:pStyle w:val="ConsPlusNormal"/>
        <w:jc w:val="both"/>
      </w:pPr>
      <w:r>
        <w:t xml:space="preserve">(в ред. </w:t>
      </w:r>
      <w:hyperlink r:id="rId31"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на дату окончания приема заявок:</w:t>
      </w:r>
    </w:p>
    <w:p w:rsidR="004310C8" w:rsidRDefault="004310C8">
      <w:pPr>
        <w:pStyle w:val="ConsPlusNormal"/>
        <w:spacing w:before="220"/>
        <w:ind w:firstLine="540"/>
        <w:jc w:val="both"/>
      </w:pPr>
      <w:r>
        <w:t>не должен находиться в процессе реорганизации, ликвидации, банкротства, не признан несостоятельным (банкротом);</w:t>
      </w:r>
    </w:p>
    <w:p w:rsidR="004310C8" w:rsidRDefault="004310C8">
      <w:pPr>
        <w:pStyle w:val="ConsPlusNormal"/>
        <w:spacing w:before="220"/>
        <w:ind w:firstLine="540"/>
        <w:jc w:val="both"/>
      </w:pPr>
      <w:r>
        <w:t>не имеет неисполненных обязанностей перед Министерством, по обязательствам, вытекающим из соглашений(я) о предоставлении субсидий(и) (грантов(а);</w:t>
      </w:r>
    </w:p>
    <w:p w:rsidR="004310C8" w:rsidRDefault="004310C8">
      <w:pPr>
        <w:pStyle w:val="ConsPlusNormal"/>
        <w:spacing w:before="220"/>
        <w:ind w:firstLine="540"/>
        <w:jc w:val="both"/>
      </w:pPr>
      <w:r>
        <w:lastRenderedPageBreak/>
        <w:t>не имеет просроченной задолженности по возврату в республиканский бюджет Республики Алтай субсидий, бюджетных инвестиций, предоставленных, в том числе в соответствии с иными нормативными правовыми актами Республики Алтай, и иная просроченная задолженность перед республиканским бюджетом Республики Алтай;</w:t>
      </w:r>
    </w:p>
    <w:p w:rsidR="004310C8" w:rsidRDefault="004310C8">
      <w:pPr>
        <w:pStyle w:val="ConsPlusNormal"/>
        <w:spacing w:before="220"/>
        <w:ind w:firstLine="540"/>
        <w:jc w:val="both"/>
      </w:pPr>
      <w: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310C8" w:rsidRDefault="004310C8">
      <w:pPr>
        <w:pStyle w:val="ConsPlusNormal"/>
        <w:jc w:val="both"/>
      </w:pPr>
      <w:r>
        <w:t xml:space="preserve">(в ред. </w:t>
      </w:r>
      <w:hyperlink r:id="rId32"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5. Грантополучатель обязуется:</w:t>
      </w:r>
    </w:p>
    <w:p w:rsidR="004310C8" w:rsidRDefault="004310C8">
      <w:pPr>
        <w:pStyle w:val="ConsPlusNormal"/>
        <w:spacing w:before="220"/>
        <w:ind w:firstLine="540"/>
        <w:jc w:val="both"/>
      </w:pPr>
      <w:r>
        <w:t xml:space="preserve">а) открыть лицевой счет не участника бюджетного процесса в Управлении Федерального казначейства по Республике Алтай в соответствии с </w:t>
      </w:r>
      <w:hyperlink r:id="rId33" w:history="1">
        <w:r>
          <w:rPr>
            <w:color w:val="0000FF"/>
          </w:rPr>
          <w:t>Порядком</w:t>
        </w:r>
      </w:hyperlink>
      <w:r>
        <w:t xml:space="preserve"> открытия и ведения лицевых счетов территориальными органами Федерального казначейства, утвержденным приказом Федерального казначейства от 17 октября 2016 года N 21н, для перечисления средств гранта (далее - лицевой счет);</w:t>
      </w:r>
    </w:p>
    <w:p w:rsidR="004310C8" w:rsidRDefault="004310C8">
      <w:pPr>
        <w:pStyle w:val="ConsPlusNormal"/>
        <w:spacing w:before="220"/>
        <w:ind w:firstLine="540"/>
        <w:jc w:val="both"/>
      </w:pPr>
      <w:r>
        <w:t>б) не приобретать за счет средств гранта иностранную валюту, за исключением операций, осуществляемых в соответствии с валютным федеральным законодательством при покупке (поставке) высокотехнологического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rsidR="004310C8" w:rsidRDefault="004310C8">
      <w:pPr>
        <w:pStyle w:val="ConsPlusNormal"/>
        <w:spacing w:before="220"/>
        <w:ind w:firstLine="540"/>
        <w:jc w:val="both"/>
      </w:pPr>
      <w:r>
        <w:t xml:space="preserve">в) освоить средства гранта в срок, указанный в </w:t>
      </w:r>
      <w:hyperlink w:anchor="P55" w:history="1">
        <w:r>
          <w:rPr>
            <w:color w:val="0000FF"/>
          </w:rPr>
          <w:t>абзаце третьем пункта 3</w:t>
        </w:r>
      </w:hyperlink>
      <w:r>
        <w:t xml:space="preserve"> настоящего Порядка;</w:t>
      </w:r>
    </w:p>
    <w:p w:rsidR="004310C8" w:rsidRDefault="004310C8">
      <w:pPr>
        <w:pStyle w:val="ConsPlusNormal"/>
        <w:spacing w:before="220"/>
        <w:ind w:firstLine="540"/>
        <w:jc w:val="both"/>
      </w:pPr>
      <w:r>
        <w:t>г) использовать имущество, приобретаемое за счет средств гранта, на развитие крестьянского (фермерского) хозяйства;</w:t>
      </w:r>
    </w:p>
    <w:p w:rsidR="004310C8" w:rsidRDefault="004310C8">
      <w:pPr>
        <w:pStyle w:val="ConsPlusNormal"/>
        <w:spacing w:before="220"/>
        <w:ind w:firstLine="540"/>
        <w:jc w:val="both"/>
      </w:pPr>
      <w:r>
        <w:t>д) осуществлять деятельность и сохранять созданные новые постоянные рабочие места не менее 5 лет со дня получения гранта.</w:t>
      </w:r>
    </w:p>
    <w:p w:rsidR="004310C8" w:rsidRDefault="004310C8">
      <w:pPr>
        <w:pStyle w:val="ConsPlusNormal"/>
        <w:spacing w:before="220"/>
        <w:ind w:firstLine="540"/>
        <w:jc w:val="both"/>
      </w:pPr>
      <w:r>
        <w:t>6. Кооператив обязуется:</w:t>
      </w:r>
    </w:p>
    <w:p w:rsidR="004310C8" w:rsidRDefault="004310C8">
      <w:pPr>
        <w:pStyle w:val="ConsPlusNormal"/>
        <w:spacing w:before="220"/>
        <w:ind w:firstLine="540"/>
        <w:jc w:val="both"/>
      </w:pPr>
      <w:r>
        <w:t>а) принять в члены кооператива грантополучателя на основании заявления главы крестьянского (фермерского) хозяйства;</w:t>
      </w:r>
    </w:p>
    <w:p w:rsidR="004310C8" w:rsidRDefault="004310C8">
      <w:pPr>
        <w:pStyle w:val="ConsPlusNormal"/>
        <w:spacing w:before="220"/>
        <w:ind w:firstLine="540"/>
        <w:jc w:val="both"/>
      </w:pPr>
      <w:r>
        <w:t>б) принимать на переработку сельскохозяйственное сырье и реализацию продукции производства грантополучателя;</w:t>
      </w:r>
    </w:p>
    <w:p w:rsidR="004310C8" w:rsidRDefault="004310C8">
      <w:pPr>
        <w:pStyle w:val="ConsPlusNormal"/>
        <w:spacing w:before="220"/>
        <w:ind w:firstLine="540"/>
        <w:jc w:val="both"/>
      </w:pPr>
      <w:r>
        <w:t>в) открыть лицевой счет не участника бюджетного процесса в Управлении Федерального казначейства по Республике Алтай для перечисления грантополучателем части средств гранта;</w:t>
      </w:r>
    </w:p>
    <w:p w:rsidR="004310C8" w:rsidRDefault="004310C8">
      <w:pPr>
        <w:pStyle w:val="ConsPlusNormal"/>
        <w:spacing w:before="220"/>
        <w:ind w:firstLine="540"/>
        <w:jc w:val="both"/>
      </w:pPr>
      <w:r>
        <w:t>г) не приобретать за счет средств гранта, поступивших от грантополучателя на формирование неделимого фонда кооператива, иностранную валюту, за исключением операций, осуществляемых в соответствии с валютным законодательством Российской Федерации при покупке (поставке) высокотехнологического оборудования, сырья и комплектующих изделий, а также связанных с достижением целей предоставления средств гранта иных операций, определенных настоящим Порядком;</w:t>
      </w:r>
    </w:p>
    <w:p w:rsidR="004310C8" w:rsidRDefault="004310C8">
      <w:pPr>
        <w:pStyle w:val="ConsPlusNormal"/>
        <w:spacing w:before="220"/>
        <w:ind w:firstLine="540"/>
        <w:jc w:val="both"/>
      </w:pPr>
      <w:r>
        <w:t xml:space="preserve">д) освоить средства гранта в срок не более 18 месяцев с даты внесения части средств гранта крестьянского (фермерского) хозяйства в неделимый фонд кооператива и использовать </w:t>
      </w:r>
      <w:r>
        <w:lastRenderedPageBreak/>
        <w:t>имущество, приобретаемое за счет средств неделимого фонда, исключительно на развитие кооператива и для оказания услуг членам кооператива;</w:t>
      </w:r>
    </w:p>
    <w:p w:rsidR="004310C8" w:rsidRDefault="004310C8">
      <w:pPr>
        <w:pStyle w:val="ConsPlusNormal"/>
        <w:spacing w:before="220"/>
        <w:ind w:firstLine="540"/>
        <w:jc w:val="both"/>
      </w:pPr>
      <w:r>
        <w:t>е) состоять в ревизионном союзе сельскохозяйственных кооперативов и ежегодно представлять в Министерство ревизионное заключение о результатах деятельности кооператива, в срок до 1 июня года, следующего за отчетным годом;</w:t>
      </w:r>
    </w:p>
    <w:p w:rsidR="004310C8" w:rsidRDefault="004310C8">
      <w:pPr>
        <w:pStyle w:val="ConsPlusNormal"/>
        <w:spacing w:before="220"/>
        <w:ind w:firstLine="540"/>
        <w:jc w:val="both"/>
      </w:pPr>
      <w:r>
        <w:t>ж) осуществлять деятельность в срок не менее 5 лет с даты получения части средств гранта грантополучателя для формирования неделимого фонда кооператива, но не менее срока реализации Проекта, указанного в плане развития кооператива.</w:t>
      </w:r>
    </w:p>
    <w:p w:rsidR="004310C8" w:rsidRDefault="004310C8">
      <w:pPr>
        <w:pStyle w:val="ConsPlusNormal"/>
        <w:spacing w:before="220"/>
        <w:ind w:firstLine="540"/>
        <w:jc w:val="both"/>
      </w:pPr>
      <w:r>
        <w:t>7. Реализация, передача в аренду и (или) отчуждение имущества, приобретенного с участием средств гранта, осуществляемые в результате сделки, допускаются в случаях и порядке, установленных Министерством, при условии неухудшения плановых показателей деятельности, предусмотренных Проектом и соглашением, заключаемым между грантополучателем, кооперативом и Министерством.</w:t>
      </w:r>
    </w:p>
    <w:p w:rsidR="004310C8" w:rsidRDefault="004310C8">
      <w:pPr>
        <w:pStyle w:val="ConsPlusNormal"/>
        <w:jc w:val="both"/>
      </w:pPr>
      <w:r>
        <w:t xml:space="preserve">(п. 7 в ред. </w:t>
      </w:r>
      <w:hyperlink r:id="rId34"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 xml:space="preserve">8. Эффективность использования гранта оценивается ежегодно Министерством на основании достижения значений показателей результативности соответствующим целевым показателям, предусмотренным </w:t>
      </w:r>
      <w:hyperlink r:id="rId35" w:history="1">
        <w:r>
          <w:rPr>
            <w:color w:val="0000FF"/>
          </w:rPr>
          <w:t>приложением N 1</w:t>
        </w:r>
      </w:hyperlink>
      <w:r>
        <w:t xml:space="preserve"> к государственной программе Республики Алтай "Развитие сельского хозяйства и регулирования рынков сельскохозяйственной продукции, сырья и продовольствия", утвержденной постановлением Правительства Республики Алтай от 28 сентября 2012 года N 242, в зависимости от вида основных мероприятий.</w:t>
      </w:r>
    </w:p>
    <w:p w:rsidR="004310C8" w:rsidRDefault="004310C8">
      <w:pPr>
        <w:pStyle w:val="ConsPlusNormal"/>
        <w:spacing w:before="220"/>
        <w:ind w:firstLine="540"/>
        <w:jc w:val="both"/>
      </w:pPr>
      <w:r>
        <w:t>Для оценки эффективности использования грантов применяется следующий результат использования гранта: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человек (нарастающим итогом) (196 человек к 29 декабря 2024 года).</w:t>
      </w:r>
    </w:p>
    <w:p w:rsidR="004310C8" w:rsidRDefault="004310C8">
      <w:pPr>
        <w:pStyle w:val="ConsPlusNormal"/>
        <w:jc w:val="both"/>
      </w:pPr>
      <w:r>
        <w:t xml:space="preserve">(п. 8 в ред. </w:t>
      </w:r>
      <w:hyperlink r:id="rId36"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8.1. В случае недостижения плановых показателей деятельности грантополучатель представляет в Министерство в срок до 1 апреля года, следующего за отчетным годом, письменное обоснование недостижения плановых показателей деятельности. При наличии оснований, Министерство принимает решение о необходимости внесения изменений в Проект. Основания, при которых допускается внесение изменений в Проект, методика оценки исполнения грантополучателем плановых показателей деятельности, меры ответственности грантополучателя за недостижение плановых показателей деятельности, а также порядок принятия решения о внесении изменений в Проект определяются Министерством.</w:t>
      </w:r>
    </w:p>
    <w:p w:rsidR="004310C8" w:rsidRDefault="004310C8">
      <w:pPr>
        <w:pStyle w:val="ConsPlusNormal"/>
        <w:spacing w:before="220"/>
        <w:ind w:firstLine="540"/>
        <w:jc w:val="both"/>
      </w:pPr>
      <w:r>
        <w:t>В случае принятия Министерством решения о необходимости внесения изменений в Проект, грантополучатель представляет актуализированный Проект в Министерство в срок, не превышающий 60 календарных дней со дня получения решения.</w:t>
      </w:r>
    </w:p>
    <w:p w:rsidR="004310C8" w:rsidRDefault="004310C8">
      <w:pPr>
        <w:pStyle w:val="ConsPlusNormal"/>
        <w:spacing w:before="220"/>
        <w:ind w:firstLine="540"/>
        <w:jc w:val="both"/>
      </w:pPr>
      <w:r>
        <w:t>Министерство не позднее 30 рабочих дней со дня получения от грантополучателя актуализированного Проекта, согласовывает его либо отказывает в его согласовании.</w:t>
      </w:r>
    </w:p>
    <w:p w:rsidR="004310C8" w:rsidRDefault="004310C8">
      <w:pPr>
        <w:pStyle w:val="ConsPlusNormal"/>
        <w:spacing w:before="220"/>
        <w:ind w:firstLine="540"/>
        <w:jc w:val="both"/>
      </w:pPr>
      <w:r>
        <w:t>Основаниями для отказа в согласовании актуализированного проекта являются:</w:t>
      </w:r>
    </w:p>
    <w:p w:rsidR="004310C8" w:rsidRDefault="004310C8">
      <w:pPr>
        <w:pStyle w:val="ConsPlusNormal"/>
        <w:spacing w:before="220"/>
        <w:ind w:firstLine="540"/>
        <w:jc w:val="both"/>
      </w:pPr>
      <w:r>
        <w:t>предоставление актуализированного проекта в нарушение срока, установленного абзацем третьим настоящего пункта;</w:t>
      </w:r>
    </w:p>
    <w:p w:rsidR="004310C8" w:rsidRDefault="004310C8">
      <w:pPr>
        <w:pStyle w:val="ConsPlusNormal"/>
        <w:spacing w:before="220"/>
        <w:ind w:firstLine="540"/>
        <w:jc w:val="both"/>
      </w:pPr>
      <w:r>
        <w:t xml:space="preserve">несоответствие значений плановых показателей деятельности требованиям </w:t>
      </w:r>
      <w:hyperlink w:anchor="P74" w:history="1">
        <w:r>
          <w:rPr>
            <w:color w:val="0000FF"/>
          </w:rPr>
          <w:t>абзаца третьего подпункта "а" пункта 4</w:t>
        </w:r>
      </w:hyperlink>
      <w:r>
        <w:t xml:space="preserve"> настоящего Порядка;</w:t>
      </w:r>
    </w:p>
    <w:p w:rsidR="004310C8" w:rsidRDefault="004310C8">
      <w:pPr>
        <w:pStyle w:val="ConsPlusNormal"/>
        <w:spacing w:before="220"/>
        <w:ind w:firstLine="540"/>
        <w:jc w:val="both"/>
      </w:pPr>
      <w:r>
        <w:lastRenderedPageBreak/>
        <w:t>наличие неисполненной грантополучателем и (или) кооперативом, который получил часть средств гранта на формирование неделимого фонда, обязанности по уплате налогов, сборов, страховых взносов, пеней, штрафов, процентов, подлежащих уплате в соответствии с федеральным законодательством о налогах и сборах;</w:t>
      </w:r>
    </w:p>
    <w:p w:rsidR="004310C8" w:rsidRDefault="004310C8">
      <w:pPr>
        <w:pStyle w:val="ConsPlusNormal"/>
        <w:spacing w:before="220"/>
        <w:ind w:firstLine="540"/>
        <w:jc w:val="both"/>
      </w:pPr>
      <w:r>
        <w:t>наличие у грантополучателя и (или) кооператива, который получил часть средств гранта на формирование неделимого фонда, неисполненных обязанностей перед Министерством, по обязательствам, вытекающим из соглашений о предоставлении субсидий (грантов);</w:t>
      </w:r>
    </w:p>
    <w:p w:rsidR="004310C8" w:rsidRDefault="004310C8">
      <w:pPr>
        <w:pStyle w:val="ConsPlusNormal"/>
        <w:spacing w:before="220"/>
        <w:ind w:firstLine="540"/>
        <w:jc w:val="both"/>
      </w:pPr>
      <w:r>
        <w:t>наличие у грантополучателя и (или) кооперативом, который получил часть средств гранта на формирование неделимого фонда, задолженности по возврату в республиканский бюджет Республики Алтай субсидий, бюджетных инвестиций, предоставленных, в том числе в соответствии с иными нормативными правовыми актами Республики Алтай, и иная просроченная задолженность перед республиканским бюджетом Республики Алтай.</w:t>
      </w:r>
    </w:p>
    <w:p w:rsidR="004310C8" w:rsidRDefault="004310C8">
      <w:pPr>
        <w:pStyle w:val="ConsPlusNormal"/>
        <w:spacing w:before="220"/>
        <w:ind w:firstLine="540"/>
        <w:jc w:val="both"/>
      </w:pPr>
      <w:r>
        <w:t>В случае согласования Министерством актуализированного проекта в соглашение вносятся соответствующие изменения.</w:t>
      </w:r>
    </w:p>
    <w:p w:rsidR="004310C8" w:rsidRDefault="004310C8">
      <w:pPr>
        <w:pStyle w:val="ConsPlusNormal"/>
        <w:jc w:val="both"/>
      </w:pPr>
      <w:r>
        <w:t xml:space="preserve">(п. 8.1 введен </w:t>
      </w:r>
      <w:hyperlink r:id="rId37" w:history="1">
        <w:r>
          <w:rPr>
            <w:color w:val="0000FF"/>
          </w:rPr>
          <w:t>Постановлением</w:t>
        </w:r>
      </w:hyperlink>
      <w:r>
        <w:t xml:space="preserve"> Правительства Республики Алтай от 17.04.2020 N 143)</w:t>
      </w:r>
    </w:p>
    <w:p w:rsidR="004310C8" w:rsidRDefault="004310C8">
      <w:pPr>
        <w:pStyle w:val="ConsPlusNormal"/>
        <w:spacing w:before="220"/>
        <w:ind w:firstLine="540"/>
        <w:jc w:val="both"/>
      </w:pPr>
      <w:r>
        <w:t xml:space="preserve">9. Остаток гранта, не использованный грантополучателем и (или) кооперативом в течение 18 месяцев со дня поступления таких средств на лицевой счет грантополучателя или кооператива, соответственно, подлежит возврату в доход республиканского бюджета Республики Алтай в течение 30 календарных дней, по истечении срока освоения средств, для грантополучателя - указанного в в </w:t>
      </w:r>
      <w:hyperlink w:anchor="P68" w:history="1">
        <w:r>
          <w:rPr>
            <w:color w:val="0000FF"/>
          </w:rPr>
          <w:t>первом предложении абзаца первого пункта 3.1</w:t>
        </w:r>
      </w:hyperlink>
      <w:r>
        <w:t xml:space="preserve"> настоящего Порядка, для кооператива - указанного в во </w:t>
      </w:r>
      <w:hyperlink w:anchor="P68" w:history="1">
        <w:r>
          <w:rPr>
            <w:color w:val="0000FF"/>
          </w:rPr>
          <w:t>втором предложении абзаца первого пункта 3.1</w:t>
        </w:r>
      </w:hyperlink>
      <w:r>
        <w:t xml:space="preserve"> настоящего Порядка.</w:t>
      </w:r>
    </w:p>
    <w:p w:rsidR="004310C8" w:rsidRDefault="004310C8">
      <w:pPr>
        <w:pStyle w:val="ConsPlusNormal"/>
        <w:jc w:val="both"/>
      </w:pPr>
      <w:r>
        <w:t xml:space="preserve">(в ред. </w:t>
      </w:r>
      <w:hyperlink r:id="rId38"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10. Министерство и орган государственного финансового контроля осуществляют проверки соблюдения кооперативами порядка, целей и условий предоставления субсидий.</w:t>
      </w:r>
    </w:p>
    <w:p w:rsidR="004310C8" w:rsidRDefault="004310C8">
      <w:pPr>
        <w:pStyle w:val="ConsPlusNormal"/>
        <w:spacing w:before="220"/>
        <w:ind w:firstLine="540"/>
        <w:jc w:val="both"/>
      </w:pPr>
      <w:bookmarkStart w:id="5" w:name="P149"/>
      <w:bookmarkEnd w:id="5"/>
      <w:r>
        <w:t>11. В случае установления Министерством или органом государственного финансового контроля факта нарушения грантополучателем порядка, целей и условий предоставления гранта, соответствующие средства подлежат возврату грантополучателем в республиканский бюджет Республики Алтай не позднее 30 календарных дней со дня получения грантополучателем уведомления Министерства о возврате гранта.</w:t>
      </w:r>
    </w:p>
    <w:p w:rsidR="004310C8" w:rsidRDefault="004310C8">
      <w:pPr>
        <w:pStyle w:val="ConsPlusNormal"/>
        <w:spacing w:before="220"/>
        <w:ind w:firstLine="540"/>
        <w:jc w:val="both"/>
      </w:pPr>
      <w:bookmarkStart w:id="6" w:name="P150"/>
      <w:bookmarkEnd w:id="6"/>
      <w:r>
        <w:t xml:space="preserve">12. В случае если грант предоставлен с нарушением условий, установленных </w:t>
      </w:r>
      <w:hyperlink w:anchor="P71" w:history="1">
        <w:r>
          <w:rPr>
            <w:color w:val="0000FF"/>
          </w:rPr>
          <w:t>пунктом 4</w:t>
        </w:r>
      </w:hyperlink>
      <w:r>
        <w:t xml:space="preserve"> настоящего Порядка, а также в случае нарушения условий предоставления гранта, нецелевого использования гранта, недостижения установленных соглашением показателей результативности, невыполнения (или ненадлежащего выполнения) принятых обязательств в соответствии с соглашением, Министерство в течение 10 рабочих дней с даты установления указанных фактов предъявляет грантополучателю уведомление о возврате гранта в республиканский бюджет Республики Алтай.</w:t>
      </w:r>
    </w:p>
    <w:p w:rsidR="004310C8" w:rsidRDefault="004310C8">
      <w:pPr>
        <w:pStyle w:val="ConsPlusNormal"/>
        <w:spacing w:before="220"/>
        <w:ind w:firstLine="540"/>
        <w:jc w:val="both"/>
      </w:pPr>
      <w:r>
        <w:t xml:space="preserve">13. В случае невозврата грантополучателем суммы гранта в срок, установленный </w:t>
      </w:r>
      <w:hyperlink w:anchor="P149" w:history="1">
        <w:r>
          <w:rPr>
            <w:color w:val="0000FF"/>
          </w:rPr>
          <w:t>пунктом 11</w:t>
        </w:r>
      </w:hyperlink>
      <w:r>
        <w:t xml:space="preserve"> или </w:t>
      </w:r>
      <w:hyperlink w:anchor="P150" w:history="1">
        <w:r>
          <w:rPr>
            <w:color w:val="0000FF"/>
          </w:rPr>
          <w:t>12</w:t>
        </w:r>
      </w:hyperlink>
      <w:r>
        <w:t xml:space="preserve"> настоящего Порядка, сумма гранта взыскивается с грантополучателя в порядке, предусмотренном федеральным законодательством и законодательством Республики Алтай.</w:t>
      </w:r>
    </w:p>
    <w:p w:rsidR="004310C8" w:rsidRDefault="004310C8">
      <w:pPr>
        <w:pStyle w:val="ConsPlusNormal"/>
        <w:spacing w:before="220"/>
        <w:ind w:firstLine="540"/>
        <w:jc w:val="both"/>
      </w:pPr>
      <w:r>
        <w:t>14. В случае невозможности исполнения обязательств, установленных в соглашении, грантополучатель, кооператив не позднее 5 рабочих дней сообщают о возникших обстоятельствах в Министерство.</w:t>
      </w:r>
    </w:p>
    <w:p w:rsidR="004310C8" w:rsidRDefault="004310C8">
      <w:pPr>
        <w:pStyle w:val="ConsPlusNormal"/>
        <w:spacing w:before="220"/>
        <w:ind w:firstLine="540"/>
        <w:jc w:val="both"/>
      </w:pPr>
      <w:r>
        <w:t>15. Отбор грантополучателей осуществляется на конкурсной основе региональной конкурсной комиссией.</w:t>
      </w:r>
    </w:p>
    <w:p w:rsidR="004310C8" w:rsidRDefault="004310C8">
      <w:pPr>
        <w:pStyle w:val="ConsPlusNormal"/>
        <w:spacing w:before="220"/>
        <w:ind w:firstLine="540"/>
        <w:jc w:val="both"/>
      </w:pPr>
      <w:r>
        <w:lastRenderedPageBreak/>
        <w:t>Организацию проведения конкурсного отбора грантополучателей осуществляет Министерство.</w:t>
      </w:r>
    </w:p>
    <w:p w:rsidR="004310C8" w:rsidRDefault="004310C8">
      <w:pPr>
        <w:pStyle w:val="ConsPlusNormal"/>
        <w:spacing w:before="220"/>
        <w:ind w:firstLine="540"/>
        <w:jc w:val="both"/>
      </w:pPr>
      <w:r>
        <w:t>16. Форма заявления на участие в конкурсном отборе и перечень документов, необходимых для участия в конкурсном отборе, утверждаются приказом Министерства.</w:t>
      </w:r>
    </w:p>
    <w:p w:rsidR="004310C8" w:rsidRDefault="004310C8">
      <w:pPr>
        <w:pStyle w:val="ConsPlusNormal"/>
        <w:spacing w:before="220"/>
        <w:ind w:firstLine="540"/>
        <w:jc w:val="both"/>
      </w:pPr>
      <w:r>
        <w:t>17. Извещение о проведении конкурсного отбора размещается на официальном сайте Министерства в информационно-телекоммуникационной сети "Интернет" по адресу: http://www.mcx-altai.ru не позднее 15 календарных дней до дня начала приема заявок и документов.</w:t>
      </w:r>
    </w:p>
    <w:p w:rsidR="004310C8" w:rsidRDefault="004310C8">
      <w:pPr>
        <w:pStyle w:val="ConsPlusNormal"/>
        <w:spacing w:before="220"/>
        <w:ind w:firstLine="540"/>
        <w:jc w:val="both"/>
      </w:pPr>
      <w:r>
        <w:t>Извещение о проведении конкурсного отбора должно содержать следующие сведения:</w:t>
      </w:r>
    </w:p>
    <w:p w:rsidR="004310C8" w:rsidRDefault="004310C8">
      <w:pPr>
        <w:pStyle w:val="ConsPlusNormal"/>
        <w:spacing w:before="220"/>
        <w:ind w:firstLine="540"/>
        <w:jc w:val="both"/>
      </w:pPr>
      <w:r>
        <w:t>а) условия подачи заявок, место и время приема заявок на участие в конкурсном отборе;</w:t>
      </w:r>
    </w:p>
    <w:p w:rsidR="004310C8" w:rsidRDefault="004310C8">
      <w:pPr>
        <w:pStyle w:val="ConsPlusNormal"/>
        <w:spacing w:before="220"/>
        <w:ind w:firstLine="540"/>
        <w:jc w:val="both"/>
      </w:pPr>
      <w:r>
        <w:t>б) форма заявления на участие в конкурсном отборе, перечень документов, необходимых для участия в конкурсном отборе;</w:t>
      </w:r>
    </w:p>
    <w:p w:rsidR="004310C8" w:rsidRDefault="004310C8">
      <w:pPr>
        <w:pStyle w:val="ConsPlusNormal"/>
        <w:spacing w:before="220"/>
        <w:ind w:firstLine="540"/>
        <w:jc w:val="both"/>
      </w:pPr>
      <w:r>
        <w:t>в) срок приема заявок;</w:t>
      </w:r>
    </w:p>
    <w:p w:rsidR="004310C8" w:rsidRDefault="004310C8">
      <w:pPr>
        <w:pStyle w:val="ConsPlusNormal"/>
        <w:spacing w:before="220"/>
        <w:ind w:firstLine="540"/>
        <w:jc w:val="both"/>
      </w:pPr>
      <w:r>
        <w:t>г) адрес приема заявок, номера контактных телефонов лиц, уполномоченных на прием заявок;</w:t>
      </w:r>
    </w:p>
    <w:p w:rsidR="004310C8" w:rsidRDefault="004310C8">
      <w:pPr>
        <w:pStyle w:val="ConsPlusNormal"/>
        <w:spacing w:before="220"/>
        <w:ind w:firstLine="540"/>
        <w:jc w:val="both"/>
      </w:pPr>
      <w:r>
        <w:t>д) перечень нормативных правовых и распорядительных актов Правительства Российской Федерации, Министерства сельского хозяйства Российской Федерации, Правительства Республики Алтай и Министерства, в соответствии с которыми проводится конкурсный отбор.</w:t>
      </w:r>
    </w:p>
    <w:p w:rsidR="004310C8" w:rsidRDefault="004310C8">
      <w:pPr>
        <w:pStyle w:val="ConsPlusNormal"/>
        <w:spacing w:before="220"/>
        <w:ind w:firstLine="540"/>
        <w:jc w:val="both"/>
      </w:pPr>
      <w:r>
        <w:t>18. Заявка подается в Министерство в срок, указанный в извещении о проведении конкурсного отбора, размещенном на официальном сайте Министерства в информационно-телекоммуникационной сети "Интернет" по адресу: http://www.mcx-altai.ru.</w:t>
      </w:r>
    </w:p>
    <w:p w:rsidR="004310C8" w:rsidRDefault="004310C8">
      <w:pPr>
        <w:pStyle w:val="ConsPlusNormal"/>
        <w:spacing w:before="220"/>
        <w:ind w:firstLine="540"/>
        <w:jc w:val="both"/>
      </w:pPr>
      <w:r>
        <w:t>Заявка, представленная на конкурсный отбор, возврату не подлежит.</w:t>
      </w:r>
    </w:p>
    <w:p w:rsidR="004310C8" w:rsidRDefault="004310C8">
      <w:pPr>
        <w:pStyle w:val="ConsPlusNormal"/>
        <w:spacing w:before="220"/>
        <w:ind w:firstLine="540"/>
        <w:jc w:val="both"/>
      </w:pPr>
      <w:r>
        <w:t>19. Заявитель, грантополучатель несут ответственность за правильность оформления, достоверность и полноту заявки, а также расходы, связанные с подготовкой и подачей заявки.</w:t>
      </w:r>
    </w:p>
    <w:p w:rsidR="004310C8" w:rsidRDefault="004310C8">
      <w:pPr>
        <w:pStyle w:val="ConsPlusNormal"/>
        <w:spacing w:before="220"/>
        <w:ind w:firstLine="540"/>
        <w:jc w:val="both"/>
      </w:pPr>
      <w:r>
        <w:t>20. Дата начала заседания региональной конкурсной комиссии определяется председателем региональной конкурсной комиссии после окончания срока приема заявок на участие в конкурсном отборе поступления средств государственной поддержки из федерального бюджета в доход республиканского бюджета Республики Алтай и заключения соглашения между Правительством Республики Алтай и Министерством. При этом заседание конкурсной комиссии должно начаться не позднее 30 календарных дней со дня окончания срока приема заявок на участие в конкурсном отборе.</w:t>
      </w:r>
    </w:p>
    <w:p w:rsidR="004310C8" w:rsidRDefault="004310C8">
      <w:pPr>
        <w:pStyle w:val="ConsPlusNormal"/>
        <w:spacing w:before="220"/>
        <w:ind w:firstLine="540"/>
        <w:jc w:val="both"/>
      </w:pPr>
      <w:r>
        <w:t>Региональная конкурсная комиссия подводит итоги конкурсного отбора и принимает решение об определении грантополучателей, с указанием присуждаемых им сумм гранта, в срок, не превышающий 15 рабочих дней со дня начала заседания региональной конкурсной комиссии.</w:t>
      </w:r>
    </w:p>
    <w:p w:rsidR="004310C8" w:rsidRDefault="004310C8">
      <w:pPr>
        <w:pStyle w:val="ConsPlusNormal"/>
        <w:spacing w:before="220"/>
        <w:ind w:firstLine="540"/>
        <w:jc w:val="both"/>
      </w:pPr>
      <w:r>
        <w:t>21. Региональная конкурсная комиссия принимает решение об отказе заявителю в предоставлении гранта в случаях:</w:t>
      </w:r>
    </w:p>
    <w:p w:rsidR="004310C8" w:rsidRDefault="004310C8">
      <w:pPr>
        <w:pStyle w:val="ConsPlusNormal"/>
        <w:spacing w:before="220"/>
        <w:ind w:firstLine="540"/>
        <w:jc w:val="both"/>
      </w:pPr>
      <w:r>
        <w:t>выявления факта предоставления заявителем недостоверных сведений в заявке;</w:t>
      </w:r>
    </w:p>
    <w:p w:rsidR="004310C8" w:rsidRDefault="004310C8">
      <w:pPr>
        <w:pStyle w:val="ConsPlusNormal"/>
        <w:spacing w:before="220"/>
        <w:ind w:firstLine="540"/>
        <w:jc w:val="both"/>
      </w:pPr>
      <w:r>
        <w:t xml:space="preserve">несоответствия заявителя либо заявки условиям, установленным </w:t>
      </w:r>
      <w:hyperlink w:anchor="P71" w:history="1">
        <w:r>
          <w:rPr>
            <w:color w:val="0000FF"/>
          </w:rPr>
          <w:t>пунктом 4</w:t>
        </w:r>
      </w:hyperlink>
      <w:r>
        <w:t xml:space="preserve"> настоящего Порядка;</w:t>
      </w:r>
    </w:p>
    <w:p w:rsidR="004310C8" w:rsidRDefault="004310C8">
      <w:pPr>
        <w:pStyle w:val="ConsPlusNormal"/>
        <w:spacing w:before="220"/>
        <w:ind w:firstLine="540"/>
        <w:jc w:val="both"/>
      </w:pPr>
      <w:r>
        <w:t xml:space="preserve">неявки заявителя и (или) кооператива, надлежащим образом извещенных о дате и времени </w:t>
      </w:r>
      <w:r>
        <w:lastRenderedPageBreak/>
        <w:t>заседания региональной конкурсной комиссии, на защиту проекта.</w:t>
      </w:r>
    </w:p>
    <w:p w:rsidR="004310C8" w:rsidRDefault="004310C8">
      <w:pPr>
        <w:pStyle w:val="ConsPlusNormal"/>
        <w:jc w:val="both"/>
      </w:pPr>
      <w:r>
        <w:t xml:space="preserve">(п. 21 в ред. </w:t>
      </w:r>
      <w:hyperlink r:id="rId39"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22. Министерство не позднее 10 рабочих дней со дня получения решения региональной конкурсной комиссии, списка победителей конкурсного отбора, листа записи от заявителя (гражданина Российской Федерации) о его государственной регистрации в качестве крестьянского (фермерского) хозяйства, выданного органами Федеральной налоговой службы, заключает соглашение с грантополучателем.</w:t>
      </w:r>
    </w:p>
    <w:p w:rsidR="004310C8" w:rsidRDefault="004310C8">
      <w:pPr>
        <w:pStyle w:val="ConsPlusNormal"/>
        <w:spacing w:before="220"/>
        <w:ind w:firstLine="540"/>
        <w:jc w:val="both"/>
      </w:pPr>
      <w:r>
        <w:t>23. Грантополучатель, кооператив (в случае получения гранта на реализацию Проекта, предусматривающего использование части средств гранта, в целях формирования неделимого фонда кооператива) не позднее 10 рабочих дней со дня заключения соглашения открывают лицевые счета и предоставляют в Министерство сведения об открытом лицевом счете.</w:t>
      </w:r>
    </w:p>
    <w:p w:rsidR="004310C8" w:rsidRDefault="004310C8">
      <w:pPr>
        <w:pStyle w:val="ConsPlusNormal"/>
        <w:spacing w:before="220"/>
        <w:ind w:firstLine="540"/>
        <w:jc w:val="both"/>
      </w:pPr>
      <w:r>
        <w:t>24. Министерство в течение 10 рабочих дней с момента предоставления грантополучателем реквизитов лицевого счета обеспечивает перечисление на него суммы гранта.</w:t>
      </w: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right"/>
        <w:outlineLvl w:val="0"/>
      </w:pPr>
      <w:r>
        <w:t>Утвержден</w:t>
      </w:r>
    </w:p>
    <w:p w:rsidR="004310C8" w:rsidRDefault="004310C8">
      <w:pPr>
        <w:pStyle w:val="ConsPlusNormal"/>
        <w:jc w:val="right"/>
      </w:pPr>
      <w:r>
        <w:t>Постановлением</w:t>
      </w:r>
    </w:p>
    <w:p w:rsidR="004310C8" w:rsidRDefault="004310C8">
      <w:pPr>
        <w:pStyle w:val="ConsPlusNormal"/>
        <w:jc w:val="right"/>
      </w:pPr>
      <w:r>
        <w:t>Правительства Республики Алтай</w:t>
      </w:r>
    </w:p>
    <w:p w:rsidR="004310C8" w:rsidRDefault="004310C8">
      <w:pPr>
        <w:pStyle w:val="ConsPlusNormal"/>
        <w:jc w:val="right"/>
      </w:pPr>
      <w:r>
        <w:t>от 22 мая 2019 г. N 151</w:t>
      </w:r>
    </w:p>
    <w:p w:rsidR="004310C8" w:rsidRDefault="004310C8">
      <w:pPr>
        <w:pStyle w:val="ConsPlusNormal"/>
        <w:jc w:val="both"/>
      </w:pPr>
    </w:p>
    <w:p w:rsidR="004310C8" w:rsidRDefault="004310C8">
      <w:pPr>
        <w:pStyle w:val="ConsPlusTitle"/>
        <w:jc w:val="center"/>
      </w:pPr>
      <w:bookmarkStart w:id="7" w:name="P186"/>
      <w:bookmarkEnd w:id="7"/>
      <w:r>
        <w:t>ПОРЯДОК</w:t>
      </w:r>
    </w:p>
    <w:p w:rsidR="004310C8" w:rsidRDefault="004310C8">
      <w:pPr>
        <w:pStyle w:val="ConsPlusTitle"/>
        <w:jc w:val="center"/>
      </w:pPr>
      <w:r>
        <w:t>ПРЕДОСТАВЛЕНИЯ СУБСИДИЙ НА СОЗДАНИЕ И РАЗВИТИЕ</w:t>
      </w:r>
    </w:p>
    <w:p w:rsidR="004310C8" w:rsidRDefault="004310C8">
      <w:pPr>
        <w:pStyle w:val="ConsPlusTitle"/>
        <w:jc w:val="center"/>
      </w:pPr>
      <w:r>
        <w:t>СЕЛЬСКОХОЗЯЙСТВЕННЫХ ПОТРЕБИТЕЛЬСКИХ КООПЕРАТИВОВ</w:t>
      </w:r>
    </w:p>
    <w:p w:rsidR="004310C8" w:rsidRDefault="004310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10C8">
        <w:trPr>
          <w:jc w:val="center"/>
        </w:trPr>
        <w:tc>
          <w:tcPr>
            <w:tcW w:w="9294" w:type="dxa"/>
            <w:tcBorders>
              <w:top w:val="nil"/>
              <w:left w:val="single" w:sz="24" w:space="0" w:color="CED3F1"/>
              <w:bottom w:val="nil"/>
              <w:right w:val="single" w:sz="24" w:space="0" w:color="F4F3F8"/>
            </w:tcBorders>
            <w:shd w:val="clear" w:color="auto" w:fill="F4F3F8"/>
          </w:tcPr>
          <w:p w:rsidR="004310C8" w:rsidRDefault="004310C8">
            <w:pPr>
              <w:pStyle w:val="ConsPlusNormal"/>
              <w:jc w:val="center"/>
            </w:pPr>
            <w:r>
              <w:rPr>
                <w:color w:val="392C69"/>
              </w:rPr>
              <w:t>Список изменяющих документов</w:t>
            </w:r>
          </w:p>
          <w:p w:rsidR="004310C8" w:rsidRDefault="004310C8">
            <w:pPr>
              <w:pStyle w:val="ConsPlusNormal"/>
              <w:jc w:val="center"/>
            </w:pPr>
            <w:r>
              <w:rPr>
                <w:color w:val="392C69"/>
              </w:rPr>
              <w:t>(в ред. Постановлений Правительства Республики Алтай</w:t>
            </w:r>
          </w:p>
          <w:p w:rsidR="004310C8" w:rsidRDefault="004310C8">
            <w:pPr>
              <w:pStyle w:val="ConsPlusNormal"/>
              <w:jc w:val="center"/>
            </w:pPr>
            <w:r>
              <w:rPr>
                <w:color w:val="392C69"/>
              </w:rPr>
              <w:t xml:space="preserve">от 27.11.2019 </w:t>
            </w:r>
            <w:hyperlink r:id="rId40" w:history="1">
              <w:r>
                <w:rPr>
                  <w:color w:val="0000FF"/>
                </w:rPr>
                <w:t>N 330</w:t>
              </w:r>
            </w:hyperlink>
            <w:r>
              <w:rPr>
                <w:color w:val="392C69"/>
              </w:rPr>
              <w:t xml:space="preserve">, от 17.04.2020 </w:t>
            </w:r>
            <w:hyperlink r:id="rId41" w:history="1">
              <w:r>
                <w:rPr>
                  <w:color w:val="0000FF"/>
                </w:rPr>
                <w:t>N 143</w:t>
              </w:r>
            </w:hyperlink>
            <w:r>
              <w:rPr>
                <w:color w:val="392C69"/>
              </w:rPr>
              <w:t>)</w:t>
            </w:r>
          </w:p>
        </w:tc>
      </w:tr>
    </w:tbl>
    <w:p w:rsidR="004310C8" w:rsidRDefault="004310C8">
      <w:pPr>
        <w:pStyle w:val="ConsPlusNormal"/>
        <w:jc w:val="both"/>
      </w:pPr>
    </w:p>
    <w:p w:rsidR="004310C8" w:rsidRDefault="004310C8">
      <w:pPr>
        <w:pStyle w:val="ConsPlusNormal"/>
        <w:ind w:firstLine="540"/>
        <w:jc w:val="both"/>
      </w:pPr>
      <w:r>
        <w:t>1. Настоящий Порядок устанавливает условия, цели и правила предоставления и распределения субсидий из республиканского бюджета Республики Алтай, в том числе источником финансового обеспечения которых являются средства, предоставляемые из федерального бюджета в целях реализации федерального проекта "Создание системы поддержки фермеров и развитие сельской кооперации", входящего в состав национального проекта "Малое и среднее предпринимательство и поддержка индивидуальной предпринимательской инициативы", на возмещение части затрат сельскохозяйственных потребительских кооперативов (далее соответственно - Порядок).</w:t>
      </w:r>
    </w:p>
    <w:p w:rsidR="004310C8" w:rsidRDefault="004310C8">
      <w:pPr>
        <w:pStyle w:val="ConsPlusNormal"/>
        <w:spacing w:before="220"/>
        <w:ind w:firstLine="540"/>
        <w:jc w:val="both"/>
      </w:pPr>
      <w:r>
        <w:t>2. Для целей реализации настоящего Порядка используются следующие понятия:</w:t>
      </w:r>
    </w:p>
    <w:p w:rsidR="004310C8" w:rsidRDefault="004310C8">
      <w:pPr>
        <w:pStyle w:val="ConsPlusNormal"/>
        <w:spacing w:before="220"/>
        <w:ind w:firstLine="540"/>
        <w:jc w:val="both"/>
      </w:pPr>
      <w:r>
        <w:t>а) "затраты сельскохозяйственного потребительского кооператива" - средства, уплаченные сельскохозяйственным потребительским кооперативом своим членам за произведенную ими сельскохозяйственную продукцию в целях ее дальнейшей реализации или переработки с последующей реализацией (далее - затраты);</w:t>
      </w:r>
    </w:p>
    <w:p w:rsidR="004310C8" w:rsidRDefault="004310C8">
      <w:pPr>
        <w:pStyle w:val="ConsPlusNormal"/>
        <w:jc w:val="both"/>
      </w:pPr>
      <w:r>
        <w:t xml:space="preserve">(в ред. </w:t>
      </w:r>
      <w:hyperlink r:id="rId42"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б) "сельская территория" - сельские поселения и (или) межселенные территории, объединенные общей территорией в границах муниципального района в Республике Алтай.</w:t>
      </w:r>
    </w:p>
    <w:p w:rsidR="004310C8" w:rsidRDefault="004310C8">
      <w:pPr>
        <w:pStyle w:val="ConsPlusNormal"/>
        <w:spacing w:before="220"/>
        <w:ind w:firstLine="540"/>
        <w:jc w:val="both"/>
      </w:pPr>
      <w:r>
        <w:lastRenderedPageBreak/>
        <w:t xml:space="preserve">Перечень сельских территорий Республики Алтай определяется в соответствии с </w:t>
      </w:r>
      <w:hyperlink r:id="rId43" w:history="1">
        <w:r>
          <w:rPr>
            <w:color w:val="0000FF"/>
          </w:rPr>
          <w:t>Реестром</w:t>
        </w:r>
      </w:hyperlink>
      <w:r>
        <w:t xml:space="preserve"> административно-территориальных единиц и населенных пунктов Республики Алтай, являющимся приложением к Закону Республики Алтай от 10 ноября 2008 года N 101-РЗ "Об административно-территориальном устройстве Республики Алтай";</w:t>
      </w:r>
    </w:p>
    <w:p w:rsidR="004310C8" w:rsidRDefault="004310C8">
      <w:pPr>
        <w:pStyle w:val="ConsPlusNormal"/>
        <w:spacing w:before="220"/>
        <w:ind w:firstLine="540"/>
        <w:jc w:val="both"/>
      </w:pPr>
      <w:r>
        <w:t xml:space="preserve">в) "сельскохозяйственный потребительский кооператив" (далее - кооператив") - юридическое лицо, созданное в соответствии с Федеральным </w:t>
      </w:r>
      <w:hyperlink r:id="rId44" w:history="1">
        <w:r>
          <w:rPr>
            <w:color w:val="0000FF"/>
          </w:rPr>
          <w:t>законом</w:t>
        </w:r>
      </w:hyperlink>
      <w:r>
        <w:t xml:space="preserve"> от 8 декабря 1995 года N 193-ФЗ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на сельской территории Республики Алтай, являющееся субъектом малого и среднего предпринимательства в соответствии с Федеральным </w:t>
      </w:r>
      <w:hyperlink r:id="rId45" w:history="1">
        <w:r>
          <w:rPr>
            <w:color w:val="0000FF"/>
          </w:rPr>
          <w:t>законом</w:t>
        </w:r>
      </w:hyperlink>
      <w:r>
        <w:t xml:space="preserve"> от 24 июля 2007 года N 209-ФЗ "О развитии малого и среднего предпринимательства в Российской Федерации" (далее - Федеральный закон N 209-ФЗ) и объединяющее не менее 5 личных подсобных хозяйств и (или) 3 иных сельскохозяйственных товаропроизводителей (кроме ассоциированных членов) (далее - кооператив). Члены кооператива из числа сельскохозяйственных товаропроизводителей, кроме личных подсобных хозяйств, должны отвечать критериям микро- или малого предприятия, установленным Федеральным </w:t>
      </w:r>
      <w:hyperlink r:id="rId46" w:history="1">
        <w:r>
          <w:rPr>
            <w:color w:val="0000FF"/>
          </w:rPr>
          <w:t>законом</w:t>
        </w:r>
      </w:hyperlink>
      <w:r>
        <w:t xml:space="preserve"> N 209-ФЗ.</w:t>
      </w:r>
    </w:p>
    <w:p w:rsidR="004310C8" w:rsidRDefault="004310C8">
      <w:pPr>
        <w:pStyle w:val="ConsPlusNormal"/>
        <w:spacing w:before="220"/>
        <w:ind w:firstLine="540"/>
        <w:jc w:val="both"/>
      </w:pPr>
      <w:r>
        <w:t>Неделимый фонд кооператива может быть сформирован, в том числе за счет части средств гранта "Агростартап", предоставленных крестьянскому (фермерскому) хозяйству, являющемуся членом данного кооператива;</w:t>
      </w:r>
    </w:p>
    <w:p w:rsidR="004310C8" w:rsidRDefault="004310C8">
      <w:pPr>
        <w:pStyle w:val="ConsPlusNormal"/>
        <w:jc w:val="both"/>
      </w:pPr>
      <w:r>
        <w:t xml:space="preserve">(пп. "в" в ред. </w:t>
      </w:r>
      <w:hyperlink r:id="rId47"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г) "субсидия" - средства, предоставляемые из республиканского бюджета Республики Алтай кооперативу на возмещение затрат, фактически понесенных кооперативом в текущем финансовом году.</w:t>
      </w:r>
    </w:p>
    <w:p w:rsidR="004310C8" w:rsidRDefault="004310C8">
      <w:pPr>
        <w:pStyle w:val="ConsPlusNormal"/>
        <w:spacing w:before="220"/>
        <w:ind w:firstLine="540"/>
        <w:jc w:val="both"/>
      </w:pPr>
      <w:r>
        <w:t>3. Субсидии предоставляются Министерством сельского хозяйства Республики Алтай (далее - Министерство), являющимся главным распорядителем средств республиканского бюджета Республики Алтай, в соответствии со сводной бюджетной росписью республиканского бюджета Республики Алтай в пределах бюджетных ассигнований и лимитов бюджетных обязательств, предусмотренных Министерству на цели, установленные настоящим Порядком.</w:t>
      </w:r>
    </w:p>
    <w:p w:rsidR="004310C8" w:rsidRDefault="004310C8">
      <w:pPr>
        <w:pStyle w:val="ConsPlusNormal"/>
        <w:spacing w:before="220"/>
        <w:ind w:firstLine="540"/>
        <w:jc w:val="both"/>
      </w:pPr>
      <w:bookmarkStart w:id="8" w:name="P204"/>
      <w:bookmarkEnd w:id="8"/>
      <w:r>
        <w:t>4. Субсидии предоставляются кооперативам в целях стимулирования создания и развития сельскохозяйственной потребительской кооперации на сельских территориях Республики Алтай, стимулирования вовлечения личных подсобных хозяйств граждан, микро-, малых и средних товаропроизводителей в сельскохозяйственную кооперацию, на возмещение части затрат, понесенных в текущем финансовом году, связанных с (далее - направления):</w:t>
      </w:r>
    </w:p>
    <w:p w:rsidR="004310C8" w:rsidRDefault="004310C8">
      <w:pPr>
        <w:pStyle w:val="ConsPlusNormal"/>
        <w:spacing w:before="220"/>
        <w:ind w:firstLine="540"/>
        <w:jc w:val="both"/>
      </w:pPr>
      <w:bookmarkStart w:id="9" w:name="P205"/>
      <w:bookmarkEnd w:id="9"/>
      <w:r>
        <w:t>а) приобретением имущества в целях последующей передачи (реализации) приобретенного имущества в собственность членов (кроме ассоциированных членов) указанного кооператива, - в размере, не превышающем 50 процентов затрат, но не более 3 млн рублей из расчета на один кооператив. Стоимость имущества, передаваемого (реализуемого) в собственность одного члена кооператива, не может превышать 30 процентов общей стоимости данного имущества. Перечень указанного имущества определен Министерством сельского хозяйства Российской Федерации;</w:t>
      </w:r>
    </w:p>
    <w:p w:rsidR="004310C8" w:rsidRDefault="004310C8">
      <w:pPr>
        <w:pStyle w:val="ConsPlusNormal"/>
        <w:spacing w:before="220"/>
        <w:ind w:firstLine="540"/>
        <w:jc w:val="both"/>
      </w:pPr>
      <w:bookmarkStart w:id="10" w:name="P206"/>
      <w:bookmarkEnd w:id="10"/>
      <w:r>
        <w:t xml:space="preserve">б) приобретением племенного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кооператива на праве собственности, - в размере, не превышающем 50 процентов затрат, но не более 10 млн рублей из расчета на один кооператив. Стоимость племенного крупного рогатого скота, передаваемого (реализуемого) в собственность одного члена кооператива, не может превышать 30 процентов общей стоимости приобретаемого поголовья. Возраст приобретаемого племенного крупного рогатого скота не должен превышать 2 года. Порядок замены крупного рогатого скота, больного или инфицированного лейкозом, принадлежащего членам (кроме ассоциированных членов) кооператива, устанавливается </w:t>
      </w:r>
      <w:r>
        <w:lastRenderedPageBreak/>
        <w:t>Министерством;</w:t>
      </w:r>
    </w:p>
    <w:p w:rsidR="004310C8" w:rsidRDefault="004310C8">
      <w:pPr>
        <w:pStyle w:val="ConsPlusNormal"/>
        <w:spacing w:before="220"/>
        <w:ind w:firstLine="540"/>
        <w:jc w:val="both"/>
      </w:pPr>
      <w:bookmarkStart w:id="11" w:name="P207"/>
      <w:bookmarkEnd w:id="11"/>
      <w:r>
        <w:t>в) приобретением новой (не бывшей в использовании) сельскохозяйственной техники, оборудования для переработки сельскохозяйственной продукции (за исключением продукции свиноводства) и мобильных торговых объектов (далее соответственно - техника, оборудование, объекты) для оказания услуг членам кооператива, - в размере, не превышающем 50 процентов затрат, но не более 10 млн рублей из расчета на один кооператив. Перечень таких техники, оборудования и объектов определяется Министерством;</w:t>
      </w:r>
    </w:p>
    <w:p w:rsidR="004310C8" w:rsidRDefault="004310C8">
      <w:pPr>
        <w:pStyle w:val="ConsPlusNormal"/>
        <w:spacing w:before="220"/>
        <w:ind w:firstLine="540"/>
        <w:jc w:val="both"/>
      </w:pPr>
      <w:bookmarkStart w:id="12" w:name="P208"/>
      <w:bookmarkEnd w:id="12"/>
      <w:r>
        <w:t>г) закупкой сельскохозяйственной продукции у членов кооператива (кроме ассоциированных членов), - в размере, не превышающем:</w:t>
      </w:r>
    </w:p>
    <w:p w:rsidR="004310C8" w:rsidRDefault="004310C8">
      <w:pPr>
        <w:pStyle w:val="ConsPlusNormal"/>
        <w:spacing w:before="220"/>
        <w:ind w:firstLine="540"/>
        <w:jc w:val="both"/>
      </w:pPr>
      <w:r>
        <w:t>10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2500 тыс. рублей включительно;</w:t>
      </w:r>
    </w:p>
    <w:p w:rsidR="004310C8" w:rsidRDefault="004310C8">
      <w:pPr>
        <w:pStyle w:val="ConsPlusNormal"/>
        <w:spacing w:before="220"/>
        <w:ind w:firstLine="540"/>
        <w:jc w:val="both"/>
      </w:pPr>
      <w:r>
        <w:t>12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2501 тыс. рублей до 5000 тыс. рублей включительно;</w:t>
      </w:r>
    </w:p>
    <w:p w:rsidR="004310C8" w:rsidRDefault="004310C8">
      <w:pPr>
        <w:pStyle w:val="ConsPlusNormal"/>
        <w:spacing w:before="220"/>
        <w:ind w:firstLine="540"/>
        <w:jc w:val="both"/>
      </w:pPr>
      <w:r>
        <w:t>15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10000 тыс. рублей включительно. В случае если выручка кооператива от реализации продукции, закупленной у членов кооператива по итогам отчетного бухгалтерского периода (квартала) текущего финансового года, составляет более 10001 тыс. рублей, возмещение части затрат, связанных с закупкой сельскохозяйственной продукции у членов кооператива, осуществляется из расчета указанного максимального размера выручки.</w:t>
      </w:r>
    </w:p>
    <w:p w:rsidR="004310C8" w:rsidRDefault="004310C8">
      <w:pPr>
        <w:pStyle w:val="ConsPlusNormal"/>
        <w:spacing w:before="220"/>
        <w:ind w:firstLine="540"/>
        <w:jc w:val="both"/>
      </w:pPr>
      <w:r>
        <w:t>Объем продукции, закупленной у одного члена кооператива, не должен превышать 15 процентов всего объема продукции в стоимостном выражении, закупленной указанным кооперативом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w:t>
      </w:r>
    </w:p>
    <w:p w:rsidR="004310C8" w:rsidRDefault="004310C8">
      <w:pPr>
        <w:pStyle w:val="ConsPlusNormal"/>
        <w:spacing w:before="220"/>
        <w:ind w:firstLine="540"/>
        <w:jc w:val="both"/>
      </w:pPr>
      <w:r>
        <w:t>Возмещение части затрат кооперативов на закупку сельскохозяйственной продукции у членов кооператива за IV квартал отчетного финансового года осуществляется в I квартале года, следующего за отчетным годом.</w:t>
      </w:r>
    </w:p>
    <w:p w:rsidR="004310C8" w:rsidRDefault="004310C8">
      <w:pPr>
        <w:pStyle w:val="ConsPlusNormal"/>
        <w:spacing w:before="220"/>
        <w:ind w:firstLine="540"/>
        <w:jc w:val="both"/>
      </w:pPr>
      <w:r>
        <w:t>Возмещение части затрат кооперативов на закупку сельскохозяйственной продукции у членов кооператива возможно за несколько кварталов текущего финансового года, если эти затраты не возмещались ранее в текущем отчетном году.</w:t>
      </w:r>
    </w:p>
    <w:p w:rsidR="004310C8" w:rsidRDefault="004310C8">
      <w:pPr>
        <w:pStyle w:val="ConsPlusNormal"/>
        <w:spacing w:before="220"/>
        <w:ind w:firstLine="540"/>
        <w:jc w:val="both"/>
      </w:pPr>
      <w:r>
        <w:t xml:space="preserve">Для целей, указанных в </w:t>
      </w:r>
      <w:hyperlink w:anchor="P208" w:history="1">
        <w:r>
          <w:rPr>
            <w:color w:val="0000FF"/>
          </w:rPr>
          <w:t>подпункте "г"</w:t>
        </w:r>
      </w:hyperlink>
      <w:r>
        <w:t xml:space="preserve"> настоящего пункта, к сельскохозяйственной продукции относится продукция, содержащаяся в </w:t>
      </w:r>
      <w:hyperlink r:id="rId48" w:history="1">
        <w:r>
          <w:rPr>
            <w:color w:val="0000FF"/>
          </w:rPr>
          <w:t>Перечне</w:t>
        </w:r>
      </w:hyperlink>
      <w:r>
        <w:t xml:space="preserve">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 утвержденном распоряжением Правительства Российской Федерации от 25 января 2017 года N 79-р.</w:t>
      </w:r>
    </w:p>
    <w:p w:rsidR="004310C8" w:rsidRDefault="004310C8">
      <w:pPr>
        <w:pStyle w:val="ConsPlusNormal"/>
        <w:spacing w:before="220"/>
        <w:ind w:firstLine="540"/>
        <w:jc w:val="both"/>
      </w:pPr>
      <w:r>
        <w:t xml:space="preserve">Субсидии на возмещении части затрат кооператива на приобретение сельскохозяйственных животных предоставляются при условии приобретения кооперативом племенных сельскохозяйственных животных (кроме верблюдов, рыб и пчел) у юридического лица, зарегистрированного в государственном племенном регистре, и обеспечения кооперативом и его </w:t>
      </w:r>
      <w:r>
        <w:lastRenderedPageBreak/>
        <w:t>членами, в собственность которых передаются сельскохозяйственные животные, индентификации и регистрации в информационной системе учета, уже имеющихся и вновь приобретаемых сельскохозяйственных животных, в срок, устанавливаемый Министерством.</w:t>
      </w:r>
    </w:p>
    <w:p w:rsidR="004310C8" w:rsidRDefault="004310C8">
      <w:pPr>
        <w:pStyle w:val="ConsPlusNormal"/>
        <w:spacing w:before="220"/>
        <w:ind w:firstLine="540"/>
        <w:jc w:val="both"/>
      </w:pPr>
      <w:r>
        <w:t>Возмещение затрат кооперативов, предусмотренных настоящим пунктом, за счет иных направлений государственной поддержки, в том числе гранта "Агростартап" не допускается.</w:t>
      </w:r>
    </w:p>
    <w:p w:rsidR="004310C8" w:rsidRDefault="004310C8">
      <w:pPr>
        <w:pStyle w:val="ConsPlusNormal"/>
        <w:spacing w:before="220"/>
        <w:ind w:firstLine="540"/>
        <w:jc w:val="both"/>
      </w:pPr>
      <w:r>
        <w:t xml:space="preserve">Приобретение имущества, техники и объектов, указанных в </w:t>
      </w:r>
      <w:hyperlink w:anchor="P205" w:history="1">
        <w:r>
          <w:rPr>
            <w:color w:val="0000FF"/>
          </w:rPr>
          <w:t>подпунктах "а"</w:t>
        </w:r>
      </w:hyperlink>
      <w:r>
        <w:t xml:space="preserve"> - </w:t>
      </w:r>
      <w:hyperlink w:anchor="P207" w:history="1">
        <w:r>
          <w:rPr>
            <w:color w:val="0000FF"/>
          </w:rPr>
          <w:t>"в"</w:t>
        </w:r>
      </w:hyperlink>
      <w:r>
        <w:t xml:space="preserve"> настоящего пункта, кооперативом у своих членов (в том числе ассоциированных) не допускается.</w:t>
      </w:r>
    </w:p>
    <w:p w:rsidR="004310C8" w:rsidRDefault="004310C8">
      <w:pPr>
        <w:pStyle w:val="ConsPlusNormal"/>
        <w:jc w:val="both"/>
      </w:pPr>
      <w:r>
        <w:t xml:space="preserve">(п. 4 в ред. </w:t>
      </w:r>
      <w:hyperlink r:id="rId49"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 xml:space="preserve">5. Возмещение затрат кооператива, предусмотренных </w:t>
      </w:r>
      <w:hyperlink w:anchor="P204" w:history="1">
        <w:r>
          <w:rPr>
            <w:color w:val="0000FF"/>
          </w:rPr>
          <w:t>пунктом 4</w:t>
        </w:r>
      </w:hyperlink>
      <w:r>
        <w:t xml:space="preserve"> настоящего Порядка, за счет иных направлений государственной поддержки не допускается.</w:t>
      </w:r>
    </w:p>
    <w:p w:rsidR="004310C8" w:rsidRDefault="004310C8">
      <w:pPr>
        <w:pStyle w:val="ConsPlusNormal"/>
        <w:spacing w:before="220"/>
        <w:ind w:firstLine="540"/>
        <w:jc w:val="both"/>
      </w:pPr>
      <w:bookmarkStart w:id="13" w:name="P221"/>
      <w:bookmarkEnd w:id="13"/>
      <w:r>
        <w:t>6. Субсидия предоставляется кооперативу при условии:</w:t>
      </w:r>
    </w:p>
    <w:p w:rsidR="004310C8" w:rsidRDefault="004310C8">
      <w:pPr>
        <w:pStyle w:val="ConsPlusNormal"/>
        <w:spacing w:before="220"/>
        <w:ind w:firstLine="540"/>
        <w:jc w:val="both"/>
      </w:pPr>
      <w:r>
        <w:t xml:space="preserve">а) заключения с Министерством соглашения о предоставлении субсидии, с учетом типовой формы, утвержденной </w:t>
      </w:r>
      <w:hyperlink r:id="rId50" w:history="1">
        <w:r>
          <w:rPr>
            <w:color w:val="0000FF"/>
          </w:rPr>
          <w:t>приказом</w:t>
        </w:r>
      </w:hyperlink>
      <w:r>
        <w:t xml:space="preserve"> Министерства финансов Республики Алтай от 29 декабря 2016 года N 217-п "Об утверждении типовых форм соглашений (договоров) о предоставлении из республиканского бюджета Республики Алтай субсидии юридическим лицам (за исключением государственных учреждений Республики Алтай), индивидуальным предпринимателям, физическим лицам - производителям товаров, работ, услуг" (далее - соглашение).</w:t>
      </w:r>
    </w:p>
    <w:p w:rsidR="004310C8" w:rsidRDefault="004310C8">
      <w:pPr>
        <w:pStyle w:val="ConsPlusNormal"/>
        <w:spacing w:before="220"/>
        <w:ind w:firstLine="540"/>
        <w:jc w:val="both"/>
      </w:pPr>
      <w:r>
        <w:t>Соглашение в качестве обязательных условий предоставления субсидии содержит:</w:t>
      </w:r>
    </w:p>
    <w:p w:rsidR="004310C8" w:rsidRDefault="004310C8">
      <w:pPr>
        <w:pStyle w:val="ConsPlusNormal"/>
        <w:spacing w:before="220"/>
        <w:ind w:firstLine="540"/>
        <w:jc w:val="both"/>
      </w:pPr>
      <w:r>
        <w:t>согласие кооператива на осуществление Министерством и органом государственного финансового контроля проверок соблюдения получателями субсидий условий, целей и порядка их предоставления;</w:t>
      </w:r>
    </w:p>
    <w:p w:rsidR="004310C8" w:rsidRDefault="004310C8">
      <w:pPr>
        <w:pStyle w:val="ConsPlusNormal"/>
        <w:spacing w:before="220"/>
        <w:ind w:firstLine="540"/>
        <w:jc w:val="both"/>
      </w:pPr>
      <w:r>
        <w:t>обязательство кооператива представлять в Министерство отчеты о финансово-экономическом состоянии по итогам отчетного года по формам и в сроки, устанавливаемым Министерством;</w:t>
      </w:r>
    </w:p>
    <w:p w:rsidR="004310C8" w:rsidRDefault="004310C8">
      <w:pPr>
        <w:pStyle w:val="ConsPlusNormal"/>
        <w:spacing w:before="220"/>
        <w:ind w:firstLine="540"/>
        <w:jc w:val="both"/>
      </w:pPr>
      <w:r>
        <w:t>порядок, сроки и формы предоставления отчетности о достижении результативности;</w:t>
      </w:r>
    </w:p>
    <w:p w:rsidR="004310C8" w:rsidRDefault="004310C8">
      <w:pPr>
        <w:pStyle w:val="ConsPlusNormal"/>
        <w:spacing w:before="220"/>
        <w:ind w:firstLine="540"/>
        <w:jc w:val="both"/>
      </w:pPr>
      <w:r>
        <w:t>цель и показатели результативности предоставления субсидии;</w:t>
      </w:r>
    </w:p>
    <w:p w:rsidR="004310C8" w:rsidRDefault="004310C8">
      <w:pPr>
        <w:pStyle w:val="ConsPlusNormal"/>
        <w:spacing w:before="220"/>
        <w:ind w:firstLine="540"/>
        <w:jc w:val="both"/>
      </w:pPr>
      <w:r>
        <w:t>обязательство кооператива осуществлять деятельность не менее 5 лет со дня получения субсидии;</w:t>
      </w:r>
    </w:p>
    <w:p w:rsidR="004310C8" w:rsidRDefault="004310C8">
      <w:pPr>
        <w:pStyle w:val="ConsPlusNormal"/>
        <w:spacing w:before="220"/>
        <w:ind w:firstLine="540"/>
        <w:jc w:val="both"/>
      </w:pPr>
      <w:r>
        <w:t>обязательство кооператива состоять в ревизионном союзе сельскохозяйственных кооперативов и ежегодно, в срок до 1 июня года, следующего за отчетным годом, представлять в Министерство ревизионное заключение;</w:t>
      </w:r>
    </w:p>
    <w:p w:rsidR="004310C8" w:rsidRDefault="004310C8">
      <w:pPr>
        <w:pStyle w:val="ConsPlusNormal"/>
        <w:spacing w:before="220"/>
        <w:ind w:firstLine="540"/>
        <w:jc w:val="both"/>
      </w:pPr>
      <w:r>
        <w:t>б) на дату не ранее 1 числа месяца, в котором подано кооперативом заявление о получении субсидии:</w:t>
      </w:r>
    </w:p>
    <w:p w:rsidR="004310C8" w:rsidRDefault="004310C8">
      <w:pPr>
        <w:pStyle w:val="ConsPlusNormal"/>
        <w:spacing w:before="220"/>
        <w:ind w:firstLine="540"/>
        <w:jc w:val="both"/>
      </w:pPr>
      <w:r>
        <w:t>не имеет неисполненной обязанности по уплате налогов, сборов, страховых взносов, пеней, штрафов, процентов, подлежащих уплате в соответствии с федеральным законодательством о налогах и сборах;</w:t>
      </w:r>
    </w:p>
    <w:p w:rsidR="004310C8" w:rsidRDefault="004310C8">
      <w:pPr>
        <w:pStyle w:val="ConsPlusNormal"/>
        <w:spacing w:before="220"/>
        <w:ind w:firstLine="540"/>
        <w:jc w:val="both"/>
      </w:pPr>
      <w:r>
        <w:t>не имеет просроченной задолженности по возврату в республиканский бюджет Республики Алтай субсидий, бюджетных инвестиций, предоставленных, в том числе в соответствии с иными нормативными правовыми актами Республики Алтай, и иную просроченную задолженность перед республиканским бюджетом Республики Алтай;</w:t>
      </w:r>
    </w:p>
    <w:p w:rsidR="004310C8" w:rsidRDefault="004310C8">
      <w:pPr>
        <w:pStyle w:val="ConsPlusNormal"/>
        <w:spacing w:before="220"/>
        <w:ind w:firstLine="540"/>
        <w:jc w:val="both"/>
      </w:pPr>
      <w:r>
        <w:t xml:space="preserve">не является получателем средств из республиканского бюджета Республики Алтай, из </w:t>
      </w:r>
      <w:r>
        <w:lastRenderedPageBreak/>
        <w:t xml:space="preserve">которого планируется предоставление субсидии в соответствии с настоящим Порядком, на основании иных нормативных правовых актов Республики Алтай или муниципальных правовых актов на цели, указанные в </w:t>
      </w:r>
      <w:hyperlink w:anchor="P204" w:history="1">
        <w:r>
          <w:rPr>
            <w:color w:val="0000FF"/>
          </w:rPr>
          <w:t>пункте 4</w:t>
        </w:r>
      </w:hyperlink>
      <w:r>
        <w:t xml:space="preserve"> настоящего Порядка;</w:t>
      </w:r>
    </w:p>
    <w:p w:rsidR="004310C8" w:rsidRDefault="004310C8">
      <w:pPr>
        <w:pStyle w:val="ConsPlusNormal"/>
        <w:spacing w:before="220"/>
        <w:ind w:firstLine="540"/>
        <w:jc w:val="both"/>
      </w:pPr>
      <w:r>
        <w:t>не имеет неисполненных обязанностей по обязательствам, вытекающим из соглашения, предоставляемых на основании нормативных правовых актов Республики Алтай;</w:t>
      </w:r>
    </w:p>
    <w:p w:rsidR="004310C8" w:rsidRDefault="004310C8">
      <w:pPr>
        <w:pStyle w:val="ConsPlusNormal"/>
        <w:spacing w:before="220"/>
        <w:ind w:firstLine="540"/>
        <w:jc w:val="both"/>
      </w:pPr>
      <w: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310C8" w:rsidRDefault="004310C8">
      <w:pPr>
        <w:pStyle w:val="ConsPlusNormal"/>
        <w:spacing w:before="220"/>
        <w:ind w:firstLine="540"/>
        <w:jc w:val="both"/>
      </w:pPr>
      <w:r>
        <w:t>не находится в процессе реорганизации, ликвидации, банкротства;</w:t>
      </w:r>
    </w:p>
    <w:p w:rsidR="004310C8" w:rsidRDefault="004310C8">
      <w:pPr>
        <w:pStyle w:val="ConsPlusNormal"/>
        <w:spacing w:before="220"/>
        <w:ind w:firstLine="540"/>
        <w:jc w:val="both"/>
      </w:pPr>
      <w:r>
        <w:t>в) руководитель кооператива соглашается на передачу и обработку его персональных данных в соответствии с федеральным законодательством.</w:t>
      </w:r>
    </w:p>
    <w:p w:rsidR="004310C8" w:rsidRDefault="004310C8">
      <w:pPr>
        <w:pStyle w:val="ConsPlusNormal"/>
        <w:spacing w:before="220"/>
        <w:ind w:firstLine="540"/>
        <w:jc w:val="both"/>
      </w:pPr>
      <w:bookmarkStart w:id="14" w:name="P238"/>
      <w:bookmarkEnd w:id="14"/>
      <w:r>
        <w:t>7. Для получения субсидии кооператив представляет в Министерство следующие документы (далее - заявка):</w:t>
      </w:r>
    </w:p>
    <w:p w:rsidR="004310C8" w:rsidRDefault="004310C8">
      <w:pPr>
        <w:pStyle w:val="ConsPlusNormal"/>
        <w:spacing w:before="220"/>
        <w:ind w:firstLine="540"/>
        <w:jc w:val="both"/>
      </w:pPr>
      <w:r>
        <w:t>а) заявление о предоставлении субсидии по форме, утвержденной приказом Министерства;</w:t>
      </w:r>
    </w:p>
    <w:p w:rsidR="004310C8" w:rsidRDefault="004310C8">
      <w:pPr>
        <w:pStyle w:val="ConsPlusNormal"/>
        <w:spacing w:before="220"/>
        <w:ind w:firstLine="540"/>
        <w:jc w:val="both"/>
      </w:pPr>
      <w:r>
        <w:t>б) справку-расчет на предоставление субсидии по форме, утвержденной приказом Министерства;</w:t>
      </w:r>
    </w:p>
    <w:p w:rsidR="004310C8" w:rsidRDefault="004310C8">
      <w:pPr>
        <w:pStyle w:val="ConsPlusNormal"/>
        <w:spacing w:before="220"/>
        <w:ind w:firstLine="540"/>
        <w:jc w:val="both"/>
      </w:pPr>
      <w:r>
        <w:t>в) справку о членстве кооператива в ревизионном союзе сельскохозяйственных потребительских кооперативов и своевременном прохождении ревизионной проверки, по форме, установленной ревизионным союзом сельскохозяйственных кооперативов;</w:t>
      </w:r>
    </w:p>
    <w:p w:rsidR="004310C8" w:rsidRDefault="004310C8">
      <w:pPr>
        <w:pStyle w:val="ConsPlusNormal"/>
        <w:spacing w:before="220"/>
        <w:ind w:firstLine="540"/>
        <w:jc w:val="both"/>
      </w:pPr>
      <w:r>
        <w:t>г) реестр членов кооператива, удостоверенный ревизионным союзом сельскохозяйственных кооперативов, членом которого является кооператив;</w:t>
      </w:r>
    </w:p>
    <w:p w:rsidR="004310C8" w:rsidRDefault="004310C8">
      <w:pPr>
        <w:pStyle w:val="ConsPlusNormal"/>
        <w:spacing w:before="220"/>
        <w:ind w:firstLine="540"/>
        <w:jc w:val="both"/>
      </w:pPr>
      <w:bookmarkStart w:id="15" w:name="P243"/>
      <w:bookmarkEnd w:id="15"/>
      <w:r>
        <w:t xml:space="preserve">д) дополнительно по направлению субсидии, указанному в </w:t>
      </w:r>
      <w:hyperlink w:anchor="P205" w:history="1">
        <w:r>
          <w:rPr>
            <w:color w:val="0000FF"/>
          </w:rPr>
          <w:t>подпункте "а" пункта 4</w:t>
        </w:r>
      </w:hyperlink>
      <w:r>
        <w:t xml:space="preserve"> настоящего Порядка:</w:t>
      </w:r>
    </w:p>
    <w:p w:rsidR="004310C8" w:rsidRDefault="004310C8">
      <w:pPr>
        <w:pStyle w:val="ConsPlusNormal"/>
        <w:spacing w:before="220"/>
        <w:ind w:firstLine="540"/>
        <w:jc w:val="both"/>
      </w:pPr>
      <w:r>
        <w:t>договор поставки, товарную накладную (универсальный передаточный документ), подтверждающий приобретение имущества;</w:t>
      </w:r>
    </w:p>
    <w:p w:rsidR="004310C8" w:rsidRDefault="004310C8">
      <w:pPr>
        <w:pStyle w:val="ConsPlusNormal"/>
        <w:spacing w:before="220"/>
        <w:ind w:firstLine="540"/>
        <w:jc w:val="both"/>
      </w:pPr>
      <w:r>
        <w:t>платежное поручение, подтверждающее оплату имущества;</w:t>
      </w:r>
    </w:p>
    <w:p w:rsidR="004310C8" w:rsidRDefault="004310C8">
      <w:pPr>
        <w:pStyle w:val="ConsPlusNormal"/>
        <w:spacing w:before="220"/>
        <w:ind w:firstLine="540"/>
        <w:jc w:val="both"/>
      </w:pPr>
      <w:r>
        <w:t>акт приема-передачи имущества;</w:t>
      </w:r>
    </w:p>
    <w:p w:rsidR="004310C8" w:rsidRDefault="004310C8">
      <w:pPr>
        <w:pStyle w:val="ConsPlusNormal"/>
        <w:spacing w:before="220"/>
        <w:ind w:firstLine="540"/>
        <w:jc w:val="both"/>
      </w:pPr>
      <w:r>
        <w:t>акт приема-передачи имущества члену кооператива по форме, установленной приказом Министерства;</w:t>
      </w:r>
    </w:p>
    <w:p w:rsidR="004310C8" w:rsidRDefault="004310C8">
      <w:pPr>
        <w:pStyle w:val="ConsPlusNormal"/>
        <w:spacing w:before="220"/>
        <w:ind w:firstLine="540"/>
        <w:jc w:val="both"/>
      </w:pPr>
      <w:r>
        <w:t xml:space="preserve">е) дополнительно по направлению субсидии, указанному в </w:t>
      </w:r>
      <w:hyperlink w:anchor="P206" w:history="1">
        <w:r>
          <w:rPr>
            <w:color w:val="0000FF"/>
          </w:rPr>
          <w:t>подпункте "б" пункта 4</w:t>
        </w:r>
      </w:hyperlink>
      <w:r>
        <w:t xml:space="preserve"> настоящего Порядка:</w:t>
      </w:r>
    </w:p>
    <w:p w:rsidR="004310C8" w:rsidRDefault="004310C8">
      <w:pPr>
        <w:pStyle w:val="ConsPlusNormal"/>
        <w:spacing w:before="220"/>
        <w:ind w:firstLine="540"/>
        <w:jc w:val="both"/>
      </w:pPr>
      <w:r>
        <w:t>договор поставки племенного крупного рогатого скота с сельскохозяйственной организацией или крестьянским (фермерским) хозяйством, зарегистрированными в государственном племенном регистре, реализующими племенной крупный рогатый скот (далее - организация);</w:t>
      </w:r>
    </w:p>
    <w:p w:rsidR="004310C8" w:rsidRDefault="004310C8">
      <w:pPr>
        <w:pStyle w:val="ConsPlusNormal"/>
        <w:spacing w:before="220"/>
        <w:ind w:firstLine="540"/>
        <w:jc w:val="both"/>
      </w:pPr>
      <w:r>
        <w:t xml:space="preserve">племенных свидетельств на крупный рогатый скот, выданных племенной организацией по </w:t>
      </w:r>
      <w:r>
        <w:lastRenderedPageBreak/>
        <w:t>племенному животноводству;</w:t>
      </w:r>
    </w:p>
    <w:p w:rsidR="004310C8" w:rsidRDefault="004310C8">
      <w:pPr>
        <w:pStyle w:val="ConsPlusNormal"/>
        <w:spacing w:before="220"/>
        <w:ind w:firstLine="540"/>
        <w:jc w:val="both"/>
      </w:pPr>
      <w:r>
        <w:t>товарной накладной (универсального передаточного документа), подтверждающих приобретение крупного рогатого скота;</w:t>
      </w:r>
    </w:p>
    <w:p w:rsidR="004310C8" w:rsidRDefault="004310C8">
      <w:pPr>
        <w:pStyle w:val="ConsPlusNormal"/>
        <w:spacing w:before="220"/>
        <w:ind w:firstLine="540"/>
        <w:jc w:val="both"/>
      </w:pPr>
      <w:r>
        <w:t>платежного поручения, подтверждающего оплату крупного рогатого скота;</w:t>
      </w:r>
    </w:p>
    <w:p w:rsidR="004310C8" w:rsidRDefault="004310C8">
      <w:pPr>
        <w:pStyle w:val="ConsPlusNormal"/>
        <w:spacing w:before="220"/>
        <w:ind w:firstLine="540"/>
        <w:jc w:val="both"/>
      </w:pPr>
      <w:r>
        <w:t>счета-фактуры с указанием веса каждой головы крупного рогатого скота, заверенных подписью председателя кооператива и печатью (при наличии);</w:t>
      </w:r>
    </w:p>
    <w:p w:rsidR="004310C8" w:rsidRDefault="004310C8">
      <w:pPr>
        <w:pStyle w:val="ConsPlusNormal"/>
        <w:spacing w:before="220"/>
        <w:ind w:firstLine="540"/>
        <w:jc w:val="both"/>
      </w:pPr>
      <w:r>
        <w:t xml:space="preserve">копий ветеринарных сопроводительных документов на приобретенное поголовье крупного рогатого скота, по формам, утвержденным </w:t>
      </w:r>
      <w:hyperlink r:id="rId51" w:history="1">
        <w:r>
          <w:rPr>
            <w:color w:val="0000FF"/>
          </w:rPr>
          <w:t>приказом</w:t>
        </w:r>
      </w:hyperlink>
      <w:r>
        <w:t xml:space="preserve"> Министерства сельского хозяйства Российской Федерации от 27 декабря 2016 года N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(далее - Приказ МСХ РФ N 589), заверенные руководителем органа по борьбе с болезнями по месту нахождения организации;</w:t>
      </w:r>
    </w:p>
    <w:p w:rsidR="004310C8" w:rsidRDefault="004310C8">
      <w:pPr>
        <w:pStyle w:val="ConsPlusNormal"/>
        <w:spacing w:before="220"/>
        <w:ind w:firstLine="540"/>
        <w:jc w:val="both"/>
      </w:pPr>
      <w:r>
        <w:t>акта приема-передачи племенного крупного рогатого скота;</w:t>
      </w:r>
    </w:p>
    <w:p w:rsidR="004310C8" w:rsidRDefault="004310C8">
      <w:pPr>
        <w:pStyle w:val="ConsPlusNormal"/>
        <w:spacing w:before="220"/>
        <w:ind w:firstLine="540"/>
        <w:jc w:val="both"/>
      </w:pPr>
      <w:r>
        <w:t>акта приема-передачи имущества члену кооператива по форме, установленной Министерством;</w:t>
      </w:r>
    </w:p>
    <w:p w:rsidR="004310C8" w:rsidRDefault="004310C8">
      <w:pPr>
        <w:pStyle w:val="ConsPlusNormal"/>
        <w:spacing w:before="220"/>
        <w:ind w:firstLine="540"/>
        <w:jc w:val="both"/>
      </w:pPr>
      <w:r>
        <w:t>при приобретении племенного крупного рогатого скота для замены крупного рогатого скота принадлежащего членам кооператива, являющихся гражданами, ведущими личное подсобное хозяйство, также представляется:</w:t>
      </w:r>
    </w:p>
    <w:p w:rsidR="004310C8" w:rsidRDefault="004310C8">
      <w:pPr>
        <w:pStyle w:val="ConsPlusNormal"/>
        <w:spacing w:before="220"/>
        <w:ind w:firstLine="540"/>
        <w:jc w:val="both"/>
      </w:pPr>
      <w:r>
        <w:t>копия паспорта гражданина Российской Федерации члена кооператива;</w:t>
      </w:r>
    </w:p>
    <w:p w:rsidR="004310C8" w:rsidRDefault="004310C8">
      <w:pPr>
        <w:pStyle w:val="ConsPlusNormal"/>
        <w:spacing w:before="220"/>
        <w:ind w:firstLine="540"/>
        <w:jc w:val="both"/>
      </w:pPr>
      <w:r>
        <w:t xml:space="preserve">выписка из похозяйственной книги, выданная соответствующим органом местного самоуправления в </w:t>
      </w:r>
      <w:hyperlink r:id="rId52" w:history="1">
        <w:r>
          <w:rPr>
            <w:color w:val="0000FF"/>
          </w:rPr>
          <w:t>порядке</w:t>
        </w:r>
      </w:hyperlink>
      <w:r>
        <w:t>, определенном приказом Министерства сельского хозяйства Российской Федерации от 11 октября 2010 года N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содержащая сведения о движении крупного рогатого скота за предшествующий и текущий годы;</w:t>
      </w:r>
    </w:p>
    <w:p w:rsidR="004310C8" w:rsidRDefault="004310C8">
      <w:pPr>
        <w:pStyle w:val="ConsPlusNormal"/>
        <w:spacing w:before="220"/>
        <w:ind w:firstLine="540"/>
        <w:jc w:val="both"/>
      </w:pPr>
      <w:r>
        <w:t xml:space="preserve">копии ветеринарных сопроводительных документов на поголовье крупного рогатого скота, подлежащего замене по формам, утвержденным </w:t>
      </w:r>
      <w:hyperlink r:id="rId53" w:history="1">
        <w:r>
          <w:rPr>
            <w:color w:val="0000FF"/>
          </w:rPr>
          <w:t>Приказом</w:t>
        </w:r>
      </w:hyperlink>
      <w:r>
        <w:t xml:space="preserve"> МСХ РФ N 589, заверенные руководителем органа по борьбе с болезнями по месту нахождения члена кооператива;</w:t>
      </w:r>
    </w:p>
    <w:p w:rsidR="004310C8" w:rsidRDefault="004310C8">
      <w:pPr>
        <w:pStyle w:val="ConsPlusNormal"/>
        <w:spacing w:before="220"/>
        <w:ind w:firstLine="540"/>
        <w:jc w:val="both"/>
      </w:pPr>
      <w:r>
        <w:t>при приобретении племенного крупного рогатого скота для замены крупного рогатого скота, принадлежащего членам кооператива, являющихся юридическими лицами или крестьянскими (фермерскими) хозяйствами, также представляются:</w:t>
      </w:r>
    </w:p>
    <w:p w:rsidR="004310C8" w:rsidRDefault="004310C8">
      <w:pPr>
        <w:pStyle w:val="ConsPlusNormal"/>
        <w:spacing w:before="220"/>
        <w:ind w:firstLine="540"/>
        <w:jc w:val="both"/>
      </w:pPr>
      <w:r>
        <w:t xml:space="preserve">копии </w:t>
      </w:r>
      <w:hyperlink r:id="rId54" w:history="1">
        <w:r>
          <w:rPr>
            <w:color w:val="0000FF"/>
          </w:rPr>
          <w:t>сведений</w:t>
        </w:r>
      </w:hyperlink>
      <w:r>
        <w:t xml:space="preserve"> о производстве продукции животноводства и поголовье скота по форме федерального статистического наблюдения N 3-фермер, утвержденной приказом Росстата от 24 августа 2017 года N 545, заверенные территориальным органом Росстата, за год, предшествующий году получения субсидии;</w:t>
      </w:r>
    </w:p>
    <w:p w:rsidR="004310C8" w:rsidRDefault="004310C8">
      <w:pPr>
        <w:pStyle w:val="ConsPlusNormal"/>
        <w:spacing w:before="220"/>
        <w:ind w:firstLine="540"/>
        <w:jc w:val="both"/>
      </w:pPr>
      <w:hyperlink r:id="rId55" w:history="1">
        <w:r>
          <w:rPr>
            <w:color w:val="0000FF"/>
          </w:rPr>
          <w:t>акт</w:t>
        </w:r>
      </w:hyperlink>
      <w:r>
        <w:t xml:space="preserve"> на выбытие животных и птицы (забой, прирезка и падеж) по типовой межотраслевой форме N СП-54, утвержденной постановлением Госкомстата России от 29 сентября 1997 года N 68 "Об утверждении унифицированных форм первичной учетной документации по учету сельскохозяйственной продукции и сырья, - для членов кооператива, являющихся юридическими лицами всех форм собственности, осуществляющих производство сельскохозяйственной продукции и сырья (кроме малых предприятий и крестьянских (фермерских) хозяйств);</w:t>
      </w:r>
    </w:p>
    <w:p w:rsidR="004310C8" w:rsidRDefault="004310C8">
      <w:pPr>
        <w:pStyle w:val="ConsPlusNormal"/>
        <w:spacing w:before="220"/>
        <w:ind w:firstLine="540"/>
        <w:jc w:val="both"/>
      </w:pPr>
      <w:r>
        <w:lastRenderedPageBreak/>
        <w:t>акт на выбытие животных (забой, прирезка и падеж) по форме, установленной Министерством, - для членов кооператива, являющихся малыми предприятиями и крестьянскими (фермерскими) хозяйствами;</w:t>
      </w:r>
    </w:p>
    <w:p w:rsidR="004310C8" w:rsidRDefault="004310C8">
      <w:pPr>
        <w:pStyle w:val="ConsPlusNormal"/>
        <w:spacing w:before="220"/>
        <w:ind w:firstLine="540"/>
        <w:jc w:val="both"/>
      </w:pPr>
      <w:r>
        <w:t xml:space="preserve">копии ветеринарных сопроводительных документов на поголовье крупного рогатого скота, подлежащего замене по формам, утвержденным </w:t>
      </w:r>
      <w:hyperlink r:id="rId56" w:history="1">
        <w:r>
          <w:rPr>
            <w:color w:val="0000FF"/>
          </w:rPr>
          <w:t>Приказом</w:t>
        </w:r>
      </w:hyperlink>
      <w:r>
        <w:t xml:space="preserve"> МСХ РФ N 589, заверенные руководителем органа по борьбе с болезнями по месту нахождения члена кооператива;</w:t>
      </w:r>
    </w:p>
    <w:p w:rsidR="004310C8" w:rsidRDefault="004310C8">
      <w:pPr>
        <w:pStyle w:val="ConsPlusNormal"/>
        <w:spacing w:before="220"/>
        <w:ind w:firstLine="540"/>
        <w:jc w:val="both"/>
      </w:pPr>
      <w:r>
        <w:t xml:space="preserve">ж) дополнительно по направлению субсидии, указанному в </w:t>
      </w:r>
      <w:hyperlink w:anchor="P207" w:history="1">
        <w:r>
          <w:rPr>
            <w:color w:val="0000FF"/>
          </w:rPr>
          <w:t>подпункте "в" пункта 4</w:t>
        </w:r>
      </w:hyperlink>
      <w:r>
        <w:t xml:space="preserve"> настоящего Порядка:</w:t>
      </w:r>
    </w:p>
    <w:p w:rsidR="004310C8" w:rsidRDefault="004310C8">
      <w:pPr>
        <w:pStyle w:val="ConsPlusNormal"/>
        <w:spacing w:before="220"/>
        <w:ind w:firstLine="540"/>
        <w:jc w:val="both"/>
      </w:pPr>
      <w:r>
        <w:t>договора поставки, товарной накладной либо универсального передаточного документа, подтверждающих приобретение техники, оборудования, объектов;</w:t>
      </w:r>
    </w:p>
    <w:p w:rsidR="004310C8" w:rsidRDefault="004310C8">
      <w:pPr>
        <w:pStyle w:val="ConsPlusNormal"/>
        <w:spacing w:before="220"/>
        <w:ind w:firstLine="540"/>
        <w:jc w:val="both"/>
      </w:pPr>
      <w:r>
        <w:t>платежного поручения, подтверждающего оплату техники, оборудования, объектов;</w:t>
      </w:r>
    </w:p>
    <w:p w:rsidR="004310C8" w:rsidRDefault="004310C8">
      <w:pPr>
        <w:pStyle w:val="ConsPlusNormal"/>
        <w:spacing w:before="220"/>
        <w:ind w:firstLine="540"/>
        <w:jc w:val="both"/>
      </w:pPr>
      <w:r>
        <w:t>акта приема-передачи техники, оборудования, объектов;</w:t>
      </w:r>
    </w:p>
    <w:p w:rsidR="004310C8" w:rsidRDefault="004310C8">
      <w:pPr>
        <w:pStyle w:val="ConsPlusNormal"/>
        <w:spacing w:before="220"/>
        <w:ind w:firstLine="540"/>
        <w:jc w:val="both"/>
      </w:pPr>
      <w:r>
        <w:t>паспорта техники, оборудования, объектов;</w:t>
      </w:r>
    </w:p>
    <w:p w:rsidR="004310C8" w:rsidRDefault="004310C8">
      <w:pPr>
        <w:pStyle w:val="ConsPlusNormal"/>
        <w:spacing w:before="220"/>
        <w:ind w:firstLine="540"/>
        <w:jc w:val="both"/>
      </w:pPr>
      <w:bookmarkStart w:id="16" w:name="P271"/>
      <w:bookmarkEnd w:id="16"/>
      <w:r>
        <w:t xml:space="preserve">з) дополнительно по направлению субсидии, указанному в </w:t>
      </w:r>
      <w:hyperlink w:anchor="P208" w:history="1">
        <w:r>
          <w:rPr>
            <w:color w:val="0000FF"/>
          </w:rPr>
          <w:t>подпункте "г" пункта 4</w:t>
        </w:r>
      </w:hyperlink>
      <w:r>
        <w:t xml:space="preserve"> настоящего Порядка:</w:t>
      </w:r>
    </w:p>
    <w:p w:rsidR="004310C8" w:rsidRDefault="004310C8">
      <w:pPr>
        <w:pStyle w:val="ConsPlusNormal"/>
        <w:spacing w:before="220"/>
        <w:ind w:firstLine="540"/>
        <w:jc w:val="both"/>
      </w:pPr>
      <w:r>
        <w:t>реестра приемных документов за период текущего года, заявленный к возмещению затрат, по форме, установленной Министерством;</w:t>
      </w:r>
    </w:p>
    <w:p w:rsidR="004310C8" w:rsidRDefault="004310C8">
      <w:pPr>
        <w:pStyle w:val="ConsPlusNormal"/>
        <w:spacing w:before="220"/>
        <w:ind w:firstLine="540"/>
        <w:jc w:val="both"/>
      </w:pPr>
      <w:r>
        <w:t>книги доходов и расходов либо декларации по налогу на добавленную стоимость за субсидируемый период (в зависимости от системы налогообложения, применяемой в отношении кооператива).</w:t>
      </w:r>
    </w:p>
    <w:p w:rsidR="004310C8" w:rsidRDefault="004310C8">
      <w:pPr>
        <w:pStyle w:val="ConsPlusNormal"/>
        <w:spacing w:before="220"/>
        <w:ind w:firstLine="540"/>
        <w:jc w:val="both"/>
      </w:pPr>
      <w:r>
        <w:t xml:space="preserve">Документы, указанные в </w:t>
      </w:r>
      <w:hyperlink w:anchor="P243" w:history="1">
        <w:r>
          <w:rPr>
            <w:color w:val="0000FF"/>
          </w:rPr>
          <w:t>подпунктах "д"</w:t>
        </w:r>
      </w:hyperlink>
      <w:r>
        <w:t xml:space="preserve"> - </w:t>
      </w:r>
      <w:hyperlink w:anchor="P271" w:history="1">
        <w:r>
          <w:rPr>
            <w:color w:val="0000FF"/>
          </w:rPr>
          <w:t>"з"</w:t>
        </w:r>
      </w:hyperlink>
      <w:r>
        <w:t xml:space="preserve"> настоящего пункта, могут быть представлены в копиях, при условии одновременного предъявления их оригиналов.</w:t>
      </w:r>
    </w:p>
    <w:p w:rsidR="004310C8" w:rsidRDefault="004310C8">
      <w:pPr>
        <w:pStyle w:val="ConsPlusNormal"/>
        <w:jc w:val="both"/>
      </w:pPr>
      <w:r>
        <w:t xml:space="preserve">(п. 7 в ред. </w:t>
      </w:r>
      <w:hyperlink r:id="rId57"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bookmarkStart w:id="17" w:name="P276"/>
      <w:bookmarkEnd w:id="17"/>
      <w:r>
        <w:t>8. Министерство запрашивает в отношении кооператива, в порядке межведомственного информационного взаимодействия, на текущую дату в период рассмотрения заявления о предоставлении субсидии:</w:t>
      </w:r>
    </w:p>
    <w:p w:rsidR="004310C8" w:rsidRDefault="004310C8">
      <w:pPr>
        <w:pStyle w:val="ConsPlusNormal"/>
        <w:spacing w:before="220"/>
        <w:ind w:firstLine="540"/>
        <w:jc w:val="both"/>
      </w:pPr>
      <w:r>
        <w:t>а) выписку из Единого государственного реестра юридических лиц, по состоянию;</w:t>
      </w:r>
    </w:p>
    <w:p w:rsidR="004310C8" w:rsidRDefault="004310C8">
      <w:pPr>
        <w:pStyle w:val="ConsPlusNormal"/>
        <w:spacing w:before="220"/>
        <w:ind w:firstLine="540"/>
        <w:jc w:val="both"/>
      </w:pPr>
      <w:r>
        <w:t>б) информацию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4310C8" w:rsidRDefault="004310C8">
      <w:pPr>
        <w:pStyle w:val="ConsPlusNormal"/>
        <w:spacing w:before="220"/>
        <w:ind w:firstLine="540"/>
        <w:jc w:val="both"/>
      </w:pPr>
      <w:r>
        <w:t xml:space="preserve">9. Кооператив вправе предоставить в Министерство документы, указанные в </w:t>
      </w:r>
      <w:hyperlink w:anchor="P276" w:history="1">
        <w:r>
          <w:rPr>
            <w:color w:val="0000FF"/>
          </w:rPr>
          <w:t>пункте 8</w:t>
        </w:r>
      </w:hyperlink>
      <w:r>
        <w:t xml:space="preserve"> настоящего Порядка, по собственной инициативе.</w:t>
      </w:r>
    </w:p>
    <w:p w:rsidR="004310C8" w:rsidRDefault="004310C8">
      <w:pPr>
        <w:pStyle w:val="ConsPlusNormal"/>
        <w:spacing w:before="220"/>
        <w:ind w:firstLine="540"/>
        <w:jc w:val="both"/>
      </w:pPr>
      <w:r>
        <w:t>10. Заявка может быть подана кооперативом в Министерство до 1 декабря текущего года.</w:t>
      </w:r>
    </w:p>
    <w:p w:rsidR="004310C8" w:rsidRDefault="004310C8">
      <w:pPr>
        <w:pStyle w:val="ConsPlusNormal"/>
        <w:spacing w:before="220"/>
        <w:ind w:firstLine="540"/>
        <w:jc w:val="both"/>
      </w:pPr>
      <w:r>
        <w:t>11. Министерство в день поступления заявки кооператива регистрирует ее в журнале учета заявок с присвоением входящего номера и даты поступления, и осуществляет рассмотрение заявки в течение 10 календарных дней со дня ее регистрации.</w:t>
      </w:r>
    </w:p>
    <w:p w:rsidR="004310C8" w:rsidRDefault="004310C8">
      <w:pPr>
        <w:pStyle w:val="ConsPlusNormal"/>
        <w:spacing w:before="220"/>
        <w:ind w:firstLine="540"/>
        <w:jc w:val="both"/>
      </w:pPr>
      <w:r>
        <w:t>12. Министерство принимает решение о предоставлении субсидии в случае:</w:t>
      </w:r>
    </w:p>
    <w:p w:rsidR="004310C8" w:rsidRDefault="004310C8">
      <w:pPr>
        <w:pStyle w:val="ConsPlusNormal"/>
        <w:spacing w:before="220"/>
        <w:ind w:firstLine="540"/>
        <w:jc w:val="both"/>
      </w:pPr>
      <w:r>
        <w:t xml:space="preserve">а) предоставления кооперативом всех документов, указанных в соответствующих направлению подпунктах </w:t>
      </w:r>
      <w:hyperlink w:anchor="P238" w:history="1">
        <w:r>
          <w:rPr>
            <w:color w:val="0000FF"/>
          </w:rPr>
          <w:t>пункта 7</w:t>
        </w:r>
      </w:hyperlink>
      <w:r>
        <w:t xml:space="preserve"> настоящего Порядка;</w:t>
      </w:r>
    </w:p>
    <w:p w:rsidR="004310C8" w:rsidRDefault="004310C8">
      <w:pPr>
        <w:pStyle w:val="ConsPlusNormal"/>
        <w:spacing w:before="220"/>
        <w:ind w:firstLine="540"/>
        <w:jc w:val="both"/>
      </w:pPr>
      <w:r>
        <w:lastRenderedPageBreak/>
        <w:t xml:space="preserve">б) соответствия кооператива условиям, установленным в </w:t>
      </w:r>
      <w:hyperlink w:anchor="P221" w:history="1">
        <w:r>
          <w:rPr>
            <w:color w:val="0000FF"/>
          </w:rPr>
          <w:t>пункте 6</w:t>
        </w:r>
      </w:hyperlink>
      <w:r>
        <w:t xml:space="preserve"> настоящего Порядка.</w:t>
      </w:r>
    </w:p>
    <w:p w:rsidR="004310C8" w:rsidRDefault="004310C8">
      <w:pPr>
        <w:pStyle w:val="ConsPlusNormal"/>
        <w:spacing w:before="220"/>
        <w:ind w:firstLine="540"/>
        <w:jc w:val="both"/>
      </w:pPr>
      <w:r>
        <w:t>13. Министерство принимает решение об отказе в предоставлении субсидии в случае:</w:t>
      </w:r>
    </w:p>
    <w:p w:rsidR="004310C8" w:rsidRDefault="004310C8">
      <w:pPr>
        <w:pStyle w:val="ConsPlusNormal"/>
        <w:spacing w:before="220"/>
        <w:ind w:firstLine="540"/>
        <w:jc w:val="both"/>
      </w:pPr>
      <w:r>
        <w:t xml:space="preserve">а) распределения в полном объеме бюджетных ассигнований, предусмотренных на цели, указанные в </w:t>
      </w:r>
      <w:hyperlink w:anchor="P204" w:history="1">
        <w:r>
          <w:rPr>
            <w:color w:val="0000FF"/>
          </w:rPr>
          <w:t>пункте 4</w:t>
        </w:r>
      </w:hyperlink>
      <w:r>
        <w:t xml:space="preserve"> настоящего Порядка между кооперативами по заявкам, поступившим ранее в текущем году;</w:t>
      </w:r>
    </w:p>
    <w:p w:rsidR="004310C8" w:rsidRDefault="004310C8">
      <w:pPr>
        <w:pStyle w:val="ConsPlusNormal"/>
        <w:spacing w:before="220"/>
        <w:ind w:firstLine="540"/>
        <w:jc w:val="both"/>
      </w:pPr>
      <w:r>
        <w:t xml:space="preserve">б) несоответствия кооператива условиям </w:t>
      </w:r>
      <w:hyperlink w:anchor="P221" w:history="1">
        <w:r>
          <w:rPr>
            <w:color w:val="0000FF"/>
          </w:rPr>
          <w:t>пункта 6</w:t>
        </w:r>
      </w:hyperlink>
      <w:r>
        <w:t xml:space="preserve"> настоящего Порядка;</w:t>
      </w:r>
    </w:p>
    <w:p w:rsidR="004310C8" w:rsidRDefault="004310C8">
      <w:pPr>
        <w:pStyle w:val="ConsPlusNormal"/>
        <w:spacing w:before="220"/>
        <w:ind w:firstLine="540"/>
        <w:jc w:val="both"/>
      </w:pPr>
      <w:r>
        <w:t xml:space="preserve">в) несоответствия представленных кооперативом документов требованиям, установленным в </w:t>
      </w:r>
      <w:hyperlink w:anchor="P204" w:history="1">
        <w:r>
          <w:rPr>
            <w:color w:val="0000FF"/>
          </w:rPr>
          <w:t>пунктах 4</w:t>
        </w:r>
      </w:hyperlink>
      <w:r>
        <w:t xml:space="preserve">, </w:t>
      </w:r>
      <w:hyperlink w:anchor="P238" w:history="1">
        <w:r>
          <w:rPr>
            <w:color w:val="0000FF"/>
          </w:rPr>
          <w:t>7</w:t>
        </w:r>
      </w:hyperlink>
      <w:r>
        <w:t xml:space="preserve"> настоящего Порядка или непредставление (представление документов не в полном объеме) указанных в </w:t>
      </w:r>
      <w:hyperlink w:anchor="P238" w:history="1">
        <w:r>
          <w:rPr>
            <w:color w:val="0000FF"/>
          </w:rPr>
          <w:t>пункте 7</w:t>
        </w:r>
      </w:hyperlink>
      <w:r>
        <w:t xml:space="preserve"> настоящего Порядка документов;</w:t>
      </w:r>
    </w:p>
    <w:p w:rsidR="004310C8" w:rsidRDefault="004310C8">
      <w:pPr>
        <w:pStyle w:val="ConsPlusNormal"/>
        <w:spacing w:before="220"/>
        <w:ind w:firstLine="540"/>
        <w:jc w:val="both"/>
      </w:pPr>
      <w:r>
        <w:t>г) недостоверности представленной кооперативом информации;</w:t>
      </w:r>
    </w:p>
    <w:p w:rsidR="004310C8" w:rsidRDefault="004310C8">
      <w:pPr>
        <w:pStyle w:val="ConsPlusNormal"/>
        <w:spacing w:before="220"/>
        <w:ind w:firstLine="540"/>
        <w:jc w:val="both"/>
      </w:pPr>
      <w:r>
        <w:t>д) отсутствия в представленных документах дат, подписей, печатей (при наличии);</w:t>
      </w:r>
    </w:p>
    <w:p w:rsidR="004310C8" w:rsidRDefault="004310C8">
      <w:pPr>
        <w:pStyle w:val="ConsPlusNormal"/>
        <w:spacing w:before="220"/>
        <w:ind w:firstLine="540"/>
        <w:jc w:val="both"/>
      </w:pPr>
      <w:r>
        <w:t>е) отсутствия в представленных документах сведений, предусмотренных настоящим Порядком;</w:t>
      </w:r>
    </w:p>
    <w:p w:rsidR="004310C8" w:rsidRDefault="004310C8">
      <w:pPr>
        <w:pStyle w:val="ConsPlusNormal"/>
        <w:spacing w:before="220"/>
        <w:ind w:firstLine="540"/>
        <w:jc w:val="both"/>
      </w:pPr>
      <w:r>
        <w:t>ж) наличия в представленных документах исправлений, дописок, подчисток.</w:t>
      </w:r>
    </w:p>
    <w:p w:rsidR="004310C8" w:rsidRDefault="004310C8">
      <w:pPr>
        <w:pStyle w:val="ConsPlusNormal"/>
        <w:spacing w:before="220"/>
        <w:ind w:firstLine="540"/>
        <w:jc w:val="both"/>
      </w:pPr>
      <w:r>
        <w:t>Мотивированное решение об отказе в предоставлении субсидии в течение 10 рабочих дней со дня принятия Министерством решения направляется или вручается кооперативу с приложением документов, предоставленных им в составе заявки.</w:t>
      </w:r>
    </w:p>
    <w:p w:rsidR="004310C8" w:rsidRDefault="004310C8">
      <w:pPr>
        <w:pStyle w:val="ConsPlusNormal"/>
        <w:spacing w:before="220"/>
        <w:ind w:firstLine="540"/>
        <w:jc w:val="both"/>
      </w:pPr>
      <w:r>
        <w:t>14. Министерство до истечения текущего года не вправе отказывать кооперативу в повторном принятии заявки на предоставление субсидии.</w:t>
      </w:r>
    </w:p>
    <w:p w:rsidR="004310C8" w:rsidRDefault="004310C8">
      <w:pPr>
        <w:pStyle w:val="ConsPlusNormal"/>
        <w:spacing w:before="220"/>
        <w:ind w:firstLine="540"/>
        <w:jc w:val="both"/>
      </w:pPr>
      <w:r>
        <w:t>15. Субсидия перечисляется Министерством на расчетный счет кооператива, открытый в кредитной организации, в течение 10 календарных дней со дня заключения с кооперативом соглашения.</w:t>
      </w:r>
    </w:p>
    <w:p w:rsidR="004310C8" w:rsidRDefault="004310C8">
      <w:pPr>
        <w:pStyle w:val="ConsPlusNormal"/>
        <w:spacing w:before="220"/>
        <w:ind w:firstLine="540"/>
        <w:jc w:val="both"/>
      </w:pPr>
      <w:r>
        <w:t>16. В случае если объем средств, запрашиваемых кооперативами по каждому направлению, превышает объемы ассигнований по соответствующему направлению субсидии, предусмотренные в республиканском бюджете Республики Алтай в текущем финансовом году, распределение субсидий осуществляется в той последовательности, в которой поступали и регистрировались заявки в Министерстве.</w:t>
      </w:r>
    </w:p>
    <w:p w:rsidR="004310C8" w:rsidRDefault="004310C8">
      <w:pPr>
        <w:pStyle w:val="ConsPlusNormal"/>
        <w:spacing w:before="220"/>
        <w:ind w:firstLine="540"/>
        <w:jc w:val="both"/>
      </w:pPr>
      <w:r>
        <w:t>Заявка, зарегистрированная в журнале под очередным порядковым номером по соответствующему направлению субсидии, которая не может быть принята к финансированию в полном объеме, при наличии письменного согласия кооператива, финансируется в пределах остатка бюджетных ассигнований.</w:t>
      </w:r>
    </w:p>
    <w:p w:rsidR="004310C8" w:rsidRDefault="004310C8">
      <w:pPr>
        <w:pStyle w:val="ConsPlusNormal"/>
        <w:spacing w:before="220"/>
        <w:ind w:firstLine="540"/>
        <w:jc w:val="both"/>
      </w:pPr>
      <w:r>
        <w:t xml:space="preserve">17. Эффективность использования субсидий оценивается ежегодно Министерством на основании достижения значений показателей результативности соответствующим целевым показателям, предусмотренным </w:t>
      </w:r>
      <w:hyperlink r:id="rId58" w:history="1">
        <w:r>
          <w:rPr>
            <w:color w:val="0000FF"/>
          </w:rPr>
          <w:t>приложением N 1</w:t>
        </w:r>
      </w:hyperlink>
      <w:r>
        <w:t xml:space="preserve"> к государственной программе Республики Алтай "Развитие сельского хозяйства и регулирования рынков сельскохозяйственной продукции, сырья и продовольствия", утвержденной постановлением Правительства Республики Алтай от 28 сентября 2012 года N 242, в зависимости от вида основных мероприятий.</w:t>
      </w:r>
    </w:p>
    <w:p w:rsidR="004310C8" w:rsidRDefault="004310C8">
      <w:pPr>
        <w:pStyle w:val="ConsPlusNormal"/>
        <w:spacing w:before="220"/>
        <w:ind w:firstLine="540"/>
        <w:jc w:val="both"/>
      </w:pPr>
      <w:r>
        <w:t xml:space="preserve">Для оценки эффективности использования субсидий применяется следующий результат использования гранта: количество принятых членов кооперативов (кроме кредитных) из числа субъектов малого и среднего предпринимательства, включая личных подсобных хозяйств и крестьянских (фермерских) хозяйств, в году предоставления государственной поддержки, единиц </w:t>
      </w:r>
      <w:r>
        <w:lastRenderedPageBreak/>
        <w:t>(нарастающим итогом) (771 единиц к 29 декабря 2024 года).</w:t>
      </w:r>
    </w:p>
    <w:p w:rsidR="004310C8" w:rsidRDefault="004310C8">
      <w:pPr>
        <w:pStyle w:val="ConsPlusNormal"/>
        <w:jc w:val="both"/>
      </w:pPr>
      <w:r>
        <w:t xml:space="preserve">(п. 17 в ред. </w:t>
      </w:r>
      <w:hyperlink r:id="rId59"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18. Министерство и орган государственного финансового контроля осуществляют проверки соблюдения кооперативами порядка, целей и условий предоставления субсидий.</w:t>
      </w:r>
    </w:p>
    <w:p w:rsidR="004310C8" w:rsidRDefault="004310C8">
      <w:pPr>
        <w:pStyle w:val="ConsPlusNormal"/>
        <w:spacing w:before="220"/>
        <w:ind w:firstLine="540"/>
        <w:jc w:val="both"/>
      </w:pPr>
      <w:r>
        <w:t>19. В случае установления фактов необоснованного получения субсидии, невыполнения кооперативом обязательств, предусмотренных соглашением, а также представления им недостоверных сведений, Министерство в течение 10 рабочих дней со дня установления указанных фактов письменно уведомляет кооператив о необходимости возврата субсидии в республиканский бюджет Республики Алтай в полном объеме.</w:t>
      </w:r>
    </w:p>
    <w:p w:rsidR="004310C8" w:rsidRDefault="004310C8">
      <w:pPr>
        <w:pStyle w:val="ConsPlusNormal"/>
        <w:spacing w:before="220"/>
        <w:ind w:firstLine="540"/>
        <w:jc w:val="both"/>
      </w:pPr>
      <w:r>
        <w:t>Кооператив обязан в течение 30 календарных дней со дня получения уведомления о возврате субсидии уплатить полученную субсидию в республиканский бюджет Республики Алтай.</w:t>
      </w:r>
    </w:p>
    <w:p w:rsidR="004310C8" w:rsidRDefault="004310C8">
      <w:pPr>
        <w:pStyle w:val="ConsPlusNormal"/>
        <w:spacing w:before="220"/>
        <w:ind w:firstLine="540"/>
        <w:jc w:val="both"/>
      </w:pPr>
      <w:r>
        <w:t>В случае невозврата в установленный срок суммы субсидии в добровольном порядке, сумма субсидии взыскивается с кооператива в порядке, предусмотренном федеральным законодательством.</w:t>
      </w:r>
    </w:p>
    <w:p w:rsidR="004310C8" w:rsidRDefault="004310C8">
      <w:pPr>
        <w:pStyle w:val="ConsPlusNormal"/>
        <w:spacing w:before="220"/>
        <w:ind w:firstLine="540"/>
        <w:jc w:val="both"/>
      </w:pPr>
      <w:r>
        <w:t>20. Кооператив, получивший субсидию, несет ответственность в соответствии с федеральным законодательством и законодательством Республики Алтай за нарушение настоящего Порядка, соглашения и предоставление органам государственной власти Республики Алтай и (или) должностным лицам органов государственной власти Республики Алтай недостоверной информации.</w:t>
      </w: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both"/>
      </w:pPr>
    </w:p>
    <w:p w:rsidR="004310C8" w:rsidRDefault="004310C8">
      <w:pPr>
        <w:pStyle w:val="ConsPlusNormal"/>
        <w:jc w:val="right"/>
        <w:outlineLvl w:val="0"/>
      </w:pPr>
      <w:r>
        <w:t>Утвержден</w:t>
      </w:r>
    </w:p>
    <w:p w:rsidR="004310C8" w:rsidRDefault="004310C8">
      <w:pPr>
        <w:pStyle w:val="ConsPlusNormal"/>
        <w:jc w:val="right"/>
      </w:pPr>
      <w:r>
        <w:t>Постановлением</w:t>
      </w:r>
    </w:p>
    <w:p w:rsidR="004310C8" w:rsidRDefault="004310C8">
      <w:pPr>
        <w:pStyle w:val="ConsPlusNormal"/>
        <w:jc w:val="right"/>
      </w:pPr>
      <w:r>
        <w:t>Правительства Республики Алтай</w:t>
      </w:r>
    </w:p>
    <w:p w:rsidR="004310C8" w:rsidRDefault="004310C8">
      <w:pPr>
        <w:pStyle w:val="ConsPlusNormal"/>
        <w:jc w:val="right"/>
      </w:pPr>
      <w:r>
        <w:t>от 22 мая 2019 г. N 151</w:t>
      </w:r>
    </w:p>
    <w:p w:rsidR="004310C8" w:rsidRDefault="004310C8">
      <w:pPr>
        <w:pStyle w:val="ConsPlusNormal"/>
        <w:jc w:val="both"/>
      </w:pPr>
    </w:p>
    <w:p w:rsidR="004310C8" w:rsidRDefault="004310C8">
      <w:pPr>
        <w:pStyle w:val="ConsPlusTitle"/>
        <w:jc w:val="center"/>
      </w:pPr>
      <w:bookmarkStart w:id="18" w:name="P316"/>
      <w:bookmarkEnd w:id="18"/>
      <w:r>
        <w:t>ПОРЯДОК</w:t>
      </w:r>
    </w:p>
    <w:p w:rsidR="004310C8" w:rsidRDefault="004310C8">
      <w:pPr>
        <w:pStyle w:val="ConsPlusTitle"/>
        <w:jc w:val="center"/>
      </w:pPr>
      <w:r>
        <w:t>ПРЕДОСТАВЛЕНИЯ СУБСИДИЙ ИЗ РЕСПУБЛИКАНСКОГО БЮДЖЕТА</w:t>
      </w:r>
    </w:p>
    <w:p w:rsidR="004310C8" w:rsidRDefault="004310C8">
      <w:pPr>
        <w:pStyle w:val="ConsPlusTitle"/>
        <w:jc w:val="center"/>
      </w:pPr>
      <w:r>
        <w:t>РЕСПУБЛИКИ АЛТАЙ ЦЕНТРУ КОМПЕТЕНЦИЙ В СФЕРЕ</w:t>
      </w:r>
    </w:p>
    <w:p w:rsidR="004310C8" w:rsidRDefault="004310C8">
      <w:pPr>
        <w:pStyle w:val="ConsPlusTitle"/>
        <w:jc w:val="center"/>
      </w:pPr>
      <w:r>
        <w:t>СЕЛЬСКОХОЗЯЙСТВЕННОЙ КООПЕРАЦИИ И ПОДДЕРЖКИ ФЕРМЕРОВ</w:t>
      </w:r>
    </w:p>
    <w:p w:rsidR="004310C8" w:rsidRDefault="004310C8">
      <w:pPr>
        <w:pStyle w:val="ConsPlusTitle"/>
        <w:jc w:val="center"/>
      </w:pPr>
      <w:r>
        <w:t>РЕСПУБЛИКИ АЛТАЙ НА СОФИНАНСИРОВАНИЕ ЗАТРАТ, СВЯЗАННЫХ</w:t>
      </w:r>
    </w:p>
    <w:p w:rsidR="004310C8" w:rsidRDefault="004310C8">
      <w:pPr>
        <w:pStyle w:val="ConsPlusTitle"/>
        <w:jc w:val="center"/>
      </w:pPr>
      <w:r>
        <w:t>С ОСУЩЕСТВЛЕНИЕМ ТЕКУЩЕЙ ДЕЯТЕЛЬНОСТИ</w:t>
      </w:r>
    </w:p>
    <w:p w:rsidR="004310C8" w:rsidRDefault="004310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10C8">
        <w:trPr>
          <w:jc w:val="center"/>
        </w:trPr>
        <w:tc>
          <w:tcPr>
            <w:tcW w:w="9294" w:type="dxa"/>
            <w:tcBorders>
              <w:top w:val="nil"/>
              <w:left w:val="single" w:sz="24" w:space="0" w:color="CED3F1"/>
              <w:bottom w:val="nil"/>
              <w:right w:val="single" w:sz="24" w:space="0" w:color="F4F3F8"/>
            </w:tcBorders>
            <w:shd w:val="clear" w:color="auto" w:fill="F4F3F8"/>
          </w:tcPr>
          <w:p w:rsidR="004310C8" w:rsidRDefault="004310C8">
            <w:pPr>
              <w:pStyle w:val="ConsPlusNormal"/>
              <w:jc w:val="center"/>
            </w:pPr>
            <w:r>
              <w:rPr>
                <w:color w:val="392C69"/>
              </w:rPr>
              <w:t>Список изменяющих документов</w:t>
            </w:r>
          </w:p>
          <w:p w:rsidR="004310C8" w:rsidRDefault="004310C8">
            <w:pPr>
              <w:pStyle w:val="ConsPlusNormal"/>
              <w:jc w:val="center"/>
            </w:pPr>
            <w:r>
              <w:rPr>
                <w:color w:val="392C69"/>
              </w:rPr>
              <w:t xml:space="preserve">(в ред. </w:t>
            </w:r>
            <w:hyperlink r:id="rId60" w:history="1">
              <w:r>
                <w:rPr>
                  <w:color w:val="0000FF"/>
                </w:rPr>
                <w:t>Постановления</w:t>
              </w:r>
            </w:hyperlink>
            <w:r>
              <w:rPr>
                <w:color w:val="392C69"/>
              </w:rPr>
              <w:t xml:space="preserve"> Правительства Республики Алтай</w:t>
            </w:r>
          </w:p>
          <w:p w:rsidR="004310C8" w:rsidRDefault="004310C8">
            <w:pPr>
              <w:pStyle w:val="ConsPlusNormal"/>
              <w:jc w:val="center"/>
            </w:pPr>
            <w:r>
              <w:rPr>
                <w:color w:val="392C69"/>
              </w:rPr>
              <w:t>от 17.04.2020 N 143)</w:t>
            </w:r>
          </w:p>
        </w:tc>
      </w:tr>
    </w:tbl>
    <w:p w:rsidR="004310C8" w:rsidRDefault="004310C8">
      <w:pPr>
        <w:pStyle w:val="ConsPlusNormal"/>
        <w:jc w:val="both"/>
      </w:pPr>
    </w:p>
    <w:p w:rsidR="004310C8" w:rsidRDefault="004310C8">
      <w:pPr>
        <w:pStyle w:val="ConsPlusNormal"/>
        <w:ind w:firstLine="540"/>
        <w:jc w:val="both"/>
      </w:pPr>
      <w:r>
        <w:t>1. Настоящий Порядок устанавливает условия, цели и правила предоставления и распределения субсидий из республиканского бюджета Республики Алтай, в том числе источником финансового обеспечения которых являются средства, предоставляемые из федерального бюджета в целях реализации федерального проекта "Создание системы поддержки фермеров и развитие сельской кооперации", входящего в состав национального проекта "Малое и среднее предпринимательство и поддержка индивидуальной предпринимательской инициативы", Центру компетенций в сфере сельскохозяйственной кооперации и поддержки фермеров Республики Алтай на софинансирование затрат, связанных с осуществлением текущей деятельности (далее соответственно - Порядок, субсидии, Центр компетенций).</w:t>
      </w:r>
    </w:p>
    <w:p w:rsidR="004310C8" w:rsidRDefault="004310C8">
      <w:pPr>
        <w:pStyle w:val="ConsPlusNormal"/>
        <w:spacing w:before="220"/>
        <w:ind w:firstLine="540"/>
        <w:jc w:val="both"/>
      </w:pPr>
      <w:r>
        <w:lastRenderedPageBreak/>
        <w:t>2. Субсидии предоставляются Министерством сельского хозяйства Республики Алтай (далее - Министерство), являющимся главным распорядителем средств республиканского бюджета Республики Алтай, в соответствии со сводной бюджетной росписью республиканского бюджета Республики Алтай в пределах бюджетных ассигнований и лимитов бюджетных обязательств, предусмотренных Министерству на цели, установленные настоящим Порядком.</w:t>
      </w:r>
    </w:p>
    <w:p w:rsidR="004310C8" w:rsidRDefault="004310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10C8">
        <w:trPr>
          <w:jc w:val="center"/>
        </w:trPr>
        <w:tc>
          <w:tcPr>
            <w:tcW w:w="9294" w:type="dxa"/>
            <w:tcBorders>
              <w:top w:val="nil"/>
              <w:left w:val="single" w:sz="24" w:space="0" w:color="CED3F1"/>
              <w:bottom w:val="nil"/>
              <w:right w:val="single" w:sz="24" w:space="0" w:color="F4F3F8"/>
            </w:tcBorders>
            <w:shd w:val="clear" w:color="auto" w:fill="F4F3F8"/>
          </w:tcPr>
          <w:p w:rsidR="004310C8" w:rsidRDefault="004310C8">
            <w:pPr>
              <w:pStyle w:val="ConsPlusNormal"/>
              <w:jc w:val="both"/>
            </w:pPr>
            <w:r>
              <w:rPr>
                <w:color w:val="392C69"/>
              </w:rPr>
              <w:t xml:space="preserve">Действие изменений, внесенных в пункт 3 </w:t>
            </w:r>
            <w:hyperlink r:id="rId61" w:history="1">
              <w:r>
                <w:rPr>
                  <w:color w:val="0000FF"/>
                </w:rPr>
                <w:t>Постановлением</w:t>
              </w:r>
            </w:hyperlink>
            <w:r>
              <w:rPr>
                <w:color w:val="392C69"/>
              </w:rPr>
              <w:t xml:space="preserve"> Правительства Республики Алтай от 17.04.2020 N 143, </w:t>
            </w:r>
            <w:hyperlink r:id="rId62" w:history="1">
              <w:r>
                <w:rPr>
                  <w:color w:val="0000FF"/>
                </w:rPr>
                <w:t>распространяется</w:t>
              </w:r>
            </w:hyperlink>
            <w:r>
              <w:rPr>
                <w:color w:val="392C69"/>
              </w:rPr>
              <w:t xml:space="preserve"> на правоотношения, возникшие с 1 января 2020 года.</w:t>
            </w:r>
          </w:p>
        </w:tc>
      </w:tr>
    </w:tbl>
    <w:p w:rsidR="004310C8" w:rsidRDefault="004310C8">
      <w:pPr>
        <w:pStyle w:val="ConsPlusNormal"/>
        <w:spacing w:before="280"/>
        <w:ind w:firstLine="540"/>
        <w:jc w:val="both"/>
      </w:pPr>
      <w:r>
        <w:t>3. Субсидии предоставляются Центру компетенций в размере, не превышающем 80 процентов затрат.</w:t>
      </w:r>
    </w:p>
    <w:p w:rsidR="004310C8" w:rsidRDefault="004310C8">
      <w:pPr>
        <w:pStyle w:val="ConsPlusNormal"/>
        <w:jc w:val="both"/>
      </w:pPr>
      <w:r>
        <w:t xml:space="preserve">(в ред. </w:t>
      </w:r>
      <w:hyperlink r:id="rId63" w:history="1">
        <w:r>
          <w:rPr>
            <w:color w:val="0000FF"/>
          </w:rPr>
          <w:t>Постановления</w:t>
        </w:r>
      </w:hyperlink>
      <w:r>
        <w:t xml:space="preserve"> Правительства Республики Алтай от 17.04.2020 N 143)</w:t>
      </w:r>
    </w:p>
    <w:p w:rsidR="004310C8" w:rsidRDefault="004310C8">
      <w:pPr>
        <w:pStyle w:val="ConsPlusNormal"/>
        <w:spacing w:before="220"/>
        <w:ind w:firstLine="540"/>
        <w:jc w:val="both"/>
      </w:pPr>
      <w:r>
        <w:t>Перечень затрат, софинансируемых за счет средств субсидии, определяется Министерством сельского хозяйства Российской Федерации.</w:t>
      </w:r>
    </w:p>
    <w:p w:rsidR="004310C8" w:rsidRDefault="004310C8">
      <w:pPr>
        <w:pStyle w:val="ConsPlusNormal"/>
        <w:spacing w:before="220"/>
        <w:ind w:firstLine="540"/>
        <w:jc w:val="both"/>
      </w:pPr>
      <w:r>
        <w:t>4. Функции Центра компетенций возлагаются на бюджетное учреждение Республики Алтай "Горно-Алтайский селекционно-информационный центр".</w:t>
      </w:r>
    </w:p>
    <w:p w:rsidR="004310C8" w:rsidRDefault="004310C8">
      <w:pPr>
        <w:pStyle w:val="ConsPlusNormal"/>
        <w:spacing w:before="220"/>
        <w:ind w:firstLine="540"/>
        <w:jc w:val="both"/>
      </w:pPr>
      <w:r>
        <w:t>5. Субсидии из республиканского бюджета Республики Алтай предоставляются Центру компетенций в составе субсидии на финансовое обеспечение выполнения государственного задания.</w:t>
      </w:r>
    </w:p>
    <w:p w:rsidR="004310C8" w:rsidRDefault="004310C8">
      <w:pPr>
        <w:pStyle w:val="ConsPlusNormal"/>
        <w:spacing w:before="220"/>
        <w:ind w:firstLine="540"/>
        <w:jc w:val="both"/>
      </w:pPr>
      <w:r>
        <w:t xml:space="preserve">6. Предоставление субсидий Центру компетенций осуществляется в соответствии с </w:t>
      </w:r>
      <w:hyperlink r:id="rId64" w:history="1">
        <w:r>
          <w:rPr>
            <w:color w:val="0000FF"/>
          </w:rPr>
          <w:t>Положением</w:t>
        </w:r>
      </w:hyperlink>
      <w:r>
        <w:t xml:space="preserve"> о порядке формирования государственного задания на оказание государственных услуг (выполнение работ) в отношении государственных учреждений Республики Алтай и финансовом обеспечении выполнения государственного задания, утвержденным постановлением Правительства Республики Алтай от 18 сентября 2015 года N 301.</w:t>
      </w:r>
    </w:p>
    <w:p w:rsidR="004310C8" w:rsidRDefault="004310C8">
      <w:pPr>
        <w:pStyle w:val="ConsPlusNormal"/>
        <w:jc w:val="both"/>
      </w:pPr>
    </w:p>
    <w:p w:rsidR="004310C8" w:rsidRDefault="004310C8">
      <w:pPr>
        <w:pStyle w:val="ConsPlusNormal"/>
        <w:jc w:val="both"/>
      </w:pPr>
    </w:p>
    <w:p w:rsidR="004310C8" w:rsidRDefault="004310C8">
      <w:pPr>
        <w:pStyle w:val="ConsPlusNormal"/>
        <w:pBdr>
          <w:top w:val="single" w:sz="6" w:space="0" w:color="auto"/>
        </w:pBdr>
        <w:spacing w:before="100" w:after="100"/>
        <w:jc w:val="both"/>
        <w:rPr>
          <w:sz w:val="2"/>
          <w:szCs w:val="2"/>
        </w:rPr>
      </w:pPr>
    </w:p>
    <w:p w:rsidR="00F163D2" w:rsidRDefault="00F163D2">
      <w:bookmarkStart w:id="19" w:name="_GoBack"/>
      <w:bookmarkEnd w:id="19"/>
    </w:p>
    <w:sectPr w:rsidR="00F163D2" w:rsidSect="000170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0C8"/>
    <w:rsid w:val="004310C8"/>
    <w:rsid w:val="00F16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10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310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310C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10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310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310C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36679BF92E0E6DAEBAAB815E47039FFD73D646E802BC1E92BC5DAB0213D5DC772103625755D8536F2A0C1111A09C8B195F8D3272988D52E2AD2E8n4f2C" TargetMode="External"/><Relationship Id="rId21" Type="http://schemas.openxmlformats.org/officeDocument/2006/relationships/hyperlink" Target="consultantplus://offline/ref=636679BF92E0E6DAEBAAB815E47039FFD73D646E872DCDE22FC5DAB0213D5DC77210363775058934FBBEC5120F5F99F7nCf0C" TargetMode="External"/><Relationship Id="rId34" Type="http://schemas.openxmlformats.org/officeDocument/2006/relationships/hyperlink" Target="consultantplus://offline/ref=636679BF92E0E6DAEBAAB815E47039FFD73D646E802BC1E92BC5DAB0213D5DC772103625755D8536F2A0C3161A09C8B195F8D3272988D52E2AD2E8n4f2C" TargetMode="External"/><Relationship Id="rId42" Type="http://schemas.openxmlformats.org/officeDocument/2006/relationships/hyperlink" Target="consultantplus://offline/ref=636679BF92E0E6DAEBAAB815E47039FFD73D646E802BC1E92BC5DAB0213D5DC772103625755D8536F2A0CD121A09C8B195F8D3272988D52E2AD2E8n4f2C" TargetMode="External"/><Relationship Id="rId47" Type="http://schemas.openxmlformats.org/officeDocument/2006/relationships/hyperlink" Target="consultantplus://offline/ref=636679BF92E0E6DAEBAAB815E47039FFD73D646E802BC1E92BC5DAB0213D5DC772103625755D8536F2A0CD131A09C8B195F8D3272988D52E2AD2E8n4f2C" TargetMode="External"/><Relationship Id="rId50" Type="http://schemas.openxmlformats.org/officeDocument/2006/relationships/hyperlink" Target="consultantplus://offline/ref=636679BF92E0E6DAEBAAB815E47039FFD73D646E872DCDE22FC5DAB0213D5DC77210363775058934FBBEC5120F5F99F7nCf0C" TargetMode="External"/><Relationship Id="rId55" Type="http://schemas.openxmlformats.org/officeDocument/2006/relationships/hyperlink" Target="consultantplus://offline/ref=636679BF92E0E6DAEBAAA618F21C6EF3D3313360832193B77BC38DEF713B08873216636633598D35F9F4945244509BFCDEF5D5303588D3n3f0C" TargetMode="External"/><Relationship Id="rId63" Type="http://schemas.openxmlformats.org/officeDocument/2006/relationships/hyperlink" Target="consultantplus://offline/ref=636679BF92E0E6DAEBAAB815E47039FFD73D646E802BC1E92BC5DAB0213D5DC772103625755D8536F2A1C1131A09C8B195F8D3272988D52E2AD2E8n4f2C" TargetMode="External"/><Relationship Id="rId7" Type="http://schemas.openxmlformats.org/officeDocument/2006/relationships/hyperlink" Target="consultantplus://offline/ref=636679BF92E0E6DAEBAAB815E47039FFD73D646E802BC1E92BC5DAB0213D5DC772103625755D8536F2A0C5101A09C8B195F8D3272988D52E2AD2E8n4f2C" TargetMode="External"/><Relationship Id="rId2" Type="http://schemas.microsoft.com/office/2007/relationships/stylesWithEffects" Target="stylesWithEffects.xml"/><Relationship Id="rId16" Type="http://schemas.openxmlformats.org/officeDocument/2006/relationships/hyperlink" Target="consultantplus://offline/ref=636679BF92E0E6DAEBAAA618F21C6EF3D2323362812ACEBD739A81ED76345790275F376B33599A36F6BEC71613n5fDC" TargetMode="External"/><Relationship Id="rId29" Type="http://schemas.openxmlformats.org/officeDocument/2006/relationships/hyperlink" Target="consultantplus://offline/ref=636679BF92E0E6DAEBAAB815E47039FFD73D646E802BC1E92BC5DAB0213D5DC772103625755D8536F2A0C0151A09C8B195F8D3272988D52E2AD2E8n4f2C" TargetMode="External"/><Relationship Id="rId11" Type="http://schemas.openxmlformats.org/officeDocument/2006/relationships/hyperlink" Target="consultantplus://offline/ref=636679BF92E0E6DAEBAAA618F21C6EF3D0303260842ECEBD739A81ED76345790275F376B33599A36F6BEC71613n5fDC" TargetMode="External"/><Relationship Id="rId24" Type="http://schemas.openxmlformats.org/officeDocument/2006/relationships/hyperlink" Target="consultantplus://offline/ref=636679BF92E0E6DAEBAAB815E47039FFD73D646E802BC1E92BC5DAB0213D5DC772103625755D8536F2A0C1121A09C8B195F8D3272988D52E2AD2E8n4f2C" TargetMode="External"/><Relationship Id="rId32" Type="http://schemas.openxmlformats.org/officeDocument/2006/relationships/hyperlink" Target="consultantplus://offline/ref=636679BF92E0E6DAEBAAB815E47039FFD73D646E802BC1E92BC5DAB0213D5DC772103625755D8536F2A0C01F1A09C8B195F8D3272988D52E2AD2E8n4f2C" TargetMode="External"/><Relationship Id="rId37" Type="http://schemas.openxmlformats.org/officeDocument/2006/relationships/hyperlink" Target="consultantplus://offline/ref=636679BF92E0E6DAEBAAB815E47039FFD73D646E802BC1E92BC5DAB0213D5DC772103625755D8536F2A0C3131A09C8B195F8D3272988D52E2AD2E8n4f2C" TargetMode="External"/><Relationship Id="rId40" Type="http://schemas.openxmlformats.org/officeDocument/2006/relationships/hyperlink" Target="consultantplus://offline/ref=636679BF92E0E6DAEBAAB815E47039FFD73D646E8723CCE827C5DAB0213D5DC772103625755D8536F2A0C5101A09C8B195F8D3272988D52E2AD2E8n4f2C" TargetMode="External"/><Relationship Id="rId45" Type="http://schemas.openxmlformats.org/officeDocument/2006/relationships/hyperlink" Target="consultantplus://offline/ref=636679BF92E0E6DAEBAAA618F21C6EF3D2323362812ACEBD739A81ED76345790275F376B33599A36F6BEC71613n5fDC" TargetMode="External"/><Relationship Id="rId53" Type="http://schemas.openxmlformats.org/officeDocument/2006/relationships/hyperlink" Target="consultantplus://offline/ref=636679BF92E0E6DAEBAAA618F21C6EF3D3373A65842BCEBD739A81ED76345790275F376B33599A36F6BEC71613n5fDC" TargetMode="External"/><Relationship Id="rId58" Type="http://schemas.openxmlformats.org/officeDocument/2006/relationships/hyperlink" Target="consultantplus://offline/ref=636679BF92E0E6DAEBAAB815E47039FFD73D646E802BC1EC2BC5DAB0213D5DC772103625755D8530F1A6C5141A09C8B195F8D3272988D52E2AD2E8n4f2C" TargetMode="External"/><Relationship Id="rId66"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636679BF92E0E6DAEBAAB815E47039FFD73D646E802BC1E92BC5DAB0213D5DC772103625755D8536F2A1C1131A09C8B195F8D3272988D52E2AD2E8n4f2C" TargetMode="External"/><Relationship Id="rId19" Type="http://schemas.openxmlformats.org/officeDocument/2006/relationships/hyperlink" Target="consultantplus://offline/ref=636679BF92E0E6DAEBAAB815E47039FFD73D646E802BC1E92BC5DAB0213D5DC772103625755D8536F2A0C7141A09C8B195F8D3272988D52E2AD2E8n4f2C" TargetMode="External"/><Relationship Id="rId14" Type="http://schemas.openxmlformats.org/officeDocument/2006/relationships/hyperlink" Target="consultantplus://offline/ref=636679BF92E0E6DAEBAAB815E47039FFD73D646E802BC1E92BC5DAB0213D5DC772103625755D8536F2A0C41F1A09C8B195F8D3272988D52E2AD2E8n4f2C" TargetMode="External"/><Relationship Id="rId22" Type="http://schemas.openxmlformats.org/officeDocument/2006/relationships/hyperlink" Target="consultantplus://offline/ref=636679BF92E0E6DAEBAAB815E47039FFD73D646E802BC1E92BC5DAB0213D5DC772103625755D8536F2A0C1161A09C8B195F8D3272988D52E2AD2E8n4f2C" TargetMode="External"/><Relationship Id="rId27" Type="http://schemas.openxmlformats.org/officeDocument/2006/relationships/hyperlink" Target="consultantplus://offline/ref=636679BF92E0E6DAEBAAB815E47039FFD73D646E802BC1E92BC5DAB0213D5DC772103625755D8536F2A0C11F1A09C8B195F8D3272988D52E2AD2E8n4f2C" TargetMode="External"/><Relationship Id="rId30" Type="http://schemas.openxmlformats.org/officeDocument/2006/relationships/hyperlink" Target="consultantplus://offline/ref=636679BF92E0E6DAEBAAB815E47039FFD73D646E802BC1E92BC5DAB0213D5DC772103625755D8536F2A0C0131A09C8B195F8D3272988D52E2AD2E8n4f2C" TargetMode="External"/><Relationship Id="rId35" Type="http://schemas.openxmlformats.org/officeDocument/2006/relationships/hyperlink" Target="consultantplus://offline/ref=636679BF92E0E6DAEBAAB815E47039FFD73D646E802BC1EC2BC5DAB0213D5DC772103625755D8530F1A6C5141A09C8B195F8D3272988D52E2AD2E8n4f2C" TargetMode="External"/><Relationship Id="rId43" Type="http://schemas.openxmlformats.org/officeDocument/2006/relationships/hyperlink" Target="consultantplus://offline/ref=636679BF92E0E6DAEBAAB815E47039FFD73D646E862FC0ED2DC5DAB0213D5DC772103625755D8536F2A1CD111A09C8B195F8D3272988D52E2AD2E8n4f2C" TargetMode="External"/><Relationship Id="rId48" Type="http://schemas.openxmlformats.org/officeDocument/2006/relationships/hyperlink" Target="consultantplus://offline/ref=636679BF92E0E6DAEBAAA618F21C6EF3D2323D67802ACEBD739A81ED76345790355F6F6731518234FBAB9147550894F7C9EBD12A298AD132n2f8C" TargetMode="External"/><Relationship Id="rId56" Type="http://schemas.openxmlformats.org/officeDocument/2006/relationships/hyperlink" Target="consultantplus://offline/ref=636679BF92E0E6DAEBAAA618F21C6EF3D3373A65842BCEBD739A81ED76345790275F376B33599A36F6BEC71613n5fDC" TargetMode="External"/><Relationship Id="rId64" Type="http://schemas.openxmlformats.org/officeDocument/2006/relationships/hyperlink" Target="consultantplus://offline/ref=636679BF92E0E6DAEBAAB815E47039FFD73D646E8723C3EF2CC5DAB0213D5DC772103625755D8536F2A0C7161A09C8B195F8D3272988D52E2AD2E8n4f2C" TargetMode="External"/><Relationship Id="rId8" Type="http://schemas.openxmlformats.org/officeDocument/2006/relationships/hyperlink" Target="consultantplus://offline/ref=636679BF92E0E6DAEBAAB815E47039FFD73D646E802BC1EC2BC5DAB0213D5DC772103625755D8536F2A0C51F1A09C8B195F8D3272988D52E2AD2E8n4f2C" TargetMode="External"/><Relationship Id="rId51" Type="http://schemas.openxmlformats.org/officeDocument/2006/relationships/hyperlink" Target="consultantplus://offline/ref=636679BF92E0E6DAEBAAA618F21C6EF3D3373A65842BCEBD739A81ED76345790275F376B33599A36F6BEC71613n5fDC" TargetMode="External"/><Relationship Id="rId3" Type="http://schemas.openxmlformats.org/officeDocument/2006/relationships/settings" Target="settings.xml"/><Relationship Id="rId12" Type="http://schemas.openxmlformats.org/officeDocument/2006/relationships/hyperlink" Target="consultantplus://offline/ref=636679BF92E0E6DAEBAAB815E47039FFD73D646E802BC1E92BC5DAB0213D5DC772103625755D8536F2A0C4111A09C8B195F8D3272988D52E2AD2E8n4f2C" TargetMode="External"/><Relationship Id="rId17" Type="http://schemas.openxmlformats.org/officeDocument/2006/relationships/hyperlink" Target="consultantplus://offline/ref=636679BF92E0E6DAEBAAA618F21C6EF3D2323362812ACEBD739A81ED76345790275F376B33599A36F6BEC71613n5fDC" TargetMode="External"/><Relationship Id="rId25" Type="http://schemas.openxmlformats.org/officeDocument/2006/relationships/hyperlink" Target="consultantplus://offline/ref=636679BF92E0E6DAEBAAB815E47039FFD73D646E802BC1E92BC5DAB0213D5DC772103625755D8536F2A0C1131A09C8B195F8D3272988D52E2AD2E8n4f2C" TargetMode="External"/><Relationship Id="rId33" Type="http://schemas.openxmlformats.org/officeDocument/2006/relationships/hyperlink" Target="consultantplus://offline/ref=636679BF92E0E6DAEBAAA618F21C6EF3D33F3967812DCEBD739A81ED76345790355F6F6731508437FAAB9147550894F7C9EBD12A298AD132n2f8C" TargetMode="External"/><Relationship Id="rId38" Type="http://schemas.openxmlformats.org/officeDocument/2006/relationships/hyperlink" Target="consultantplus://offline/ref=636679BF92E0E6DAEBAAB815E47039FFD73D646E802BC1E92BC5DAB0213D5DC772103625755D8536F2A0C2101A09C8B195F8D3272988D52E2AD2E8n4f2C" TargetMode="External"/><Relationship Id="rId46" Type="http://schemas.openxmlformats.org/officeDocument/2006/relationships/hyperlink" Target="consultantplus://offline/ref=636679BF92E0E6DAEBAAA618F21C6EF3D2323362812ACEBD739A81ED76345790275F376B33599A36F6BEC71613n5fDC" TargetMode="External"/><Relationship Id="rId59" Type="http://schemas.openxmlformats.org/officeDocument/2006/relationships/hyperlink" Target="consultantplus://offline/ref=636679BF92E0E6DAEBAAB815E47039FFD73D646E802BC1E92BC5DAB0213D5DC772103625755D8536F2A1C1141A09C8B195F8D3272988D52E2AD2E8n4f2C" TargetMode="External"/><Relationship Id="rId20" Type="http://schemas.openxmlformats.org/officeDocument/2006/relationships/hyperlink" Target="consultantplus://offline/ref=636679BF92E0E6DAEBAAB815E47039FFD73D646E802BC1E92BC5DAB0213D5DC772103625755D8536F2A0C6131A09C8B195F8D3272988D52E2AD2E8n4f2C" TargetMode="External"/><Relationship Id="rId41" Type="http://schemas.openxmlformats.org/officeDocument/2006/relationships/hyperlink" Target="consultantplus://offline/ref=636679BF92E0E6DAEBAAB815E47039FFD73D646E802BC1E92BC5DAB0213D5DC772103625755D8536F2A0CD141A09C8B195F8D3272988D52E2AD2E8n4f2C" TargetMode="External"/><Relationship Id="rId54" Type="http://schemas.openxmlformats.org/officeDocument/2006/relationships/hyperlink" Target="consultantplus://offline/ref=636679BF92E0E6DAEBAAA618F21C6EF3D2323B608022CEBD739A81ED76345790355F6F673154823EF0AB9147550894F7C9EBD12A298AD132n2f8C" TargetMode="External"/><Relationship Id="rId62" Type="http://schemas.openxmlformats.org/officeDocument/2006/relationships/hyperlink" Target="consultantplus://offline/ref=636679BF92E0E6DAEBAAB815E47039FFD73D646E802BC1E92BC5DAB0213D5DC772103625755D8536F2A0C5111A09C8B195F8D3272988D52E2AD2E8n4f2C" TargetMode="External"/><Relationship Id="rId1" Type="http://schemas.openxmlformats.org/officeDocument/2006/relationships/styles" Target="styles.xml"/><Relationship Id="rId6" Type="http://schemas.openxmlformats.org/officeDocument/2006/relationships/hyperlink" Target="consultantplus://offline/ref=636679BF92E0E6DAEBAAB815E47039FFD73D646E8723CCE827C5DAB0213D5DC772103625755D8536F2A0C5101A09C8B195F8D3272988D52E2AD2E8n4f2C" TargetMode="External"/><Relationship Id="rId15" Type="http://schemas.openxmlformats.org/officeDocument/2006/relationships/hyperlink" Target="consultantplus://offline/ref=636679BF92E0E6DAEBAAA618F21C6EF3D23533618529CEBD739A81ED76345790275F376B33599A36F6BEC71613n5fDC" TargetMode="External"/><Relationship Id="rId23" Type="http://schemas.openxmlformats.org/officeDocument/2006/relationships/hyperlink" Target="consultantplus://offline/ref=636679BF92E0E6DAEBAAB815E47039FFD73D646E802BC1E92BC5DAB0213D5DC772103625755D8536F2A0C1141A09C8B195F8D3272988D52E2AD2E8n4f2C" TargetMode="External"/><Relationship Id="rId28" Type="http://schemas.openxmlformats.org/officeDocument/2006/relationships/hyperlink" Target="consultantplus://offline/ref=636679BF92E0E6DAEBAAB815E47039FFD73D646E802BC1E92BC5DAB0213D5DC772103625755D8536F2A0C0171A09C8B195F8D3272988D52E2AD2E8n4f2C" TargetMode="External"/><Relationship Id="rId36" Type="http://schemas.openxmlformats.org/officeDocument/2006/relationships/hyperlink" Target="consultantplus://offline/ref=636679BF92E0E6DAEBAAB815E47039FFD73D646E802BC1E92BC5DAB0213D5DC772103625755D8536F2A0C3141A09C8B195F8D3272988D52E2AD2E8n4f2C" TargetMode="External"/><Relationship Id="rId49" Type="http://schemas.openxmlformats.org/officeDocument/2006/relationships/hyperlink" Target="consultantplus://offline/ref=636679BF92E0E6DAEBAAB815E47039FFD73D646E802BC1E92BC5DAB0213D5DC772103625755D8536F2A0CD1E1A09C8B195F8D3272988D52E2AD2E8n4f2C" TargetMode="External"/><Relationship Id="rId57" Type="http://schemas.openxmlformats.org/officeDocument/2006/relationships/hyperlink" Target="consultantplus://offline/ref=636679BF92E0E6DAEBAAB815E47039FFD73D646E802BC1E92BC5DAB0213D5DC772103625755D8536F2A1C5121A09C8B195F8D3272988D52E2AD2E8n4f2C" TargetMode="External"/><Relationship Id="rId10" Type="http://schemas.openxmlformats.org/officeDocument/2006/relationships/hyperlink" Target="consultantplus://offline/ref=636679BF92E0E6DAEBAAB815E47039FFD73D646E802BC1E92BC5DAB0213D5DC772103625755D8536F2A0C4121A09C8B195F8D3272988D52E2AD2E8n4f2C" TargetMode="External"/><Relationship Id="rId31" Type="http://schemas.openxmlformats.org/officeDocument/2006/relationships/hyperlink" Target="consultantplus://offline/ref=636679BF92E0E6DAEBAAB815E47039FFD73D646E802BC1E92BC5DAB0213D5DC772103625755D8536F2A0C01E1A09C8B195F8D3272988D52E2AD2E8n4f2C" TargetMode="External"/><Relationship Id="rId44" Type="http://schemas.openxmlformats.org/officeDocument/2006/relationships/hyperlink" Target="consultantplus://offline/ref=636679BF92E0E6DAEBAAA618F21C6EF3D23533618529CEBD739A81ED76345790275F376B33599A36F6BEC71613n5fDC" TargetMode="External"/><Relationship Id="rId52" Type="http://schemas.openxmlformats.org/officeDocument/2006/relationships/hyperlink" Target="consultantplus://offline/ref=636679BF92E0E6DAEBAAA618F21C6EF3D03E3A6B8029CEBD739A81ED76345790355F6F673150843FF5AB9147550894F7C9EBD12A298AD132n2f8C" TargetMode="External"/><Relationship Id="rId60" Type="http://schemas.openxmlformats.org/officeDocument/2006/relationships/hyperlink" Target="consultantplus://offline/ref=636679BF92E0E6DAEBAAB815E47039FFD73D646E802BC1E92BC5DAB0213D5DC772103625755D8536F2A1C1131A09C8B195F8D3272988D52E2AD2E8n4f2C"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36679BF92E0E6DAEBAAB815E47039FFD73D646E802BC1E92BC5DAB0213D5DC772103625755D8536F2A0C4141A09C8B195F8D3272988D52E2AD2E8n4f2C" TargetMode="External"/><Relationship Id="rId13" Type="http://schemas.openxmlformats.org/officeDocument/2006/relationships/hyperlink" Target="consultantplus://offline/ref=636679BF92E0E6DAEBAAB815E47039FFD73D646E862FC0ED2DC5DAB0213D5DC772103625755D8536F2A1CD111A09C8B195F8D3272988D52E2AD2E8n4f2C" TargetMode="External"/><Relationship Id="rId18" Type="http://schemas.openxmlformats.org/officeDocument/2006/relationships/hyperlink" Target="consultantplus://offline/ref=636679BF92E0E6DAEBAAB815E47039FFD73D646E802BC1E92BC5DAB0213D5DC772103625755D8536F2A0C7171A09C8B195F8D3272988D52E2AD2E8n4f2C" TargetMode="External"/><Relationship Id="rId39" Type="http://schemas.openxmlformats.org/officeDocument/2006/relationships/hyperlink" Target="consultantplus://offline/ref=636679BF92E0E6DAEBAAB815E47039FFD73D646E802BC1E92BC5DAB0213D5DC772103625755D8536F2A0C2111A09C8B195F8D3272988D52E2AD2E8n4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10379</Words>
  <Characters>59165</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2020-04-29T02:31:00Z</dcterms:created>
  <dcterms:modified xsi:type="dcterms:W3CDTF">2020-04-29T02:32:00Z</dcterms:modified>
</cp:coreProperties>
</file>