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D8" w:rsidRPr="008E1DD8" w:rsidRDefault="008E1DD8" w:rsidP="008E1DD8">
      <w:pPr>
        <w:shd w:val="clear" w:color="auto" w:fill="FFFFFF"/>
        <w:spacing w:after="161" w:line="240" w:lineRule="auto"/>
        <w:outlineLvl w:val="0"/>
        <w:rPr>
          <w:rFonts w:ascii="Cambria" w:eastAsia="Times New Roman" w:hAnsi="Cambria" w:cs="Helvetica"/>
          <w:b/>
          <w:bCs/>
          <w:color w:val="C61F0C"/>
          <w:kern w:val="36"/>
          <w:sz w:val="38"/>
          <w:szCs w:val="38"/>
          <w:lang w:eastAsia="ru-RU"/>
        </w:rPr>
      </w:pPr>
      <w:r w:rsidRPr="008E1DD8">
        <w:rPr>
          <w:rFonts w:ascii="Cambria" w:eastAsia="Times New Roman" w:hAnsi="Cambria" w:cs="Helvetica"/>
          <w:b/>
          <w:bCs/>
          <w:color w:val="C61F0C"/>
          <w:kern w:val="36"/>
          <w:sz w:val="38"/>
          <w:szCs w:val="38"/>
          <w:lang w:eastAsia="ru-RU"/>
        </w:rPr>
        <w:t>Постановление Правительства РФ от 16.09.2020 N 1479 (ред. от 31.12.2020) "Об утверждении Правил противопожарного 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ПРАВИТЕЛЬСТВО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ПОСТАНОВЛЕНИЕ</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от 16 сентября 2020 г. N 1479</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ОБ УТВЕРЖДЕНИИ ПРАВИЛ</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ПРОТИВОПОЖАРНОГО РЕЖИМА В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соответствии со статьей 16 Федерального закона "О пожарной безопасности" Правительство Российской Федерации постановляет: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 Утвердить прилагаемые Правила противопожарного режима в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 Настоящее постановление вступает в силу с 1 января 2021 г. и действует до 31 декабря 2026 г. включительно.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Председатель Правительства</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Российской Федерации</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М.МИШУСТИН</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Утверждены</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постановлением Правительства</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Российской Федерации</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от 16 сентября 2020 г. N 1479</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ПРАВИЛА ПРОТИВОПОЖАРНОГО 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I. Общие положения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 Лица допускаются к работе на объекте защиты только после прохождения обучения мерам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6. В отношении объекта защиты с круглосуточным пребыванием людей (за исключением торговых, производственных и складских объектов защиты, </w:t>
      </w:r>
      <w:r w:rsidRPr="008E1DD8">
        <w:rPr>
          <w:rFonts w:ascii="Helvetica" w:eastAsia="Times New Roman" w:hAnsi="Helvetica" w:cs="Helvetica"/>
          <w:color w:val="000000"/>
          <w:sz w:val="26"/>
          <w:szCs w:val="26"/>
          <w:lang w:eastAsia="ru-RU"/>
        </w:rPr>
        <w:lastRenderedPageBreak/>
        <w:t>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 В зданиях организаций отдыха детей и их оздоровления не допускается размещать: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детей на мансардном этаже зданий и сооружений IV и V степеней огнестойкости, а также класса конструктивной пожарной опасности C2 и C3;</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более 50 детей в помещениях зданий и сооружений IV и V степеней огнестойкости, а также класса конструктивной пожарной опасности C2 и C3;</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более 10 детей на этаже с одним эвакуационным выходом.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Места, специально отведенные для курения, обозначаются знаком "Место курения".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w:t>
      </w:r>
      <w:hyperlink r:id="rId5" w:history="1">
        <w:r w:rsidRPr="008E1DD8">
          <w:rPr>
            <w:rFonts w:ascii="Helvetica" w:eastAsia="Times New Roman" w:hAnsi="Helvetica" w:cs="Helvetica"/>
            <w:color w:val="154285"/>
            <w:sz w:val="26"/>
            <w:szCs w:val="26"/>
            <w:u w:val="single"/>
            <w:lang w:eastAsia="ru-RU"/>
          </w:rPr>
          <w:t>Федерального закона "Технический регламент о требованиях пожарной безопасности"</w:t>
        </w:r>
      </w:hyperlink>
      <w:r w:rsidRPr="008E1DD8">
        <w:rPr>
          <w:rFonts w:ascii="Helvetica" w:eastAsia="Times New Roman" w:hAnsi="Helvetica" w:cs="Helvetica"/>
          <w:color w:val="000000"/>
          <w:sz w:val="26"/>
          <w:szCs w:val="26"/>
          <w:lang w:eastAsia="ru-RU"/>
        </w:rPr>
        <w:t>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отсутствии в технической документации сведений о периодичности проверки проверка проводится не реже 1 раза в год.</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14. Устройства для </w:t>
      </w:r>
      <w:proofErr w:type="spellStart"/>
      <w:r w:rsidRPr="008E1DD8">
        <w:rPr>
          <w:rFonts w:ascii="Helvetica" w:eastAsia="Times New Roman" w:hAnsi="Helvetica" w:cs="Helvetica"/>
          <w:color w:val="000000"/>
          <w:sz w:val="26"/>
          <w:szCs w:val="26"/>
          <w:lang w:eastAsia="ru-RU"/>
        </w:rPr>
        <w:t>самозакрывания</w:t>
      </w:r>
      <w:proofErr w:type="spellEnd"/>
      <w:r w:rsidRPr="008E1DD8">
        <w:rPr>
          <w:rFonts w:ascii="Helvetica" w:eastAsia="Times New Roman" w:hAnsi="Helvetica" w:cs="Helvetica"/>
          <w:color w:val="000000"/>
          <w:sz w:val="26"/>
          <w:szCs w:val="26"/>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8E1DD8">
        <w:rPr>
          <w:rFonts w:ascii="Helvetica" w:eastAsia="Times New Roman" w:hAnsi="Helvetica" w:cs="Helvetica"/>
          <w:color w:val="000000"/>
          <w:sz w:val="26"/>
          <w:szCs w:val="26"/>
          <w:lang w:eastAsia="ru-RU"/>
        </w:rPr>
        <w:t>противодымных</w:t>
      </w:r>
      <w:proofErr w:type="spellEnd"/>
      <w:r w:rsidRPr="008E1DD8">
        <w:rPr>
          <w:rFonts w:ascii="Helvetica" w:eastAsia="Times New Roman" w:hAnsi="Helvetica" w:cs="Helvetica"/>
          <w:color w:val="000000"/>
          <w:sz w:val="26"/>
          <w:szCs w:val="26"/>
          <w:lang w:eastAsia="ru-RU"/>
        </w:rPr>
        <w:t xml:space="preserve"> дверей (устройств).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8E1DD8">
        <w:rPr>
          <w:rFonts w:ascii="Helvetica" w:eastAsia="Times New Roman" w:hAnsi="Helvetica" w:cs="Helvetica"/>
          <w:color w:val="000000"/>
          <w:sz w:val="26"/>
          <w:szCs w:val="26"/>
          <w:lang w:eastAsia="ru-RU"/>
        </w:rPr>
        <w:t>дымогазонепроницаемость</w:t>
      </w:r>
      <w:proofErr w:type="spellEnd"/>
      <w:r w:rsidRPr="008E1DD8">
        <w:rPr>
          <w:rFonts w:ascii="Helvetica" w:eastAsia="Times New Roman" w:hAnsi="Helvetica" w:cs="Helvetica"/>
          <w:color w:val="000000"/>
          <w:sz w:val="26"/>
          <w:szCs w:val="26"/>
          <w:lang w:eastAsia="ru-RU"/>
        </w:rPr>
        <w:t xml:space="preserve">, образовавшихся отверстий и зазоров в местах пересечения противопожарных преград различными </w:t>
      </w:r>
      <w:r w:rsidRPr="008E1DD8">
        <w:rPr>
          <w:rFonts w:ascii="Helvetica" w:eastAsia="Times New Roman" w:hAnsi="Helvetica" w:cs="Helvetica"/>
          <w:color w:val="000000"/>
          <w:sz w:val="26"/>
          <w:szCs w:val="26"/>
          <w:lang w:eastAsia="ru-RU"/>
        </w:rPr>
        <w:lastRenderedPageBreak/>
        <w:t>инженерными и технологическими коммуникациями, в том числе электрическими проводами, кабелями, трубопроводами.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 На объектах защиты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8E1DD8">
        <w:rPr>
          <w:rFonts w:ascii="Helvetica" w:eastAsia="Times New Roman" w:hAnsi="Helvetica" w:cs="Helvetica"/>
          <w:color w:val="000000"/>
          <w:sz w:val="26"/>
          <w:szCs w:val="26"/>
          <w:lang w:eastAsia="ru-RU"/>
        </w:rPr>
        <w:t>пожаровзрывоопасные</w:t>
      </w:r>
      <w:proofErr w:type="spellEnd"/>
      <w:r w:rsidRPr="008E1DD8">
        <w:rPr>
          <w:rFonts w:ascii="Helvetica" w:eastAsia="Times New Roman" w:hAnsi="Helvetica" w:cs="Helvetica"/>
          <w:color w:val="000000"/>
          <w:sz w:val="26"/>
          <w:szCs w:val="26"/>
          <w:lang w:eastAsia="ru-RU"/>
        </w:rPr>
        <w:t xml:space="preserve"> вещества и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8E1DD8">
        <w:rPr>
          <w:rFonts w:ascii="Helvetica" w:eastAsia="Times New Roman" w:hAnsi="Helvetica" w:cs="Helvetica"/>
          <w:color w:val="000000"/>
          <w:sz w:val="26"/>
          <w:szCs w:val="26"/>
          <w:lang w:eastAsia="ru-RU"/>
        </w:rPr>
        <w:t>противодымной</w:t>
      </w:r>
      <w:proofErr w:type="spellEnd"/>
      <w:r w:rsidRPr="008E1DD8">
        <w:rPr>
          <w:rFonts w:ascii="Helvetica" w:eastAsia="Times New Roman" w:hAnsi="Helvetica" w:cs="Helvetica"/>
          <w:color w:val="000000"/>
          <w:sz w:val="26"/>
          <w:szCs w:val="26"/>
          <w:lang w:eastAsia="ru-RU"/>
        </w:rPr>
        <w:t xml:space="preserve"> защиты, оповещения и управления эвакуацией людей при пожаре, внутреннего противопожарного водопровода);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8E1DD8">
        <w:rPr>
          <w:rFonts w:ascii="Helvetica" w:eastAsia="Times New Roman" w:hAnsi="Helvetica" w:cs="Helvetica"/>
          <w:color w:val="000000"/>
          <w:sz w:val="26"/>
          <w:szCs w:val="26"/>
          <w:lang w:eastAsia="ru-RU"/>
        </w:rPr>
        <w:t>межбалконные</w:t>
      </w:r>
      <w:proofErr w:type="spellEnd"/>
      <w:r w:rsidRPr="008E1DD8">
        <w:rPr>
          <w:rFonts w:ascii="Helvetica" w:eastAsia="Times New Roman" w:hAnsi="Helvetica" w:cs="Helvetica"/>
          <w:color w:val="000000"/>
          <w:sz w:val="26"/>
          <w:szCs w:val="26"/>
          <w:lang w:eastAsia="ru-RU"/>
        </w:rPr>
        <w:t xml:space="preserve"> лестницы, заваривать люки на балконах и лоджиях квартир;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w:t>
      </w:r>
      <w:r w:rsidRPr="008E1DD8">
        <w:rPr>
          <w:rFonts w:ascii="Helvetica" w:eastAsia="Times New Roman" w:hAnsi="Helvetica" w:cs="Helvetica"/>
          <w:color w:val="000000"/>
          <w:sz w:val="26"/>
          <w:szCs w:val="26"/>
          <w:lang w:eastAsia="ru-RU"/>
        </w:rPr>
        <w:lastRenderedPageBreak/>
        <w:t>содержащих в себе горючие вещества и материалы, с применением открытого огня (костры, газовые горелки, паяльные лампы, примусы, факелы, свечи);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 Руководители организаций: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8E1DD8">
        <w:rPr>
          <w:rFonts w:ascii="Helvetica" w:eastAsia="Times New Roman" w:hAnsi="Helvetica" w:cs="Helvetica"/>
          <w:color w:val="000000"/>
          <w:sz w:val="26"/>
          <w:szCs w:val="26"/>
          <w:lang w:eastAsia="ru-RU"/>
        </w:rPr>
        <w:t>пожаробезопасным</w:t>
      </w:r>
      <w:proofErr w:type="spellEnd"/>
      <w:r w:rsidRPr="008E1DD8">
        <w:rPr>
          <w:rFonts w:ascii="Helvetica" w:eastAsia="Times New Roman" w:hAnsi="Helvetica" w:cs="Helvetica"/>
          <w:color w:val="000000"/>
          <w:sz w:val="26"/>
          <w:szCs w:val="26"/>
          <w:lang w:eastAsia="ru-RU"/>
        </w:rPr>
        <w:t xml:space="preserve"> способом, исключающим возможность искрообразования.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осмотр помещений перед началом мероприятий с массовым пребыванием людей в части соблюдения мер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дежурство ответственных лиц на сцене и в зальных помещениях.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Новогодняя елка устанавливается на устойчивом основании и не должна загромождать эвакуационные пути и выходы из помещения. Ветки елки </w:t>
      </w:r>
      <w:r w:rsidRPr="008E1DD8">
        <w:rPr>
          <w:rFonts w:ascii="Helvetica" w:eastAsia="Times New Roman" w:hAnsi="Helvetica" w:cs="Helvetica"/>
          <w:color w:val="000000"/>
          <w:sz w:val="26"/>
          <w:szCs w:val="26"/>
          <w:lang w:eastAsia="ru-RU"/>
        </w:rPr>
        <w:lastRenderedPageBreak/>
        <w:t>должны находиться на расстоянии не менее 1 метра от стен и потолков, а также приборов систем отопления и кондиционирования.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 На объектах защиты с массовым пребыванием людей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применять дуговые прожекторы со степенью защиты менее IP54 и свечи (кроме культовых сооружений);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проводить перед началом или во время представления огневые, покрасочные и другие пожароопасные и </w:t>
      </w:r>
      <w:proofErr w:type="spellStart"/>
      <w:r w:rsidRPr="008E1DD8">
        <w:rPr>
          <w:rFonts w:ascii="Helvetica" w:eastAsia="Times New Roman" w:hAnsi="Helvetica" w:cs="Helvetica"/>
          <w:color w:val="000000"/>
          <w:sz w:val="26"/>
          <w:szCs w:val="26"/>
          <w:lang w:eastAsia="ru-RU"/>
        </w:rPr>
        <w:t>пожаровзрывоопасные</w:t>
      </w:r>
      <w:proofErr w:type="spellEnd"/>
      <w:r w:rsidRPr="008E1DD8">
        <w:rPr>
          <w:rFonts w:ascii="Helvetica" w:eastAsia="Times New Roman" w:hAnsi="Helvetica" w:cs="Helvetica"/>
          <w:color w:val="000000"/>
          <w:sz w:val="26"/>
          <w:szCs w:val="26"/>
          <w:lang w:eastAsia="ru-RU"/>
        </w:rPr>
        <w:t xml:space="preserve">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уменьшать ширину проходов между рядами и устанавливать в проходах дополнительные кресла, стулья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w:t>
      </w:r>
      <w:hyperlink r:id="rId6" w:history="1">
        <w:r w:rsidRPr="008E1DD8">
          <w:rPr>
            <w:rFonts w:ascii="Helvetica" w:eastAsia="Times New Roman" w:hAnsi="Helvetica" w:cs="Helvetica"/>
            <w:color w:val="154285"/>
            <w:sz w:val="26"/>
            <w:szCs w:val="26"/>
            <w:u w:val="single"/>
            <w:lang w:eastAsia="ru-RU"/>
          </w:rPr>
          <w:t>Федерального закона "Технический регламент о требованиях пожарной безопасности"</w:t>
        </w:r>
      </w:hyperlink>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rsidRPr="008E1DD8">
        <w:rPr>
          <w:rFonts w:ascii="Helvetica" w:eastAsia="Times New Roman" w:hAnsi="Helvetica" w:cs="Helvetica"/>
          <w:color w:val="000000"/>
          <w:sz w:val="26"/>
          <w:szCs w:val="26"/>
          <w:lang w:eastAsia="ru-RU"/>
        </w:rPr>
        <w:t>самозакрывания</w:t>
      </w:r>
      <w:proofErr w:type="spellEnd"/>
      <w:r w:rsidRPr="008E1DD8">
        <w:rPr>
          <w:rFonts w:ascii="Helvetica" w:eastAsia="Times New Roman" w:hAnsi="Helvetica" w:cs="Helvetica"/>
          <w:color w:val="000000"/>
          <w:sz w:val="26"/>
          <w:szCs w:val="26"/>
          <w:lang w:eastAsia="ru-RU"/>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8E1DD8">
        <w:rPr>
          <w:rFonts w:ascii="Helvetica" w:eastAsia="Times New Roman" w:hAnsi="Helvetica" w:cs="Helvetica"/>
          <w:color w:val="000000"/>
          <w:sz w:val="26"/>
          <w:szCs w:val="26"/>
          <w:lang w:eastAsia="ru-RU"/>
        </w:rPr>
        <w:t>самозакрывания</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 Запоры (замки) на дверях эвакуационных выходов должны обеспечивать возможность их свободного открывания изнутри без ключа.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 При эксплуатации эвакуационных путей, эвакуационных и аварийных выходов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29. Руководитель организации обеспечивает наличие и исправное состояние механизмов для </w:t>
      </w:r>
      <w:proofErr w:type="spellStart"/>
      <w:r w:rsidRPr="008E1DD8">
        <w:rPr>
          <w:rFonts w:ascii="Helvetica" w:eastAsia="Times New Roman" w:hAnsi="Helvetica" w:cs="Helvetica"/>
          <w:color w:val="000000"/>
          <w:sz w:val="26"/>
          <w:szCs w:val="26"/>
          <w:lang w:eastAsia="ru-RU"/>
        </w:rPr>
        <w:t>самозакрывания</w:t>
      </w:r>
      <w:proofErr w:type="spellEnd"/>
      <w:r w:rsidRPr="008E1DD8">
        <w:rPr>
          <w:rFonts w:ascii="Helvetica" w:eastAsia="Times New Roman" w:hAnsi="Helvetica" w:cs="Helvetica"/>
          <w:color w:val="000000"/>
          <w:sz w:val="26"/>
          <w:szCs w:val="26"/>
          <w:lang w:eastAsia="ru-RU"/>
        </w:rPr>
        <w:t xml:space="preserve"> противопожарных (</w:t>
      </w:r>
      <w:proofErr w:type="spellStart"/>
      <w:r w:rsidRPr="008E1DD8">
        <w:rPr>
          <w:rFonts w:ascii="Helvetica" w:eastAsia="Times New Roman" w:hAnsi="Helvetica" w:cs="Helvetica"/>
          <w:color w:val="000000"/>
          <w:sz w:val="26"/>
          <w:szCs w:val="26"/>
          <w:lang w:eastAsia="ru-RU"/>
        </w:rPr>
        <w:t>противодымных</w:t>
      </w:r>
      <w:proofErr w:type="spellEnd"/>
      <w:r w:rsidRPr="008E1DD8">
        <w:rPr>
          <w:rFonts w:ascii="Helvetica" w:eastAsia="Times New Roman" w:hAnsi="Helvetica" w:cs="Helvetica"/>
          <w:color w:val="000000"/>
          <w:sz w:val="26"/>
          <w:szCs w:val="26"/>
          <w:lang w:eastAsia="ru-RU"/>
        </w:rPr>
        <w:t xml:space="preserve">, </w:t>
      </w:r>
      <w:proofErr w:type="spellStart"/>
      <w:r w:rsidRPr="008E1DD8">
        <w:rPr>
          <w:rFonts w:ascii="Helvetica" w:eastAsia="Times New Roman" w:hAnsi="Helvetica" w:cs="Helvetica"/>
          <w:color w:val="000000"/>
          <w:sz w:val="26"/>
          <w:szCs w:val="26"/>
          <w:lang w:eastAsia="ru-RU"/>
        </w:rPr>
        <w:t>дымогазонепроницаемых</w:t>
      </w:r>
      <w:proofErr w:type="spellEnd"/>
      <w:r w:rsidRPr="008E1DD8">
        <w:rPr>
          <w:rFonts w:ascii="Helvetica" w:eastAsia="Times New Roman" w:hAnsi="Helvetica" w:cs="Helvetica"/>
          <w:color w:val="000000"/>
          <w:sz w:val="26"/>
          <w:szCs w:val="26"/>
          <w:lang w:eastAsia="ru-RU"/>
        </w:rPr>
        <w:t>) дверей, а также дверных ручек, устройств "</w:t>
      </w:r>
      <w:proofErr w:type="spellStart"/>
      <w:r w:rsidRPr="008E1DD8">
        <w:rPr>
          <w:rFonts w:ascii="Helvetica" w:eastAsia="Times New Roman" w:hAnsi="Helvetica" w:cs="Helvetica"/>
          <w:color w:val="000000"/>
          <w:sz w:val="26"/>
          <w:szCs w:val="26"/>
          <w:lang w:eastAsia="ru-RU"/>
        </w:rPr>
        <w:t>антипаника</w:t>
      </w:r>
      <w:proofErr w:type="spellEnd"/>
      <w:r w:rsidRPr="008E1DD8">
        <w:rPr>
          <w:rFonts w:ascii="Helvetica" w:eastAsia="Times New Roman" w:hAnsi="Helvetica" w:cs="Helvetica"/>
          <w:color w:val="000000"/>
          <w:sz w:val="26"/>
          <w:szCs w:val="26"/>
          <w:lang w:eastAsia="ru-RU"/>
        </w:rPr>
        <w:t>", замков, уплотнений и порогов противопожарных дверей, предусмотренных изготовителем.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Не допускается устанавливать приспособления, препятствующие нормальному закрыванию противопожарных или </w:t>
      </w:r>
      <w:proofErr w:type="spellStart"/>
      <w:r w:rsidRPr="008E1DD8">
        <w:rPr>
          <w:rFonts w:ascii="Helvetica" w:eastAsia="Times New Roman" w:hAnsi="Helvetica" w:cs="Helvetica"/>
          <w:color w:val="000000"/>
          <w:sz w:val="26"/>
          <w:szCs w:val="26"/>
          <w:lang w:eastAsia="ru-RU"/>
        </w:rPr>
        <w:t>противодымных</w:t>
      </w:r>
      <w:proofErr w:type="spellEnd"/>
      <w:r w:rsidRPr="008E1DD8">
        <w:rPr>
          <w:rFonts w:ascii="Helvetica" w:eastAsia="Times New Roman" w:hAnsi="Helvetica" w:cs="Helvetica"/>
          <w:color w:val="000000"/>
          <w:sz w:val="26"/>
          <w:szCs w:val="26"/>
          <w:lang w:eastAsia="ru-RU"/>
        </w:rPr>
        <w:t xml:space="preserve"> дверей (устройств).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32. Запрещается оставлять по окончании рабочего времени </w:t>
      </w:r>
      <w:proofErr w:type="spellStart"/>
      <w:r w:rsidRPr="008E1DD8">
        <w:rPr>
          <w:rFonts w:ascii="Helvetica" w:eastAsia="Times New Roman" w:hAnsi="Helvetica" w:cs="Helvetica"/>
          <w:color w:val="000000"/>
          <w:sz w:val="26"/>
          <w:szCs w:val="26"/>
          <w:lang w:eastAsia="ru-RU"/>
        </w:rPr>
        <w:t>необесточенными</w:t>
      </w:r>
      <w:proofErr w:type="spellEnd"/>
      <w:r w:rsidRPr="008E1DD8">
        <w:rPr>
          <w:rFonts w:ascii="Helvetica" w:eastAsia="Times New Roman" w:hAnsi="Helvetica" w:cs="Helvetica"/>
          <w:color w:val="000000"/>
          <w:sz w:val="26"/>
          <w:szCs w:val="26"/>
          <w:lang w:eastAsia="ru-RU"/>
        </w:rPr>
        <w:t xml:space="preserve"> (отключенными от электрической сети) </w:t>
      </w:r>
      <w:proofErr w:type="spellStart"/>
      <w:r w:rsidRPr="008E1DD8">
        <w:rPr>
          <w:rFonts w:ascii="Helvetica" w:eastAsia="Times New Roman" w:hAnsi="Helvetica" w:cs="Helvetica"/>
          <w:color w:val="000000"/>
          <w:sz w:val="26"/>
          <w:szCs w:val="26"/>
          <w:lang w:eastAsia="ru-RU"/>
        </w:rPr>
        <w:t>электропотребители</w:t>
      </w:r>
      <w:proofErr w:type="spellEnd"/>
      <w:r w:rsidRPr="008E1DD8">
        <w:rPr>
          <w:rFonts w:ascii="Helvetica" w:eastAsia="Times New Roman" w:hAnsi="Helvetica" w:cs="Helvetica"/>
          <w:color w:val="000000"/>
          <w:sz w:val="26"/>
          <w:szCs w:val="26"/>
          <w:lang w:eastAsia="ru-RU"/>
        </w:rPr>
        <w:t xml:space="preserve">, в том числе бытовые электроприборы, за исключением помещений, в которых находится дежурный персонал, </w:t>
      </w:r>
      <w:proofErr w:type="spellStart"/>
      <w:r w:rsidRPr="008E1DD8">
        <w:rPr>
          <w:rFonts w:ascii="Helvetica" w:eastAsia="Times New Roman" w:hAnsi="Helvetica" w:cs="Helvetica"/>
          <w:color w:val="000000"/>
          <w:sz w:val="26"/>
          <w:szCs w:val="26"/>
          <w:lang w:eastAsia="ru-RU"/>
        </w:rPr>
        <w:t>электропотребители</w:t>
      </w:r>
      <w:proofErr w:type="spellEnd"/>
      <w:r w:rsidRPr="008E1DD8">
        <w:rPr>
          <w:rFonts w:ascii="Helvetica" w:eastAsia="Times New Roman" w:hAnsi="Helvetica" w:cs="Helvetica"/>
          <w:color w:val="000000"/>
          <w:sz w:val="26"/>
          <w:szCs w:val="26"/>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w:t>
      </w:r>
      <w:proofErr w:type="gramStart"/>
      <w:r w:rsidRPr="008E1DD8">
        <w:rPr>
          <w:rFonts w:ascii="Helvetica" w:eastAsia="Times New Roman" w:hAnsi="Helvetica" w:cs="Helvetica"/>
          <w:color w:val="000000"/>
          <w:sz w:val="26"/>
          <w:szCs w:val="26"/>
          <w:lang w:eastAsia="ru-RU"/>
        </w:rPr>
        <w:t>сооружений для удаления дыма</w:t>
      </w:r>
      <w:proofErr w:type="gramEnd"/>
      <w:r w:rsidRPr="008E1DD8">
        <w:rPr>
          <w:rFonts w:ascii="Helvetica" w:eastAsia="Times New Roman" w:hAnsi="Helvetica" w:cs="Helvetica"/>
          <w:color w:val="000000"/>
          <w:sz w:val="26"/>
          <w:szCs w:val="26"/>
          <w:lang w:eastAsia="ru-RU"/>
        </w:rPr>
        <w:t xml:space="preserve"> и продуктов горения при пожаре.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эксплуатировать электропровода и кабели с видимыми нарушениями изоляции и со следами термического воздействия;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пользоваться розетками, рубильниками, другими </w:t>
      </w:r>
      <w:proofErr w:type="spellStart"/>
      <w:r w:rsidRPr="008E1DD8">
        <w:rPr>
          <w:rFonts w:ascii="Helvetica" w:eastAsia="Times New Roman" w:hAnsi="Helvetica" w:cs="Helvetica"/>
          <w:color w:val="000000"/>
          <w:sz w:val="26"/>
          <w:szCs w:val="26"/>
          <w:lang w:eastAsia="ru-RU"/>
        </w:rPr>
        <w:t>электроустановочными</w:t>
      </w:r>
      <w:proofErr w:type="spellEnd"/>
      <w:r w:rsidRPr="008E1DD8">
        <w:rPr>
          <w:rFonts w:ascii="Helvetica" w:eastAsia="Times New Roman" w:hAnsi="Helvetica" w:cs="Helvetica"/>
          <w:color w:val="000000"/>
          <w:sz w:val="26"/>
          <w:szCs w:val="26"/>
          <w:lang w:eastAsia="ru-RU"/>
        </w:rPr>
        <w:t xml:space="preserve"> изделиями с повреждениями;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эксплуатировать светильники со снятыми колпаками (</w:t>
      </w:r>
      <w:proofErr w:type="spellStart"/>
      <w:r w:rsidRPr="008E1DD8">
        <w:rPr>
          <w:rFonts w:ascii="Helvetica" w:eastAsia="Times New Roman" w:hAnsi="Helvetica" w:cs="Helvetica"/>
          <w:color w:val="000000"/>
          <w:sz w:val="26"/>
          <w:szCs w:val="26"/>
          <w:lang w:eastAsia="ru-RU"/>
        </w:rPr>
        <w:t>рассеивателями</w:t>
      </w:r>
      <w:proofErr w:type="spellEnd"/>
      <w:r w:rsidRPr="008E1DD8">
        <w:rPr>
          <w:rFonts w:ascii="Helvetica" w:eastAsia="Times New Roman" w:hAnsi="Helvetica" w:cs="Helvetica"/>
          <w:color w:val="000000"/>
          <w:sz w:val="26"/>
          <w:szCs w:val="26"/>
          <w:lang w:eastAsia="ru-RU"/>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размещать (складировать) в </w:t>
      </w:r>
      <w:proofErr w:type="spellStart"/>
      <w:r w:rsidRPr="008E1DD8">
        <w:rPr>
          <w:rFonts w:ascii="Helvetica" w:eastAsia="Times New Roman" w:hAnsi="Helvetica" w:cs="Helvetica"/>
          <w:color w:val="000000"/>
          <w:sz w:val="26"/>
          <w:szCs w:val="26"/>
          <w:lang w:eastAsia="ru-RU"/>
        </w:rPr>
        <w:t>электрощитовых</w:t>
      </w:r>
      <w:proofErr w:type="spellEnd"/>
      <w:r w:rsidRPr="008E1DD8">
        <w:rPr>
          <w:rFonts w:ascii="Helvetica" w:eastAsia="Times New Roman" w:hAnsi="Helvetica" w:cs="Helvetica"/>
          <w:color w:val="000000"/>
          <w:sz w:val="26"/>
          <w:szCs w:val="26"/>
          <w:lang w:eastAsia="ru-RU"/>
        </w:rPr>
        <w:t>, а также ближе 1 метра от электрощитов, электродвигателей и пусковой аппаратуры горючие, легковоспламеняющиеся вещества и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ж) при проведении аварийных и других строительно-монтажных и реставрационных работ, а также при включении </w:t>
      </w:r>
      <w:proofErr w:type="spellStart"/>
      <w:r w:rsidRPr="008E1DD8">
        <w:rPr>
          <w:rFonts w:ascii="Helvetica" w:eastAsia="Times New Roman" w:hAnsi="Helvetica" w:cs="Helvetica"/>
          <w:color w:val="000000"/>
          <w:sz w:val="26"/>
          <w:szCs w:val="26"/>
          <w:lang w:eastAsia="ru-RU"/>
        </w:rPr>
        <w:t>электроподогрева</w:t>
      </w:r>
      <w:proofErr w:type="spellEnd"/>
      <w:r w:rsidRPr="008E1DD8">
        <w:rPr>
          <w:rFonts w:ascii="Helvetica" w:eastAsia="Times New Roman" w:hAnsi="Helvetica" w:cs="Helvetica"/>
          <w:color w:val="000000"/>
          <w:sz w:val="26"/>
          <w:szCs w:val="26"/>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37. Запрещается закрывать и ухудшать видимость световых </w:t>
      </w:r>
      <w:proofErr w:type="spellStart"/>
      <w:r w:rsidRPr="008E1DD8">
        <w:rPr>
          <w:rFonts w:ascii="Helvetica" w:eastAsia="Times New Roman" w:hAnsi="Helvetica" w:cs="Helvetica"/>
          <w:color w:val="000000"/>
          <w:sz w:val="26"/>
          <w:szCs w:val="26"/>
          <w:lang w:eastAsia="ru-RU"/>
        </w:rPr>
        <w:t>оповещателей</w:t>
      </w:r>
      <w:proofErr w:type="spellEnd"/>
      <w:r w:rsidRPr="008E1DD8">
        <w:rPr>
          <w:rFonts w:ascii="Helvetica" w:eastAsia="Times New Roman" w:hAnsi="Helvetica" w:cs="Helvetica"/>
          <w:color w:val="000000"/>
          <w:sz w:val="26"/>
          <w:szCs w:val="26"/>
          <w:lang w:eastAsia="ru-RU"/>
        </w:rPr>
        <w:t>, обозначающих эвакуационные выходы, и эвакуационных знаков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Светильники аварийного освещения должны отличаться от светильников рабочего освещения знаками или окраской.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 При эксплуатации газовых приборов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 При эксплуатации систем вентиляции и кондиционирования воздуха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оставлять двери вентиляционных камер открытыми;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б) закрывать вытяжные каналы, отверстия и решетки;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выжигать скопившиеся в воздуховодах жировые отложения, пыль и другие горючие вещества;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хранить в вентиляционных камерах материалы и оборудование.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42. В соответствии с технической документацией изготовителя руководитель организации обеспечивает проверку </w:t>
      </w:r>
      <w:proofErr w:type="spellStart"/>
      <w:r w:rsidRPr="008E1DD8">
        <w:rPr>
          <w:rFonts w:ascii="Helvetica" w:eastAsia="Times New Roman" w:hAnsi="Helvetica" w:cs="Helvetica"/>
          <w:color w:val="000000"/>
          <w:sz w:val="26"/>
          <w:szCs w:val="26"/>
          <w:lang w:eastAsia="ru-RU"/>
        </w:rPr>
        <w:t>огнезадерживающих</w:t>
      </w:r>
      <w:proofErr w:type="spellEnd"/>
      <w:r w:rsidRPr="008E1DD8">
        <w:rPr>
          <w:rFonts w:ascii="Helvetica" w:eastAsia="Times New Roman" w:hAnsi="Helvetica" w:cs="Helvetica"/>
          <w:color w:val="000000"/>
          <w:sz w:val="26"/>
          <w:szCs w:val="26"/>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8E1DD8">
        <w:rPr>
          <w:rFonts w:ascii="Helvetica" w:eastAsia="Times New Roman" w:hAnsi="Helvetica" w:cs="Helvetica"/>
          <w:color w:val="000000"/>
          <w:sz w:val="26"/>
          <w:szCs w:val="26"/>
          <w:lang w:eastAsia="ru-RU"/>
        </w:rPr>
        <w:t>общеобменной</w:t>
      </w:r>
      <w:proofErr w:type="spellEnd"/>
      <w:r w:rsidRPr="008E1DD8">
        <w:rPr>
          <w:rFonts w:ascii="Helvetica" w:eastAsia="Times New Roman" w:hAnsi="Helvetica" w:cs="Helvetica"/>
          <w:color w:val="000000"/>
          <w:sz w:val="26"/>
          <w:szCs w:val="26"/>
          <w:lang w:eastAsia="ru-RU"/>
        </w:rPr>
        <w:t xml:space="preserve"> вентиляции и кондиционирования при пожаре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Очистка вентиляционных систем взрывопожароопасных и пожароопасных помещений осуществляется </w:t>
      </w:r>
      <w:proofErr w:type="spellStart"/>
      <w:r w:rsidRPr="008E1DD8">
        <w:rPr>
          <w:rFonts w:ascii="Helvetica" w:eastAsia="Times New Roman" w:hAnsi="Helvetica" w:cs="Helvetica"/>
          <w:color w:val="000000"/>
          <w:sz w:val="26"/>
          <w:szCs w:val="26"/>
          <w:lang w:eastAsia="ru-RU"/>
        </w:rPr>
        <w:t>взрывопожаробезопасными</w:t>
      </w:r>
      <w:proofErr w:type="spellEnd"/>
      <w:r w:rsidRPr="008E1DD8">
        <w:rPr>
          <w:rFonts w:ascii="Helvetica" w:eastAsia="Times New Roman" w:hAnsi="Helvetica" w:cs="Helvetica"/>
          <w:color w:val="000000"/>
          <w:sz w:val="26"/>
          <w:szCs w:val="26"/>
          <w:lang w:eastAsia="ru-RU"/>
        </w:rPr>
        <w:t xml:space="preserve"> способами.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rsidRPr="008E1DD8">
        <w:rPr>
          <w:rFonts w:ascii="Helvetica" w:eastAsia="Times New Roman" w:hAnsi="Helvetica" w:cs="Helvetica"/>
          <w:color w:val="000000"/>
          <w:sz w:val="26"/>
          <w:szCs w:val="26"/>
          <w:lang w:eastAsia="ru-RU"/>
        </w:rPr>
        <w:t>гидрофильтрах</w:t>
      </w:r>
      <w:proofErr w:type="spellEnd"/>
      <w:r w:rsidRPr="008E1DD8">
        <w:rPr>
          <w:rFonts w:ascii="Helvetica" w:eastAsia="Times New Roman" w:hAnsi="Helvetica" w:cs="Helvetica"/>
          <w:color w:val="000000"/>
          <w:sz w:val="26"/>
          <w:szCs w:val="26"/>
          <w:lang w:eastAsia="ru-RU"/>
        </w:rPr>
        <w:t>, сухих фильтрах, пылеулавливающих и других устройствах систем вентиляции (аспирации).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Слив легковоспламеняющихся и горючих жидкостей в канализационные сети (в том числе при авариях)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46. Руководитель организации обеспечивает исправность клапанов мусоропроводов и </w:t>
      </w:r>
      <w:proofErr w:type="spellStart"/>
      <w:r w:rsidRPr="008E1DD8">
        <w:rPr>
          <w:rFonts w:ascii="Helvetica" w:eastAsia="Times New Roman" w:hAnsi="Helvetica" w:cs="Helvetica"/>
          <w:color w:val="000000"/>
          <w:sz w:val="26"/>
          <w:szCs w:val="26"/>
          <w:lang w:eastAsia="ru-RU"/>
        </w:rPr>
        <w:t>бельепроводов</w:t>
      </w:r>
      <w:proofErr w:type="spellEnd"/>
      <w:r w:rsidRPr="008E1DD8">
        <w:rPr>
          <w:rFonts w:ascii="Helvetica" w:eastAsia="Times New Roman" w:hAnsi="Helvetica" w:cs="Helvetica"/>
          <w:color w:val="000000"/>
          <w:sz w:val="26"/>
          <w:szCs w:val="26"/>
          <w:lang w:eastAsia="ru-RU"/>
        </w:rPr>
        <w:t>, которые должны находиться в закрытом положении и иметь уплотнение в притворе.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w:t>
      </w:r>
      <w:r w:rsidRPr="008E1DD8">
        <w:rPr>
          <w:rFonts w:ascii="Helvetica" w:eastAsia="Times New Roman" w:hAnsi="Helvetica" w:cs="Helvetica"/>
          <w:color w:val="000000"/>
          <w:sz w:val="26"/>
          <w:szCs w:val="26"/>
          <w:lang w:eastAsia="ru-RU"/>
        </w:rPr>
        <w:lastRenderedPageBreak/>
        <w:t>инструкция должна быть вывешена непосредственно у органов управления кабиной лифта.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Руководитель организации обеспечивает функционирование систем </w:t>
      </w:r>
      <w:proofErr w:type="spellStart"/>
      <w:r w:rsidRPr="008E1DD8">
        <w:rPr>
          <w:rFonts w:ascii="Helvetica" w:eastAsia="Times New Roman" w:hAnsi="Helvetica" w:cs="Helvetica"/>
          <w:color w:val="000000"/>
          <w:sz w:val="26"/>
          <w:szCs w:val="26"/>
          <w:lang w:eastAsia="ru-RU"/>
        </w:rPr>
        <w:t>противодымной</w:t>
      </w:r>
      <w:proofErr w:type="spellEnd"/>
      <w:r w:rsidRPr="008E1DD8">
        <w:rPr>
          <w:rFonts w:ascii="Helvetica" w:eastAsia="Times New Roman" w:hAnsi="Helvetica" w:cs="Helvetica"/>
          <w:color w:val="000000"/>
          <w:sz w:val="26"/>
          <w:szCs w:val="26"/>
          <w:lang w:eastAsia="ru-RU"/>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53. Водонапорные башни должны быть приспособлены для забора воды пожарной техникой в любое время года.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Использование для хозяйственных и производственных целей запаса воды, предназначенной для нужд пожаротушения,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w:t>
      </w:r>
      <w:r w:rsidRPr="008E1DD8">
        <w:rPr>
          <w:rFonts w:ascii="Helvetica" w:eastAsia="Times New Roman" w:hAnsi="Helvetica" w:cs="Helvetica"/>
          <w:color w:val="000000"/>
          <w:sz w:val="26"/>
          <w:szCs w:val="26"/>
          <w:lang w:eastAsia="ru-RU"/>
        </w:rPr>
        <w:lastRenderedPageBreak/>
        <w:t>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Пристройки и шкафы для газовых баллонов должны запираться на замок и иметь жалюзи для проветривания, а также предупреждающие </w:t>
      </w:r>
      <w:proofErr w:type="gramStart"/>
      <w:r w:rsidRPr="008E1DD8">
        <w:rPr>
          <w:rFonts w:ascii="Helvetica" w:eastAsia="Times New Roman" w:hAnsi="Helvetica" w:cs="Helvetica"/>
          <w:color w:val="000000"/>
          <w:sz w:val="26"/>
          <w:szCs w:val="26"/>
          <w:lang w:eastAsia="ru-RU"/>
        </w:rPr>
        <w:t>надписи</w:t>
      </w:r>
      <w:proofErr w:type="gramEnd"/>
      <w:r w:rsidRPr="008E1DD8">
        <w:rPr>
          <w:rFonts w:ascii="Helvetica" w:eastAsia="Times New Roman" w:hAnsi="Helvetica" w:cs="Helvetica"/>
          <w:color w:val="000000"/>
          <w:sz w:val="26"/>
          <w:szCs w:val="26"/>
          <w:lang w:eastAsia="ru-RU"/>
        </w:rPr>
        <w:t xml:space="preserve"> "Огнеопасно. Газ".</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N 1 и 2, а также обеспечивает соблюдение сроков их перезарядки, освидетельствования и своевременной замены, указанных в паспорте огнетушителя.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61. Руководитель организации обеспечивает железнодорожный подвижной состав огнетушителями по нормам, установленным согласно </w:t>
      </w:r>
      <w:proofErr w:type="gramStart"/>
      <w:r w:rsidRPr="008E1DD8">
        <w:rPr>
          <w:rFonts w:ascii="Helvetica" w:eastAsia="Times New Roman" w:hAnsi="Helvetica" w:cs="Helvetica"/>
          <w:color w:val="000000"/>
          <w:sz w:val="26"/>
          <w:szCs w:val="26"/>
          <w:lang w:eastAsia="ru-RU"/>
        </w:rPr>
        <w:t>приложению</w:t>
      </w:r>
      <w:proofErr w:type="gramEnd"/>
      <w:r w:rsidRPr="008E1DD8">
        <w:rPr>
          <w:rFonts w:ascii="Helvetica" w:eastAsia="Times New Roman" w:hAnsi="Helvetica" w:cs="Helvetica"/>
          <w:color w:val="000000"/>
          <w:sz w:val="26"/>
          <w:szCs w:val="26"/>
          <w:lang w:eastAsia="ru-RU"/>
        </w:rPr>
        <w:t xml:space="preserve"> N 3, а также обеспечивает соблюдение сроков их перезарядки, освидетельствования и своевременной замены, указанных в паспорте огнетушителя.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62. При размещении в лесах объектов для переработки древесины и других лесных ресурсов (углежжение, смолокурение, </w:t>
      </w:r>
      <w:proofErr w:type="spellStart"/>
      <w:r w:rsidRPr="008E1DD8">
        <w:rPr>
          <w:rFonts w:ascii="Helvetica" w:eastAsia="Times New Roman" w:hAnsi="Helvetica" w:cs="Helvetica"/>
          <w:color w:val="000000"/>
          <w:sz w:val="26"/>
          <w:szCs w:val="26"/>
          <w:lang w:eastAsia="ru-RU"/>
        </w:rPr>
        <w:t>дегтекурение</w:t>
      </w:r>
      <w:proofErr w:type="spellEnd"/>
      <w:r w:rsidRPr="008E1DD8">
        <w:rPr>
          <w:rFonts w:ascii="Helvetica" w:eastAsia="Times New Roman" w:hAnsi="Helvetica" w:cs="Helvetica"/>
          <w:color w:val="000000"/>
          <w:sz w:val="26"/>
          <w:szCs w:val="26"/>
          <w:lang w:eastAsia="ru-RU"/>
        </w:rPr>
        <w:t>, заготовление живицы и др.) руководитель организации обязан:</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w:t>
      </w:r>
      <w:r w:rsidRPr="008E1DD8">
        <w:rPr>
          <w:rFonts w:ascii="Helvetica" w:eastAsia="Times New Roman" w:hAnsi="Helvetica" w:cs="Helvetica"/>
          <w:color w:val="000000"/>
          <w:sz w:val="26"/>
          <w:szCs w:val="26"/>
          <w:lang w:eastAsia="ru-RU"/>
        </w:rPr>
        <w:lastRenderedPageBreak/>
        <w:t>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территории, включающей участок для выжигания сухой травянистой растительности, не введен особый противопожарный режим;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7" w:history="1">
        <w:r w:rsidRPr="008E1DD8">
          <w:rPr>
            <w:rFonts w:ascii="Helvetica" w:eastAsia="Times New Roman" w:hAnsi="Helvetica" w:cs="Helvetica"/>
            <w:color w:val="154285"/>
            <w:sz w:val="26"/>
            <w:szCs w:val="26"/>
            <w:u w:val="single"/>
            <w:lang w:eastAsia="ru-RU"/>
          </w:rPr>
          <w:t>статьей 48.1 Градостроительного кодекса</w:t>
        </w:r>
      </w:hyperlink>
      <w:r w:rsidRPr="008E1DD8">
        <w:rPr>
          <w:rFonts w:ascii="Helvetica" w:eastAsia="Times New Roman" w:hAnsi="Helvetica" w:cs="Helvetica"/>
          <w:color w:val="000000"/>
          <w:sz w:val="26"/>
          <w:szCs w:val="26"/>
          <w:lang w:eastAsia="ru-RU"/>
        </w:rPr>
        <w:t xml:space="preserve">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8E1DD8">
        <w:rPr>
          <w:rFonts w:ascii="Helvetica" w:eastAsia="Times New Roman" w:hAnsi="Helvetica" w:cs="Helvetica"/>
          <w:color w:val="000000"/>
          <w:sz w:val="26"/>
          <w:szCs w:val="26"/>
          <w:lang w:eastAsia="ru-RU"/>
        </w:rPr>
        <w:t>реадмиссии</w:t>
      </w:r>
      <w:proofErr w:type="spellEnd"/>
      <w:r w:rsidRPr="008E1DD8">
        <w:rPr>
          <w:rFonts w:ascii="Helvetica" w:eastAsia="Times New Roman" w:hAnsi="Helvetica" w:cs="Helvetica"/>
          <w:color w:val="000000"/>
          <w:sz w:val="26"/>
          <w:szCs w:val="26"/>
          <w:lang w:eastAsia="ru-RU"/>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II. Территории поселений и населенных пунктов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w:t>
      </w:r>
      <w:r w:rsidRPr="008E1DD8">
        <w:rPr>
          <w:rFonts w:ascii="Helvetica" w:eastAsia="Times New Roman" w:hAnsi="Helvetica" w:cs="Helvetica"/>
          <w:color w:val="000000"/>
          <w:sz w:val="26"/>
          <w:szCs w:val="26"/>
          <w:lang w:eastAsia="ru-RU"/>
        </w:rPr>
        <w:lastRenderedPageBreak/>
        <w:t>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Границы уборки указанных территорий определяются границами земельного участка на основании кадастрового или межевого плана.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8E1DD8">
        <w:rPr>
          <w:rFonts w:ascii="Helvetica" w:eastAsia="Times New Roman" w:hAnsi="Helvetica" w:cs="Helvetica"/>
          <w:color w:val="000000"/>
          <w:sz w:val="26"/>
          <w:szCs w:val="26"/>
          <w:lang w:eastAsia="ru-RU"/>
        </w:rPr>
        <w:t>аудиосвязи</w:t>
      </w:r>
      <w:proofErr w:type="spellEnd"/>
      <w:r w:rsidRPr="008E1DD8">
        <w:rPr>
          <w:rFonts w:ascii="Helvetica" w:eastAsia="Times New Roman" w:hAnsi="Helvetica" w:cs="Helvetica"/>
          <w:color w:val="000000"/>
          <w:sz w:val="26"/>
          <w:szCs w:val="26"/>
          <w:lang w:eastAsia="ru-RU"/>
        </w:rPr>
        <w:t xml:space="preserve"> с местом их установки.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w:t>
      </w:r>
      <w:r w:rsidRPr="008E1DD8">
        <w:rPr>
          <w:rFonts w:ascii="Helvetica" w:eastAsia="Times New Roman" w:hAnsi="Helvetica" w:cs="Helvetica"/>
          <w:color w:val="000000"/>
          <w:sz w:val="26"/>
          <w:szCs w:val="26"/>
          <w:lang w:eastAsia="ru-RU"/>
        </w:rPr>
        <w:lastRenderedPageBreak/>
        <w:t>материалов, принцип подъема которых на высоту основан на нагревании воздуха внутри конструкции с помощью открытого огня.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8E1DD8">
        <w:rPr>
          <w:rFonts w:ascii="Helvetica" w:eastAsia="Times New Roman" w:hAnsi="Helvetica" w:cs="Helvetica"/>
          <w:color w:val="000000"/>
          <w:sz w:val="26"/>
          <w:szCs w:val="26"/>
          <w:lang w:eastAsia="ru-RU"/>
        </w:rPr>
        <w:t>водоисточникам</w:t>
      </w:r>
      <w:proofErr w:type="spellEnd"/>
      <w:r w:rsidRPr="008E1DD8">
        <w:rPr>
          <w:rFonts w:ascii="Helvetica" w:eastAsia="Times New Roman" w:hAnsi="Helvetica" w:cs="Helvetica"/>
          <w:color w:val="000000"/>
          <w:sz w:val="26"/>
          <w:szCs w:val="26"/>
          <w:lang w:eastAsia="ru-RU"/>
        </w:rPr>
        <w:t xml:space="preserve"> в целях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8E1DD8">
        <w:rPr>
          <w:rFonts w:ascii="Helvetica" w:eastAsia="Times New Roman" w:hAnsi="Helvetica" w:cs="Helvetica"/>
          <w:color w:val="000000"/>
          <w:sz w:val="26"/>
          <w:szCs w:val="26"/>
          <w:lang w:eastAsia="ru-RU"/>
        </w:rPr>
        <w:t>водоисточников</w:t>
      </w:r>
      <w:proofErr w:type="spellEnd"/>
      <w:r w:rsidRPr="008E1DD8">
        <w:rPr>
          <w:rFonts w:ascii="Helvetica" w:eastAsia="Times New Roman" w:hAnsi="Helvetica" w:cs="Helvetica"/>
          <w:color w:val="000000"/>
          <w:sz w:val="26"/>
          <w:szCs w:val="26"/>
          <w:lang w:eastAsia="ru-RU"/>
        </w:rPr>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III. Системы теплоснабжения и отопления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8E1DD8">
        <w:rPr>
          <w:rFonts w:ascii="Helvetica" w:eastAsia="Times New Roman" w:hAnsi="Helvetica" w:cs="Helvetica"/>
          <w:color w:val="000000"/>
          <w:sz w:val="26"/>
          <w:szCs w:val="26"/>
          <w:lang w:eastAsia="ru-RU"/>
        </w:rPr>
        <w:t>теплогенераторных</w:t>
      </w:r>
      <w:proofErr w:type="spellEnd"/>
      <w:r w:rsidRPr="008E1DD8">
        <w:rPr>
          <w:rFonts w:ascii="Helvetica" w:eastAsia="Times New Roman" w:hAnsi="Helvetica" w:cs="Helvetica"/>
          <w:color w:val="000000"/>
          <w:sz w:val="26"/>
          <w:szCs w:val="26"/>
          <w:lang w:eastAsia="ru-RU"/>
        </w:rPr>
        <w:t>, калориферных установок и каминов, а также других отопительных приборов и систем.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эксплуатировать печи и другие отопительные приборы без противопожарных разделок (</w:t>
      </w:r>
      <w:proofErr w:type="spellStart"/>
      <w:r w:rsidRPr="008E1DD8">
        <w:rPr>
          <w:rFonts w:ascii="Helvetica" w:eastAsia="Times New Roman" w:hAnsi="Helvetica" w:cs="Helvetica"/>
          <w:color w:val="000000"/>
          <w:sz w:val="26"/>
          <w:szCs w:val="26"/>
          <w:lang w:eastAsia="ru-RU"/>
        </w:rPr>
        <w:t>отступок</w:t>
      </w:r>
      <w:proofErr w:type="spellEnd"/>
      <w:r w:rsidRPr="008E1DD8">
        <w:rPr>
          <w:rFonts w:ascii="Helvetica" w:eastAsia="Times New Roman" w:hAnsi="Helvetica" w:cs="Helvetica"/>
          <w:color w:val="000000"/>
          <w:sz w:val="26"/>
          <w:szCs w:val="26"/>
          <w:lang w:eastAsia="ru-RU"/>
        </w:rPr>
        <w:t xml:space="preserve">) от конструкций из горючих материалов, </w:t>
      </w:r>
      <w:proofErr w:type="spellStart"/>
      <w:r w:rsidRPr="008E1DD8">
        <w:rPr>
          <w:rFonts w:ascii="Helvetica" w:eastAsia="Times New Roman" w:hAnsi="Helvetica" w:cs="Helvetica"/>
          <w:color w:val="000000"/>
          <w:sz w:val="26"/>
          <w:szCs w:val="26"/>
          <w:lang w:eastAsia="ru-RU"/>
        </w:rPr>
        <w:t>предтопочных</w:t>
      </w:r>
      <w:proofErr w:type="spellEnd"/>
      <w:r w:rsidRPr="008E1DD8">
        <w:rPr>
          <w:rFonts w:ascii="Helvetica" w:eastAsia="Times New Roman" w:hAnsi="Helvetica" w:cs="Helvetica"/>
          <w:color w:val="000000"/>
          <w:sz w:val="26"/>
          <w:szCs w:val="26"/>
          <w:lang w:eastAsia="ru-RU"/>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8E1DD8">
        <w:rPr>
          <w:rFonts w:ascii="Helvetica" w:eastAsia="Times New Roman" w:hAnsi="Helvetica" w:cs="Helvetica"/>
          <w:color w:val="000000"/>
          <w:sz w:val="26"/>
          <w:szCs w:val="26"/>
          <w:lang w:eastAsia="ru-RU"/>
        </w:rPr>
        <w:t>предтопочных</w:t>
      </w:r>
      <w:proofErr w:type="spellEnd"/>
      <w:r w:rsidRPr="008E1DD8">
        <w:rPr>
          <w:rFonts w:ascii="Helvetica" w:eastAsia="Times New Roman" w:hAnsi="Helvetica" w:cs="Helvetica"/>
          <w:color w:val="000000"/>
          <w:sz w:val="26"/>
          <w:szCs w:val="26"/>
          <w:lang w:eastAsia="ru-RU"/>
        </w:rPr>
        <w:t xml:space="preserve"> листах.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8E1DD8">
        <w:rPr>
          <w:rFonts w:ascii="Helvetica" w:eastAsia="Times New Roman" w:hAnsi="Helvetica" w:cs="Helvetica"/>
          <w:color w:val="000000"/>
          <w:sz w:val="26"/>
          <w:szCs w:val="26"/>
          <w:lang w:eastAsia="ru-RU"/>
        </w:rPr>
        <w:t>теплоизолирована</w:t>
      </w:r>
      <w:proofErr w:type="spellEnd"/>
      <w:r w:rsidRPr="008E1DD8">
        <w:rPr>
          <w:rFonts w:ascii="Helvetica" w:eastAsia="Times New Roman" w:hAnsi="Helvetica" w:cs="Helvetica"/>
          <w:color w:val="000000"/>
          <w:sz w:val="26"/>
          <w:szCs w:val="26"/>
          <w:lang w:eastAsia="ru-RU"/>
        </w:rPr>
        <w:t xml:space="preserve"> либо увеличена величина разделки (</w:t>
      </w:r>
      <w:proofErr w:type="spellStart"/>
      <w:r w:rsidRPr="008E1DD8">
        <w:rPr>
          <w:rFonts w:ascii="Helvetica" w:eastAsia="Times New Roman" w:hAnsi="Helvetica" w:cs="Helvetica"/>
          <w:color w:val="000000"/>
          <w:sz w:val="26"/>
          <w:szCs w:val="26"/>
          <w:lang w:eastAsia="ru-RU"/>
        </w:rPr>
        <w:t>отступки</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Неисправные печи и другие отопительные приборы к эксплуатации не допускаются.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 раза в 3 месяца - для отопительных печей;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 раза в 2 месяца - для печей и очагов непрерывного действия;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 раза в 1 месяц - для кухонных плит и других печей непрерывной (долговременной) топки.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79. При эксплуатации котельных и других </w:t>
      </w:r>
      <w:proofErr w:type="spellStart"/>
      <w:r w:rsidRPr="008E1DD8">
        <w:rPr>
          <w:rFonts w:ascii="Helvetica" w:eastAsia="Times New Roman" w:hAnsi="Helvetica" w:cs="Helvetica"/>
          <w:color w:val="000000"/>
          <w:sz w:val="26"/>
          <w:szCs w:val="26"/>
          <w:lang w:eastAsia="ru-RU"/>
        </w:rPr>
        <w:t>теплопроизводящих</w:t>
      </w:r>
      <w:proofErr w:type="spellEnd"/>
      <w:r w:rsidRPr="008E1DD8">
        <w:rPr>
          <w:rFonts w:ascii="Helvetica" w:eastAsia="Times New Roman" w:hAnsi="Helvetica" w:cs="Helvetica"/>
          <w:color w:val="000000"/>
          <w:sz w:val="26"/>
          <w:szCs w:val="26"/>
          <w:lang w:eastAsia="ru-RU"/>
        </w:rPr>
        <w:t xml:space="preserve"> установок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а) допускать к работе лиц, не прошедших специального обучения и не получивших соответствующих квалификационных удостоверений;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эксплуатировать </w:t>
      </w:r>
      <w:proofErr w:type="spellStart"/>
      <w:r w:rsidRPr="008E1DD8">
        <w:rPr>
          <w:rFonts w:ascii="Helvetica" w:eastAsia="Times New Roman" w:hAnsi="Helvetica" w:cs="Helvetica"/>
          <w:color w:val="000000"/>
          <w:sz w:val="26"/>
          <w:szCs w:val="26"/>
          <w:lang w:eastAsia="ru-RU"/>
        </w:rPr>
        <w:t>теплопроизводящие</w:t>
      </w:r>
      <w:proofErr w:type="spellEnd"/>
      <w:r w:rsidRPr="008E1DD8">
        <w:rPr>
          <w:rFonts w:ascii="Helvetica" w:eastAsia="Times New Roman" w:hAnsi="Helvetica" w:cs="Helvetica"/>
          <w:color w:val="000000"/>
          <w:sz w:val="26"/>
          <w:szCs w:val="26"/>
          <w:lang w:eastAsia="ru-RU"/>
        </w:rPr>
        <w:t xml:space="preserve"> установки при </w:t>
      </w:r>
      <w:proofErr w:type="spellStart"/>
      <w:r w:rsidRPr="008E1DD8">
        <w:rPr>
          <w:rFonts w:ascii="Helvetica" w:eastAsia="Times New Roman" w:hAnsi="Helvetica" w:cs="Helvetica"/>
          <w:color w:val="000000"/>
          <w:sz w:val="26"/>
          <w:szCs w:val="26"/>
          <w:lang w:eastAsia="ru-RU"/>
        </w:rPr>
        <w:t>подтекании</w:t>
      </w:r>
      <w:proofErr w:type="spellEnd"/>
      <w:r w:rsidRPr="008E1DD8">
        <w:rPr>
          <w:rFonts w:ascii="Helvetica" w:eastAsia="Times New Roman" w:hAnsi="Helvetica" w:cs="Helvetica"/>
          <w:color w:val="000000"/>
          <w:sz w:val="26"/>
          <w:szCs w:val="26"/>
          <w:lang w:eastAsia="ru-RU"/>
        </w:rPr>
        <w:t xml:space="preserve"> жидкого топлива (утечке газа) из систем топливоподачи, а также из вентилей у топки и емкости с топливом;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подавать топливо при потухших форсунках или газовых горелках;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разжигать установки без их предварительной продувки;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работать при неисправных или отключенных приборах контроля и регулирования, предусмотренных изготовителем;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сушить горючие материалы на котлах, паропроводах и других теплогенерирующих установках;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чистить котел при открытой двери тамбура в железнодорожном подвижном составе при движении.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80. При эксплуатации печного отопления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оставлять без присмотра печи, которые топятся, а также поручать надзор за ними детям;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располагать топливо, другие горючие вещества и материалы на </w:t>
      </w:r>
      <w:proofErr w:type="spellStart"/>
      <w:r w:rsidRPr="008E1DD8">
        <w:rPr>
          <w:rFonts w:ascii="Helvetica" w:eastAsia="Times New Roman" w:hAnsi="Helvetica" w:cs="Helvetica"/>
          <w:color w:val="000000"/>
          <w:sz w:val="26"/>
          <w:szCs w:val="26"/>
          <w:lang w:eastAsia="ru-RU"/>
        </w:rPr>
        <w:t>предтопочном</w:t>
      </w:r>
      <w:proofErr w:type="spellEnd"/>
      <w:r w:rsidRPr="008E1DD8">
        <w:rPr>
          <w:rFonts w:ascii="Helvetica" w:eastAsia="Times New Roman" w:hAnsi="Helvetica" w:cs="Helvetica"/>
          <w:color w:val="000000"/>
          <w:sz w:val="26"/>
          <w:szCs w:val="26"/>
          <w:lang w:eastAsia="ru-RU"/>
        </w:rPr>
        <w:t xml:space="preserve"> листе;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применять для розжига печей бензин, керосин, дизельное топливо и другие легковоспламеняющиеся и горючие жидкости;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топить углем, коксом и газом печи, не предназначенные для этих видов топлива;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производить топку печей во время проведения в помещениях собраний и других массовых мероприятий;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использовать вентиляционные и газовые каналы в качестве дымоходов;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перекаливать печи.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81. Топка печей в зданиях и сооружениях (за исключением жилых домов) прекращается не менее чем за 2 часа до завершения рабочего дня, а на </w:t>
      </w:r>
      <w:r w:rsidRPr="008E1DD8">
        <w:rPr>
          <w:rFonts w:ascii="Helvetica" w:eastAsia="Times New Roman" w:hAnsi="Helvetica" w:cs="Helvetica"/>
          <w:color w:val="000000"/>
          <w:sz w:val="26"/>
          <w:szCs w:val="26"/>
          <w:lang w:eastAsia="ru-RU"/>
        </w:rPr>
        <w:lastRenderedPageBreak/>
        <w:t>социально значимых объектах защиты с круглосуточным пребыванием людей - не менее чем за 2 часа до отхода людей ко сну.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Зола и шлак, выгребаемые из топок, должны быть залиты водой и удалены в специально отведенное для них место.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IV. Здания для проживания людей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веществ и материалов, а также изменять их функциональное назначение.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использование открытого огня на балконах (лоджиях) квартир, жилых комнат общежитий и номеров гостиниц.</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w:t>
      </w:r>
      <w:hyperlink r:id="rId8" w:history="1">
        <w:r w:rsidRPr="008E1DD8">
          <w:rPr>
            <w:rFonts w:ascii="Helvetica" w:eastAsia="Times New Roman" w:hAnsi="Helvetica" w:cs="Helvetica"/>
            <w:color w:val="154285"/>
            <w:sz w:val="26"/>
            <w:szCs w:val="26"/>
            <w:u w:val="single"/>
            <w:lang w:eastAsia="ru-RU"/>
          </w:rPr>
          <w:t>Федеральным законом "Технический регламент о требованиях пожарной безопасности"</w:t>
        </w:r>
      </w:hyperlink>
      <w:r w:rsidRPr="008E1DD8">
        <w:rPr>
          <w:rFonts w:ascii="Helvetica" w:eastAsia="Times New Roman" w:hAnsi="Helvetica" w:cs="Helvetica"/>
          <w:color w:val="000000"/>
          <w:sz w:val="26"/>
          <w:szCs w:val="26"/>
          <w:lang w:eastAsia="ru-RU"/>
        </w:rPr>
        <w:t xml:space="preserve">, на кухнях, путях </w:t>
      </w:r>
      <w:r w:rsidRPr="008E1DD8">
        <w:rPr>
          <w:rFonts w:ascii="Helvetica" w:eastAsia="Times New Roman" w:hAnsi="Helvetica" w:cs="Helvetica"/>
          <w:color w:val="000000"/>
          <w:sz w:val="26"/>
          <w:szCs w:val="26"/>
          <w:lang w:eastAsia="ru-RU"/>
        </w:rPr>
        <w:lastRenderedPageBreak/>
        <w:t>эвакуации, лестничных клетках, в цокольных и подвальных этажах, на чердаках, балконах, лоджиях и в галереях.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Пристройки и шкафы для газовых баллонов должны запираться на замок и иметь жалюзи для проветривания, а также предупреждающую </w:t>
      </w:r>
      <w:proofErr w:type="gramStart"/>
      <w:r w:rsidRPr="008E1DD8">
        <w:rPr>
          <w:rFonts w:ascii="Helvetica" w:eastAsia="Times New Roman" w:hAnsi="Helvetica" w:cs="Helvetica"/>
          <w:color w:val="000000"/>
          <w:sz w:val="26"/>
          <w:szCs w:val="26"/>
          <w:lang w:eastAsia="ru-RU"/>
        </w:rPr>
        <w:t>надпись</w:t>
      </w:r>
      <w:proofErr w:type="gramEnd"/>
      <w:r w:rsidRPr="008E1DD8">
        <w:rPr>
          <w:rFonts w:ascii="Helvetica" w:eastAsia="Times New Roman" w:hAnsi="Helvetica" w:cs="Helvetica"/>
          <w:color w:val="000000"/>
          <w:sz w:val="26"/>
          <w:szCs w:val="26"/>
          <w:lang w:eastAsia="ru-RU"/>
        </w:rPr>
        <w:t xml:space="preserve"> "Огнеопасно. Газ".</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rsidRPr="008E1DD8">
        <w:rPr>
          <w:rFonts w:ascii="Helvetica" w:eastAsia="Times New Roman" w:hAnsi="Helvetica" w:cs="Helvetica"/>
          <w:color w:val="000000"/>
          <w:sz w:val="26"/>
          <w:szCs w:val="26"/>
          <w:lang w:eastAsia="ru-RU"/>
        </w:rPr>
        <w:t>надписью</w:t>
      </w:r>
      <w:proofErr w:type="gramEnd"/>
      <w:r w:rsidRPr="008E1DD8">
        <w:rPr>
          <w:rFonts w:ascii="Helvetica" w:eastAsia="Times New Roman" w:hAnsi="Helvetica" w:cs="Helvetica"/>
          <w:color w:val="000000"/>
          <w:sz w:val="26"/>
          <w:szCs w:val="26"/>
          <w:lang w:eastAsia="ru-RU"/>
        </w:rPr>
        <w:t xml:space="preserve"> "Огнеопасно. Баллоны с газом".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87. При использовании бытовых газовых приборов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эксплуатация бытовых газовых приборов при утечке газа;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присоединение деталей газовой арматуры с помощью </w:t>
      </w:r>
      <w:proofErr w:type="spellStart"/>
      <w:r w:rsidRPr="008E1DD8">
        <w:rPr>
          <w:rFonts w:ascii="Helvetica" w:eastAsia="Times New Roman" w:hAnsi="Helvetica" w:cs="Helvetica"/>
          <w:color w:val="000000"/>
          <w:sz w:val="26"/>
          <w:szCs w:val="26"/>
          <w:lang w:eastAsia="ru-RU"/>
        </w:rPr>
        <w:t>искрообразующего</w:t>
      </w:r>
      <w:proofErr w:type="spellEnd"/>
      <w:r w:rsidRPr="008E1DD8">
        <w:rPr>
          <w:rFonts w:ascii="Helvetica" w:eastAsia="Times New Roman" w:hAnsi="Helvetica" w:cs="Helvetica"/>
          <w:color w:val="000000"/>
          <w:sz w:val="26"/>
          <w:szCs w:val="26"/>
          <w:lang w:eastAsia="ru-RU"/>
        </w:rPr>
        <w:t xml:space="preserve"> инструмента;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проверка герметичности соединений с помощью источников открытого огня.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V. Научные и образовательные организации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88. Запрещается проводить работы на опытных (экспериментальных) установках, связанных с применением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веществ и материалов, не принятых в эксплуатацию в установленном порядке.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Бортики, предотвращающие стекание жидкости со столов, не должны допускать ее протечку.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Ответственный исполнитель после окончания экспериментальных исследований обеспечивает промывку </w:t>
      </w:r>
      <w:proofErr w:type="spellStart"/>
      <w:r w:rsidRPr="008E1DD8">
        <w:rPr>
          <w:rFonts w:ascii="Helvetica" w:eastAsia="Times New Roman" w:hAnsi="Helvetica" w:cs="Helvetica"/>
          <w:color w:val="000000"/>
          <w:sz w:val="26"/>
          <w:szCs w:val="26"/>
          <w:lang w:eastAsia="ru-RU"/>
        </w:rPr>
        <w:t>пожаробезопасными</w:t>
      </w:r>
      <w:proofErr w:type="spellEnd"/>
      <w:r w:rsidRPr="008E1DD8">
        <w:rPr>
          <w:rFonts w:ascii="Helvetica" w:eastAsia="Times New Roman" w:hAnsi="Helvetica" w:cs="Helvetica"/>
          <w:color w:val="000000"/>
          <w:sz w:val="26"/>
          <w:szCs w:val="26"/>
          <w:lang w:eastAsia="ru-RU"/>
        </w:rPr>
        <w:t xml:space="preserve"> растворами (составами) сосудов, в которых проводились работы с легковоспламеняющимися и горючими жидкостями.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Педагогический работник по окончании занятий убирает все пожароопасные и </w:t>
      </w:r>
      <w:proofErr w:type="spellStart"/>
      <w:r w:rsidRPr="008E1DD8">
        <w:rPr>
          <w:rFonts w:ascii="Helvetica" w:eastAsia="Times New Roman" w:hAnsi="Helvetica" w:cs="Helvetica"/>
          <w:color w:val="000000"/>
          <w:sz w:val="26"/>
          <w:szCs w:val="26"/>
          <w:lang w:eastAsia="ru-RU"/>
        </w:rPr>
        <w:t>пожаровзрывоопасные</w:t>
      </w:r>
      <w:proofErr w:type="spellEnd"/>
      <w:r w:rsidRPr="008E1DD8">
        <w:rPr>
          <w:rFonts w:ascii="Helvetica" w:eastAsia="Times New Roman" w:hAnsi="Helvetica" w:cs="Helvetica"/>
          <w:color w:val="000000"/>
          <w:sz w:val="26"/>
          <w:szCs w:val="26"/>
          <w:lang w:eastAsia="ru-RU"/>
        </w:rPr>
        <w:t xml:space="preserve"> вещества и материалы в помещения, оборудованные для их временного хранения.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VI. Культурно-просветительные и зрелищные учреждения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Запрещается хранение декораций, бутафории, деревянных станков, откосов, инвентаря и другого имущества в трюмах, на колосниках и рабочих </w:t>
      </w:r>
      <w:r w:rsidRPr="008E1DD8">
        <w:rPr>
          <w:rFonts w:ascii="Helvetica" w:eastAsia="Times New Roman" w:hAnsi="Helvetica" w:cs="Helvetica"/>
          <w:color w:val="000000"/>
          <w:sz w:val="26"/>
          <w:szCs w:val="26"/>
          <w:lang w:eastAsia="ru-RU"/>
        </w:rPr>
        <w:lastRenderedPageBreak/>
        <w:t>площадках (галереях), под лестничными маршами и площадками, а также в подвальных и технических этажах под зрительными залами.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97. Вокруг планшета сцены при оформлении постановок обеспечивается свободный круговой проход шириной не менее 1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 окончании спектакля все декорации и бутафория разбираются и убираются со сцены в складские помещения.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98. Запрещается проводить огневые работы в здании или сооружении во время проведения мероприятий с массовым пребыванием людей.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N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N 1 к настоящим Правилам.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N 1 к настоящим Правилам.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w:t>
      </w:r>
      <w:r w:rsidRPr="008E1DD8">
        <w:rPr>
          <w:rFonts w:ascii="Helvetica" w:eastAsia="Times New Roman" w:hAnsi="Helvetica" w:cs="Helvetica"/>
          <w:color w:val="000000"/>
          <w:sz w:val="26"/>
          <w:szCs w:val="26"/>
          <w:lang w:eastAsia="ru-RU"/>
        </w:rPr>
        <w:lastRenderedPageBreak/>
        <w:t>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период проведения мероприятия запрещается закрывать входные двери и двери эвакуационных выходов на ключ.</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VII. Объекты организаций торговли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103. На объектах организаций торговли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проводить огневые работы во время нахождения покупателей в торговых залах;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w:t>
      </w:r>
      <w:hyperlink r:id="rId9" w:history="1">
        <w:r w:rsidRPr="008E1DD8">
          <w:rPr>
            <w:rFonts w:ascii="Helvetica" w:eastAsia="Times New Roman" w:hAnsi="Helvetica" w:cs="Helvetica"/>
            <w:color w:val="154285"/>
            <w:sz w:val="26"/>
            <w:szCs w:val="26"/>
            <w:u w:val="single"/>
            <w:lang w:eastAsia="ru-RU"/>
          </w:rPr>
          <w:t>Федеральным законом "Технический регламент о требованиях пожарной безопасности"</w:t>
        </w:r>
      </w:hyperlink>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устанавливать в торговых залах баллоны с горючими газами для наполнения воздушных шаров и для других целей;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104. Запрещается хранение горючих материалов, отходов, упаковок и контейнеров на путях эвакуации.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8E1DD8">
        <w:rPr>
          <w:rFonts w:ascii="Helvetica" w:eastAsia="Times New Roman" w:hAnsi="Helvetica" w:cs="Helvetica"/>
          <w:color w:val="000000"/>
          <w:sz w:val="26"/>
          <w:szCs w:val="26"/>
          <w:lang w:eastAsia="ru-RU"/>
        </w:rPr>
        <w:t>дымоудаления</w:t>
      </w:r>
      <w:proofErr w:type="spellEnd"/>
      <w:r w:rsidRPr="008E1DD8">
        <w:rPr>
          <w:rFonts w:ascii="Helvetica" w:eastAsia="Times New Roman" w:hAnsi="Helvetica" w:cs="Helvetica"/>
          <w:color w:val="000000"/>
          <w:sz w:val="26"/>
          <w:szCs w:val="26"/>
          <w:lang w:eastAsia="ru-RU"/>
        </w:rPr>
        <w:t xml:space="preserve"> с механическим приводом.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ширина прохода между торговыми рядами, ведущего к эвакуационным выходам, должна быть не менее 2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через каждые 30 метров торгового ряда должны быть поперечные проходы шириной не менее 1,4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w:t>
      </w:r>
      <w:proofErr w:type="gramStart"/>
      <w:r w:rsidRPr="008E1DD8">
        <w:rPr>
          <w:rFonts w:ascii="Helvetica" w:eastAsia="Times New Roman" w:hAnsi="Helvetica" w:cs="Helvetica"/>
          <w:color w:val="000000"/>
          <w:sz w:val="26"/>
          <w:szCs w:val="26"/>
          <w:lang w:eastAsia="ru-RU"/>
        </w:rPr>
        <w:t>надписью</w:t>
      </w:r>
      <w:proofErr w:type="gramEnd"/>
      <w:r w:rsidRPr="008E1DD8">
        <w:rPr>
          <w:rFonts w:ascii="Helvetica" w:eastAsia="Times New Roman" w:hAnsi="Helvetica" w:cs="Helvetica"/>
          <w:color w:val="000000"/>
          <w:sz w:val="26"/>
          <w:szCs w:val="26"/>
          <w:lang w:eastAsia="ru-RU"/>
        </w:rPr>
        <w:t xml:space="preserve"> "Огнеопасно".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Тара из-под легковоспламеняющихся и горючих жидкостей хранится только на специальных огражденных площадках.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хранение патронов к оружию в подвальных помещениях.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114. Запрещается хранить порох в одном шкафу с капсюлями или снаряженными патронами.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VIII. Медицинские организации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117.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обустраивать и использовать в корпусах с палатами для пациентов помещения, не связанные с лечебным процессом;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группировать более 2 кроватей;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устанавливать кровати в коридорах, холлах и на других путях эвакуации;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устраивать топочные отверстия печей в палатах.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IX. Производственные объекты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веществ и материалов, должно соответствовать технической документации изготовителя.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122. Руководитель организации обеспечивает при работе с пожароопасными и </w:t>
      </w:r>
      <w:proofErr w:type="spellStart"/>
      <w:r w:rsidRPr="008E1DD8">
        <w:rPr>
          <w:rFonts w:ascii="Helvetica" w:eastAsia="Times New Roman" w:hAnsi="Helvetica" w:cs="Helvetica"/>
          <w:color w:val="000000"/>
          <w:sz w:val="26"/>
          <w:szCs w:val="26"/>
          <w:lang w:eastAsia="ru-RU"/>
        </w:rPr>
        <w:t>пожаровзрывоопасными</w:t>
      </w:r>
      <w:proofErr w:type="spellEnd"/>
      <w:r w:rsidRPr="008E1DD8">
        <w:rPr>
          <w:rFonts w:ascii="Helvetica" w:eastAsia="Times New Roman" w:hAnsi="Helvetica" w:cs="Helvetica"/>
          <w:color w:val="000000"/>
          <w:sz w:val="26"/>
          <w:szCs w:val="26"/>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Рассыпанная бертолетова соль должна немедленно убираться в специальные емкости с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125. Руководитель организации обеспечивает исправное состояние искрогасителей, искроуловителей, </w:t>
      </w:r>
      <w:proofErr w:type="spellStart"/>
      <w:r w:rsidRPr="008E1DD8">
        <w:rPr>
          <w:rFonts w:ascii="Helvetica" w:eastAsia="Times New Roman" w:hAnsi="Helvetica" w:cs="Helvetica"/>
          <w:color w:val="000000"/>
          <w:sz w:val="26"/>
          <w:szCs w:val="26"/>
          <w:lang w:eastAsia="ru-RU"/>
        </w:rPr>
        <w:t>огнезадерживающих</w:t>
      </w:r>
      <w:proofErr w:type="spellEnd"/>
      <w:r w:rsidRPr="008E1DD8">
        <w:rPr>
          <w:rFonts w:ascii="Helvetica" w:eastAsia="Times New Roman" w:hAnsi="Helvetica" w:cs="Helvetica"/>
          <w:color w:val="000000"/>
          <w:sz w:val="26"/>
          <w:szCs w:val="26"/>
          <w:lang w:eastAsia="ru-RU"/>
        </w:rPr>
        <w:t xml:space="preserve">, </w:t>
      </w:r>
      <w:proofErr w:type="spellStart"/>
      <w:r w:rsidRPr="008E1DD8">
        <w:rPr>
          <w:rFonts w:ascii="Helvetica" w:eastAsia="Times New Roman" w:hAnsi="Helvetica" w:cs="Helvetica"/>
          <w:color w:val="000000"/>
          <w:sz w:val="26"/>
          <w:szCs w:val="26"/>
          <w:lang w:eastAsia="ru-RU"/>
        </w:rPr>
        <w:t>огнепреграждающих</w:t>
      </w:r>
      <w:proofErr w:type="spellEnd"/>
      <w:r w:rsidRPr="008E1DD8">
        <w:rPr>
          <w:rFonts w:ascii="Helvetica" w:eastAsia="Times New Roman" w:hAnsi="Helvetica" w:cs="Helvetica"/>
          <w:color w:val="000000"/>
          <w:sz w:val="26"/>
          <w:szCs w:val="26"/>
          <w:lang w:eastAsia="ru-RU"/>
        </w:rPr>
        <w:t xml:space="preserve">, пыле- и </w:t>
      </w:r>
      <w:proofErr w:type="spellStart"/>
      <w:r w:rsidRPr="008E1DD8">
        <w:rPr>
          <w:rFonts w:ascii="Helvetica" w:eastAsia="Times New Roman" w:hAnsi="Helvetica" w:cs="Helvetica"/>
          <w:color w:val="000000"/>
          <w:sz w:val="26"/>
          <w:szCs w:val="26"/>
          <w:lang w:eastAsia="ru-RU"/>
        </w:rPr>
        <w:t>металлоулавливающих</w:t>
      </w:r>
      <w:proofErr w:type="spellEnd"/>
      <w:r w:rsidRPr="008E1DD8">
        <w:rPr>
          <w:rFonts w:ascii="Helvetica" w:eastAsia="Times New Roman" w:hAnsi="Helvetica" w:cs="Helvetica"/>
          <w:color w:val="000000"/>
          <w:sz w:val="26"/>
          <w:szCs w:val="26"/>
          <w:lang w:eastAsia="ru-RU"/>
        </w:rPr>
        <w:t xml:space="preserve"> и противовзрывных устройств, систем защиты от статического электричества, а также устройств </w:t>
      </w:r>
      <w:proofErr w:type="spellStart"/>
      <w:r w:rsidRPr="008E1DD8">
        <w:rPr>
          <w:rFonts w:ascii="Helvetica" w:eastAsia="Times New Roman" w:hAnsi="Helvetica" w:cs="Helvetica"/>
          <w:color w:val="000000"/>
          <w:sz w:val="26"/>
          <w:szCs w:val="26"/>
          <w:lang w:eastAsia="ru-RU"/>
        </w:rPr>
        <w:t>молниезащиты</w:t>
      </w:r>
      <w:proofErr w:type="spellEnd"/>
      <w:r w:rsidRPr="008E1DD8">
        <w:rPr>
          <w:rFonts w:ascii="Helvetica" w:eastAsia="Times New Roman" w:hAnsi="Helvetica" w:cs="Helvetica"/>
          <w:color w:val="000000"/>
          <w:sz w:val="26"/>
          <w:szCs w:val="26"/>
          <w:lang w:eastAsia="ru-RU"/>
        </w:rPr>
        <w:t>, устанавливаемых на технологическом оборудовании и трубопроводах.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8E1DD8">
        <w:rPr>
          <w:rFonts w:ascii="Helvetica" w:eastAsia="Times New Roman" w:hAnsi="Helvetica" w:cs="Helvetica"/>
          <w:color w:val="000000"/>
          <w:sz w:val="26"/>
          <w:szCs w:val="26"/>
          <w:lang w:eastAsia="ru-RU"/>
        </w:rPr>
        <w:t>пылесборных</w:t>
      </w:r>
      <w:proofErr w:type="spellEnd"/>
      <w:r w:rsidRPr="008E1DD8">
        <w:rPr>
          <w:rFonts w:ascii="Helvetica" w:eastAsia="Times New Roman" w:hAnsi="Helvetica" w:cs="Helvetica"/>
          <w:color w:val="000000"/>
          <w:sz w:val="26"/>
          <w:szCs w:val="26"/>
          <w:lang w:eastAsia="ru-RU"/>
        </w:rPr>
        <w:t xml:space="preserve"> камерах и циклонах. Двери и люки </w:t>
      </w:r>
      <w:proofErr w:type="spellStart"/>
      <w:r w:rsidRPr="008E1DD8">
        <w:rPr>
          <w:rFonts w:ascii="Helvetica" w:eastAsia="Times New Roman" w:hAnsi="Helvetica" w:cs="Helvetica"/>
          <w:color w:val="000000"/>
          <w:sz w:val="26"/>
          <w:szCs w:val="26"/>
          <w:lang w:eastAsia="ru-RU"/>
        </w:rPr>
        <w:t>пылесборных</w:t>
      </w:r>
      <w:proofErr w:type="spellEnd"/>
      <w:r w:rsidRPr="008E1DD8">
        <w:rPr>
          <w:rFonts w:ascii="Helvetica" w:eastAsia="Times New Roman" w:hAnsi="Helvetica" w:cs="Helvetica"/>
          <w:color w:val="000000"/>
          <w:sz w:val="26"/>
          <w:szCs w:val="26"/>
          <w:lang w:eastAsia="ru-RU"/>
        </w:rPr>
        <w:t xml:space="preserve"> камер и циклонов при их эксплуатации закрываются.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Периодичность уборки устанавливается руководителем организации. Уборка проводится методами, исключающими </w:t>
      </w:r>
      <w:proofErr w:type="spellStart"/>
      <w:r w:rsidRPr="008E1DD8">
        <w:rPr>
          <w:rFonts w:ascii="Helvetica" w:eastAsia="Times New Roman" w:hAnsi="Helvetica" w:cs="Helvetica"/>
          <w:color w:val="000000"/>
          <w:sz w:val="26"/>
          <w:szCs w:val="26"/>
          <w:lang w:eastAsia="ru-RU"/>
        </w:rPr>
        <w:t>взвихрение</w:t>
      </w:r>
      <w:proofErr w:type="spellEnd"/>
      <w:r w:rsidRPr="008E1DD8">
        <w:rPr>
          <w:rFonts w:ascii="Helvetica" w:eastAsia="Times New Roman" w:hAnsi="Helvetica" w:cs="Helvetica"/>
          <w:color w:val="000000"/>
          <w:sz w:val="26"/>
          <w:szCs w:val="26"/>
          <w:lang w:eastAsia="ru-RU"/>
        </w:rPr>
        <w:t xml:space="preserve"> пыли и образование взрывоопасных пылевоздушных смесей.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134. Руководитель организации устанавливает сроки проведения проверок исправности </w:t>
      </w:r>
      <w:proofErr w:type="spellStart"/>
      <w:r w:rsidRPr="008E1DD8">
        <w:rPr>
          <w:rFonts w:ascii="Helvetica" w:eastAsia="Times New Roman" w:hAnsi="Helvetica" w:cs="Helvetica"/>
          <w:color w:val="000000"/>
          <w:sz w:val="26"/>
          <w:szCs w:val="26"/>
          <w:lang w:eastAsia="ru-RU"/>
        </w:rPr>
        <w:t>огнепреградителей</w:t>
      </w:r>
      <w:proofErr w:type="spellEnd"/>
      <w:r w:rsidRPr="008E1DD8">
        <w:rPr>
          <w:rFonts w:ascii="Helvetica" w:eastAsia="Times New Roman" w:hAnsi="Helvetica" w:cs="Helvetica"/>
          <w:color w:val="000000"/>
          <w:sz w:val="26"/>
          <w:szCs w:val="26"/>
          <w:lang w:eastAsia="ru-RU"/>
        </w:rPr>
        <w:t>, очистки их огнегасящей насадки и мембранных клапанов, а также обеспечивает их выполнение.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135. Запрещается заполнять адсорберы нестандартным активированным углем.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136. Запрещается при обработке и переработке древесины эксплуатировать лесопильные рамы, круглопильные, </w:t>
      </w:r>
      <w:proofErr w:type="gramStart"/>
      <w:r w:rsidRPr="008E1DD8">
        <w:rPr>
          <w:rFonts w:ascii="Helvetica" w:eastAsia="Times New Roman" w:hAnsi="Helvetica" w:cs="Helvetica"/>
          <w:color w:val="000000"/>
          <w:sz w:val="26"/>
          <w:szCs w:val="26"/>
          <w:lang w:eastAsia="ru-RU"/>
        </w:rPr>
        <w:t>фрезерно-пильные</w:t>
      </w:r>
      <w:proofErr w:type="gramEnd"/>
      <w:r w:rsidRPr="008E1DD8">
        <w:rPr>
          <w:rFonts w:ascii="Helvetica" w:eastAsia="Times New Roman" w:hAnsi="Helvetica" w:cs="Helvetica"/>
          <w:color w:val="000000"/>
          <w:sz w:val="26"/>
          <w:szCs w:val="26"/>
          <w:lang w:eastAsia="ru-RU"/>
        </w:rPr>
        <w:t xml:space="preserve"> и другие станки и агрегаты с неисправностями.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137. Запрещается для чистки загрузочной воронки </w:t>
      </w:r>
      <w:proofErr w:type="spellStart"/>
      <w:r w:rsidRPr="008E1DD8">
        <w:rPr>
          <w:rFonts w:ascii="Helvetica" w:eastAsia="Times New Roman" w:hAnsi="Helvetica" w:cs="Helvetica"/>
          <w:color w:val="000000"/>
          <w:sz w:val="26"/>
          <w:szCs w:val="26"/>
          <w:lang w:eastAsia="ru-RU"/>
        </w:rPr>
        <w:t>рубительной</w:t>
      </w:r>
      <w:proofErr w:type="spellEnd"/>
      <w:r w:rsidRPr="008E1DD8">
        <w:rPr>
          <w:rFonts w:ascii="Helvetica" w:eastAsia="Times New Roman" w:hAnsi="Helvetica" w:cs="Helvetica"/>
          <w:color w:val="000000"/>
          <w:sz w:val="26"/>
          <w:szCs w:val="26"/>
          <w:lang w:eastAsia="ru-RU"/>
        </w:rPr>
        <w:t xml:space="preserve"> машины применять металлические предметы.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Производить термообработку </w:t>
      </w:r>
      <w:proofErr w:type="spellStart"/>
      <w:r w:rsidRPr="008E1DD8">
        <w:rPr>
          <w:rFonts w:ascii="Helvetica" w:eastAsia="Times New Roman" w:hAnsi="Helvetica" w:cs="Helvetica"/>
          <w:color w:val="000000"/>
          <w:sz w:val="26"/>
          <w:szCs w:val="26"/>
          <w:lang w:eastAsia="ru-RU"/>
        </w:rPr>
        <w:t>недопрессованных</w:t>
      </w:r>
      <w:proofErr w:type="spellEnd"/>
      <w:r w:rsidRPr="008E1DD8">
        <w:rPr>
          <w:rFonts w:ascii="Helvetica" w:eastAsia="Times New Roman" w:hAnsi="Helvetica" w:cs="Helvetica"/>
          <w:color w:val="000000"/>
          <w:sz w:val="26"/>
          <w:szCs w:val="26"/>
          <w:lang w:eastAsia="ru-RU"/>
        </w:rPr>
        <w:t xml:space="preserve"> древесно-стружечных плит с рыхлыми кромками не разрешается.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w:t>
      </w:r>
      <w:r w:rsidRPr="008E1DD8">
        <w:rPr>
          <w:rFonts w:ascii="Helvetica" w:eastAsia="Times New Roman" w:hAnsi="Helvetica" w:cs="Helvetica"/>
          <w:color w:val="000000"/>
          <w:sz w:val="26"/>
          <w:szCs w:val="26"/>
          <w:lang w:eastAsia="ru-RU"/>
        </w:rPr>
        <w:lastRenderedPageBreak/>
        <w:t>системами удаления горючих паров и расположенные вне здания, либо такие ванны с неисправными устройствами аварийного слива в такие емкости.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эксплуатация сушильных установок с трещинами на поверхности боровов и неработающими искроуловителями.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146. Сушильные камеры для </w:t>
      </w:r>
      <w:proofErr w:type="gramStart"/>
      <w:r w:rsidRPr="008E1DD8">
        <w:rPr>
          <w:rFonts w:ascii="Helvetica" w:eastAsia="Times New Roman" w:hAnsi="Helvetica" w:cs="Helvetica"/>
          <w:color w:val="000000"/>
          <w:sz w:val="26"/>
          <w:szCs w:val="26"/>
          <w:lang w:eastAsia="ru-RU"/>
        </w:rPr>
        <w:t>древесно-волокнистых</w:t>
      </w:r>
      <w:proofErr w:type="gramEnd"/>
      <w:r w:rsidRPr="008E1DD8">
        <w:rPr>
          <w:rFonts w:ascii="Helvetica" w:eastAsia="Times New Roman" w:hAnsi="Helvetica" w:cs="Helvetica"/>
          <w:color w:val="000000"/>
          <w:sz w:val="26"/>
          <w:szCs w:val="26"/>
          <w:lang w:eastAsia="ru-RU"/>
        </w:rPr>
        <w:t xml:space="preserve"> плит и иных плит из древесных материалов следует очищать от древесных отходов не реже 1 раза в сутки.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остановке конвейера более чем на 10 минут обогрев сушильной камеры прекращается.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150. Запрещается эксплуатация </w:t>
      </w:r>
      <w:proofErr w:type="spellStart"/>
      <w:r w:rsidRPr="008E1DD8">
        <w:rPr>
          <w:rFonts w:ascii="Helvetica" w:eastAsia="Times New Roman" w:hAnsi="Helvetica" w:cs="Helvetica"/>
          <w:color w:val="000000"/>
          <w:sz w:val="26"/>
          <w:szCs w:val="26"/>
          <w:lang w:eastAsia="ru-RU"/>
        </w:rPr>
        <w:t>соломко</w:t>
      </w:r>
      <w:proofErr w:type="spellEnd"/>
      <w:r w:rsidRPr="008E1DD8">
        <w:rPr>
          <w:rFonts w:ascii="Helvetica" w:eastAsia="Times New Roman" w:hAnsi="Helvetica" w:cs="Helvetica"/>
          <w:color w:val="000000"/>
          <w:sz w:val="26"/>
          <w:szCs w:val="26"/>
          <w:lang w:eastAsia="ru-RU"/>
        </w:rPr>
        <w:t>-шлифовальных аппаратов, не оборудованных системой пылеудаления, или таких аппаратов с неисправной системой пылеудаления.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151. При производстве спичек: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запас зажигательной массы, находящейся у автомата, не должен превышать количество, необходимое для одной заливки;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г) очистку массы в макальном корыте от выпавшей спичечной соломки необходимо проводить сетчатыми лопатками из цветного металла;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при кратковременных остановках автомата макальная плита опускается в макальное корыто;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ж) запрещается транспортировать зажигательную массу через места хранения готовой продукции, </w:t>
      </w:r>
      <w:proofErr w:type="spellStart"/>
      <w:r w:rsidRPr="008E1DD8">
        <w:rPr>
          <w:rFonts w:ascii="Helvetica" w:eastAsia="Times New Roman" w:hAnsi="Helvetica" w:cs="Helvetica"/>
          <w:color w:val="000000"/>
          <w:sz w:val="26"/>
          <w:szCs w:val="26"/>
          <w:lang w:eastAsia="ru-RU"/>
        </w:rPr>
        <w:t>намазочное</w:t>
      </w:r>
      <w:proofErr w:type="spellEnd"/>
      <w:r w:rsidRPr="008E1DD8">
        <w:rPr>
          <w:rFonts w:ascii="Helvetica" w:eastAsia="Times New Roman" w:hAnsi="Helvetica" w:cs="Helvetica"/>
          <w:color w:val="000000"/>
          <w:sz w:val="26"/>
          <w:szCs w:val="26"/>
          <w:lang w:eastAsia="ru-RU"/>
        </w:rPr>
        <w:t xml:space="preserve"> отделение и около сушильных устройств, а фосфорную массу - через автоматный цех и помещение для укладки рассыпанных спичек;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полы размольного отделения необходимо постоянно поддерживать в увлажненном состоянии;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измельчение в шаровой мельнице бертолетовой соли и серы в сухом виде не разрешается;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 засорение фосфорной и зажигательной масс спичечной соломкой, спичками и различными отходами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 развеску химикатов для спичечных масс необходимо проводить в специальных шкафах, оборудованных вытяжной вентиляцией.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Запас спичек около коробконабивочных машин не должен превышать 3 малых кассет.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154. Запас готовых спичек в зоне </w:t>
      </w:r>
      <w:proofErr w:type="spellStart"/>
      <w:r w:rsidRPr="008E1DD8">
        <w:rPr>
          <w:rFonts w:ascii="Helvetica" w:eastAsia="Times New Roman" w:hAnsi="Helvetica" w:cs="Helvetica"/>
          <w:color w:val="000000"/>
          <w:sz w:val="26"/>
          <w:szCs w:val="26"/>
          <w:lang w:eastAsia="ru-RU"/>
        </w:rPr>
        <w:t>коробконамазочных</w:t>
      </w:r>
      <w:proofErr w:type="spellEnd"/>
      <w:r w:rsidRPr="008E1DD8">
        <w:rPr>
          <w:rFonts w:ascii="Helvetica" w:eastAsia="Times New Roman" w:hAnsi="Helvetica" w:cs="Helvetica"/>
          <w:color w:val="000000"/>
          <w:sz w:val="26"/>
          <w:szCs w:val="26"/>
          <w:lang w:eastAsia="ru-RU"/>
        </w:rPr>
        <w:t xml:space="preserve"> и упаковочных машин не должен превышать 20 ящиков на машину.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158. На электростанциях: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запрещается проводить монтаж или ремонт оборудования в помещении при неработающей вентиляции;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при подаче топлива должны работать все средства </w:t>
      </w:r>
      <w:proofErr w:type="spellStart"/>
      <w:r w:rsidRPr="008E1DD8">
        <w:rPr>
          <w:rFonts w:ascii="Helvetica" w:eastAsia="Times New Roman" w:hAnsi="Helvetica" w:cs="Helvetica"/>
          <w:color w:val="000000"/>
          <w:sz w:val="26"/>
          <w:szCs w:val="26"/>
          <w:lang w:eastAsia="ru-RU"/>
        </w:rPr>
        <w:t>обеспыливания</w:t>
      </w:r>
      <w:proofErr w:type="spellEnd"/>
      <w:r w:rsidRPr="008E1DD8">
        <w:rPr>
          <w:rFonts w:ascii="Helvetica" w:eastAsia="Times New Roman" w:hAnsi="Helvetica" w:cs="Helvetica"/>
          <w:color w:val="000000"/>
          <w:sz w:val="26"/>
          <w:szCs w:val="26"/>
          <w:lang w:eastAsia="ru-RU"/>
        </w:rPr>
        <w:t>, находящиеся на тракте топливоподачи, а также устройства по улавливанию металла, щепы и других посторонних включений из топлива;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8E1DD8">
        <w:rPr>
          <w:rFonts w:ascii="Helvetica" w:eastAsia="Times New Roman" w:hAnsi="Helvetica" w:cs="Helvetica"/>
          <w:color w:val="000000"/>
          <w:sz w:val="26"/>
          <w:szCs w:val="26"/>
          <w:lang w:eastAsia="ru-RU"/>
        </w:rPr>
        <w:t>гидросмывом</w:t>
      </w:r>
      <w:proofErr w:type="spellEnd"/>
      <w:r w:rsidRPr="008E1DD8">
        <w:rPr>
          <w:rFonts w:ascii="Helvetica" w:eastAsia="Times New Roman" w:hAnsi="Helvetica" w:cs="Helvetica"/>
          <w:color w:val="000000"/>
          <w:sz w:val="26"/>
          <w:szCs w:val="26"/>
          <w:lang w:eastAsia="ru-RU"/>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8E1DD8">
        <w:rPr>
          <w:rFonts w:ascii="Helvetica" w:eastAsia="Times New Roman" w:hAnsi="Helvetica" w:cs="Helvetica"/>
          <w:color w:val="000000"/>
          <w:sz w:val="26"/>
          <w:szCs w:val="26"/>
          <w:lang w:eastAsia="ru-RU"/>
        </w:rPr>
        <w:t>гидроуборку</w:t>
      </w:r>
      <w:proofErr w:type="spellEnd"/>
      <w:r w:rsidRPr="008E1DD8">
        <w:rPr>
          <w:rFonts w:ascii="Helvetica" w:eastAsia="Times New Roman" w:hAnsi="Helvetica" w:cs="Helvetica"/>
          <w:color w:val="000000"/>
          <w:sz w:val="26"/>
          <w:szCs w:val="26"/>
          <w:lang w:eastAsia="ru-RU"/>
        </w:rPr>
        <w:t>), огородить его щитами из негорючих материалов и обеспечить первичными 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159. В кабельных сооружениях: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не реже чем через 60 метров устанавливаются указатели ближайшего выхода;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запрещается прокладка бронированных кабелей внутри помещений без снятия горючего джутового покрова;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при эксплуатации кабельных сооружений двери секционных перегородок фиксируются в закрытом положении;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д) запрещается при проведении реконструкции или ремонта применять кабели с горючей изоляцией;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 при реконструкции и ремонте прокладка через кабельные сооружения каких-либо транзитных коммуникаций и </w:t>
      </w:r>
      <w:proofErr w:type="spellStart"/>
      <w:r w:rsidRPr="008E1DD8">
        <w:rPr>
          <w:rFonts w:ascii="Helvetica" w:eastAsia="Times New Roman" w:hAnsi="Helvetica" w:cs="Helvetica"/>
          <w:color w:val="000000"/>
          <w:sz w:val="26"/>
          <w:szCs w:val="26"/>
          <w:lang w:eastAsia="ru-RU"/>
        </w:rPr>
        <w:t>шинопроводов</w:t>
      </w:r>
      <w:proofErr w:type="spellEnd"/>
      <w:r w:rsidRPr="008E1DD8">
        <w:rPr>
          <w:rFonts w:ascii="Helvetica" w:eastAsia="Times New Roman" w:hAnsi="Helvetica" w:cs="Helvetica"/>
          <w:color w:val="000000"/>
          <w:sz w:val="26"/>
          <w:szCs w:val="26"/>
          <w:lang w:eastAsia="ru-RU"/>
        </w:rPr>
        <w:t xml:space="preserve"> не разрешается;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160. </w:t>
      </w:r>
      <w:proofErr w:type="spellStart"/>
      <w:r w:rsidRPr="008E1DD8">
        <w:rPr>
          <w:rFonts w:ascii="Helvetica" w:eastAsia="Times New Roman" w:hAnsi="Helvetica" w:cs="Helvetica"/>
          <w:color w:val="000000"/>
          <w:sz w:val="26"/>
          <w:szCs w:val="26"/>
          <w:lang w:eastAsia="ru-RU"/>
        </w:rPr>
        <w:t>Маслоприемные</w:t>
      </w:r>
      <w:proofErr w:type="spellEnd"/>
      <w:r w:rsidRPr="008E1DD8">
        <w:rPr>
          <w:rFonts w:ascii="Helvetica" w:eastAsia="Times New Roman" w:hAnsi="Helvetica" w:cs="Helvetica"/>
          <w:color w:val="000000"/>
          <w:sz w:val="26"/>
          <w:szCs w:val="26"/>
          <w:lang w:eastAsia="ru-RU"/>
        </w:rPr>
        <w:t xml:space="preserve"> устройства под трансформаторами и реакторами, </w:t>
      </w:r>
      <w:proofErr w:type="spellStart"/>
      <w:r w:rsidRPr="008E1DD8">
        <w:rPr>
          <w:rFonts w:ascii="Helvetica" w:eastAsia="Times New Roman" w:hAnsi="Helvetica" w:cs="Helvetica"/>
          <w:color w:val="000000"/>
          <w:sz w:val="26"/>
          <w:szCs w:val="26"/>
          <w:lang w:eastAsia="ru-RU"/>
        </w:rPr>
        <w:t>маслоотводы</w:t>
      </w:r>
      <w:proofErr w:type="spellEnd"/>
      <w:r w:rsidRPr="008E1DD8">
        <w:rPr>
          <w:rFonts w:ascii="Helvetica" w:eastAsia="Times New Roman" w:hAnsi="Helvetica" w:cs="Helvetica"/>
          <w:color w:val="000000"/>
          <w:sz w:val="26"/>
          <w:szCs w:val="26"/>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161. В пределах бортовых ограждений маслоприемника гравийную засыпку необходимо содержать в чистом состоянии.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164. На объектах защиты, относящихся к полиграфической промышленности: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чистка магазинов, матриц и клиньев осуществляется </w:t>
      </w:r>
      <w:proofErr w:type="spellStart"/>
      <w:r w:rsidRPr="008E1DD8">
        <w:rPr>
          <w:rFonts w:ascii="Helvetica" w:eastAsia="Times New Roman" w:hAnsi="Helvetica" w:cs="Helvetica"/>
          <w:color w:val="000000"/>
          <w:sz w:val="26"/>
          <w:szCs w:val="26"/>
          <w:lang w:eastAsia="ru-RU"/>
        </w:rPr>
        <w:t>пожаробезопасными</w:t>
      </w:r>
      <w:proofErr w:type="spellEnd"/>
      <w:r w:rsidRPr="008E1DD8">
        <w:rPr>
          <w:rFonts w:ascii="Helvetica" w:eastAsia="Times New Roman" w:hAnsi="Helvetica" w:cs="Helvetica"/>
          <w:color w:val="000000"/>
          <w:sz w:val="26"/>
          <w:szCs w:val="26"/>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165. На объектах защиты, относящихся к полиграфической промышленности,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подвешивать на </w:t>
      </w:r>
      <w:proofErr w:type="spellStart"/>
      <w:r w:rsidRPr="008E1DD8">
        <w:rPr>
          <w:rFonts w:ascii="Helvetica" w:eastAsia="Times New Roman" w:hAnsi="Helvetica" w:cs="Helvetica"/>
          <w:color w:val="000000"/>
          <w:sz w:val="26"/>
          <w:szCs w:val="26"/>
          <w:lang w:eastAsia="ru-RU"/>
        </w:rPr>
        <w:t>металлоподаватель</w:t>
      </w:r>
      <w:proofErr w:type="spellEnd"/>
      <w:r w:rsidRPr="008E1DD8">
        <w:rPr>
          <w:rFonts w:ascii="Helvetica" w:eastAsia="Times New Roman" w:hAnsi="Helvetica" w:cs="Helvetica"/>
          <w:color w:val="000000"/>
          <w:sz w:val="26"/>
          <w:szCs w:val="26"/>
          <w:lang w:eastAsia="ru-RU"/>
        </w:rPr>
        <w:t xml:space="preserve"> отливных машин влажные слитки;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загружать отливной котел наборными материалами, загрязненными красками и горючими веществами;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оставлять на наборных машинах или хранить около них горючие смывочные материалы и масленки с маслом;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подходить к отливочному аппарату и работать на машине в спецодежде, загрязненной горючей жидкостью;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настилать полы из горючих материалов в </w:t>
      </w:r>
      <w:proofErr w:type="spellStart"/>
      <w:r w:rsidRPr="008E1DD8">
        <w:rPr>
          <w:rFonts w:ascii="Helvetica" w:eastAsia="Times New Roman" w:hAnsi="Helvetica" w:cs="Helvetica"/>
          <w:color w:val="000000"/>
          <w:sz w:val="26"/>
          <w:szCs w:val="26"/>
          <w:lang w:eastAsia="ru-RU"/>
        </w:rPr>
        <w:t>гартоплавильных</w:t>
      </w:r>
      <w:proofErr w:type="spellEnd"/>
      <w:r w:rsidRPr="008E1DD8">
        <w:rPr>
          <w:rFonts w:ascii="Helvetica" w:eastAsia="Times New Roman" w:hAnsi="Helvetica" w:cs="Helvetica"/>
          <w:color w:val="000000"/>
          <w:sz w:val="26"/>
          <w:szCs w:val="26"/>
          <w:lang w:eastAsia="ru-RU"/>
        </w:rPr>
        <w:t xml:space="preserve"> отделениях.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Запрещается </w:t>
      </w:r>
      <w:proofErr w:type="spellStart"/>
      <w:r w:rsidRPr="008E1DD8">
        <w:rPr>
          <w:rFonts w:ascii="Helvetica" w:eastAsia="Times New Roman" w:hAnsi="Helvetica" w:cs="Helvetica"/>
          <w:color w:val="000000"/>
          <w:sz w:val="26"/>
          <w:szCs w:val="26"/>
          <w:lang w:eastAsia="ru-RU"/>
        </w:rPr>
        <w:t>графитировать</w:t>
      </w:r>
      <w:proofErr w:type="spellEnd"/>
      <w:r w:rsidRPr="008E1DD8">
        <w:rPr>
          <w:rFonts w:ascii="Helvetica" w:eastAsia="Times New Roman" w:hAnsi="Helvetica" w:cs="Helvetica"/>
          <w:color w:val="000000"/>
          <w:sz w:val="26"/>
          <w:szCs w:val="26"/>
          <w:lang w:eastAsia="ru-RU"/>
        </w:rPr>
        <w:t xml:space="preserve"> матричный материал открытым способом на </w:t>
      </w:r>
      <w:proofErr w:type="spellStart"/>
      <w:r w:rsidRPr="008E1DD8">
        <w:rPr>
          <w:rFonts w:ascii="Helvetica" w:eastAsia="Times New Roman" w:hAnsi="Helvetica" w:cs="Helvetica"/>
          <w:color w:val="000000"/>
          <w:sz w:val="26"/>
          <w:szCs w:val="26"/>
          <w:lang w:eastAsia="ru-RU"/>
        </w:rPr>
        <w:t>тралере</w:t>
      </w:r>
      <w:proofErr w:type="spellEnd"/>
      <w:r w:rsidRPr="008E1DD8">
        <w:rPr>
          <w:rFonts w:ascii="Helvetica" w:eastAsia="Times New Roman" w:hAnsi="Helvetica" w:cs="Helvetica"/>
          <w:color w:val="000000"/>
          <w:sz w:val="26"/>
          <w:szCs w:val="26"/>
          <w:lang w:eastAsia="ru-RU"/>
        </w:rPr>
        <w:t xml:space="preserve"> пресса или </w:t>
      </w:r>
      <w:proofErr w:type="spellStart"/>
      <w:r w:rsidRPr="008E1DD8">
        <w:rPr>
          <w:rFonts w:ascii="Helvetica" w:eastAsia="Times New Roman" w:hAnsi="Helvetica" w:cs="Helvetica"/>
          <w:color w:val="000000"/>
          <w:sz w:val="26"/>
          <w:szCs w:val="26"/>
          <w:lang w:eastAsia="ru-RU"/>
        </w:rPr>
        <w:t>тралере</w:t>
      </w:r>
      <w:proofErr w:type="spellEnd"/>
      <w:r w:rsidRPr="008E1DD8">
        <w:rPr>
          <w:rFonts w:ascii="Helvetica" w:eastAsia="Times New Roman" w:hAnsi="Helvetica" w:cs="Helvetica"/>
          <w:color w:val="000000"/>
          <w:sz w:val="26"/>
          <w:szCs w:val="26"/>
          <w:lang w:eastAsia="ru-RU"/>
        </w:rPr>
        <w:t xml:space="preserve"> нагревательного устройства, а также сушить его над отопительными и нагревательными приборами.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8E1DD8">
        <w:rPr>
          <w:rFonts w:ascii="Helvetica" w:eastAsia="Times New Roman" w:hAnsi="Helvetica" w:cs="Helvetica"/>
          <w:color w:val="000000"/>
          <w:sz w:val="26"/>
          <w:szCs w:val="26"/>
          <w:lang w:eastAsia="ru-RU"/>
        </w:rPr>
        <w:t>Графитирование</w:t>
      </w:r>
      <w:proofErr w:type="spellEnd"/>
      <w:r w:rsidRPr="008E1DD8">
        <w:rPr>
          <w:rFonts w:ascii="Helvetica" w:eastAsia="Times New Roman" w:hAnsi="Helvetica" w:cs="Helvetica"/>
          <w:color w:val="000000"/>
          <w:sz w:val="26"/>
          <w:szCs w:val="26"/>
          <w:lang w:eastAsia="ru-RU"/>
        </w:rPr>
        <w:t xml:space="preserve"> матричного материала следует производить в специальном закрытом аппарате при включенной вытяжной вентиляции.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 Объекты сельскохозяйственного производства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167. Встраиваемые (пристраиваемые) вакуум-насосные и </w:t>
      </w:r>
      <w:proofErr w:type="spellStart"/>
      <w:r w:rsidRPr="008E1DD8">
        <w:rPr>
          <w:rFonts w:ascii="Helvetica" w:eastAsia="Times New Roman" w:hAnsi="Helvetica" w:cs="Helvetica"/>
          <w:color w:val="000000"/>
          <w:sz w:val="26"/>
          <w:szCs w:val="26"/>
          <w:lang w:eastAsia="ru-RU"/>
        </w:rPr>
        <w:t>теплогенераторные</w:t>
      </w:r>
      <w:proofErr w:type="spellEnd"/>
      <w:r w:rsidRPr="008E1DD8">
        <w:rPr>
          <w:rFonts w:ascii="Helvetica" w:eastAsia="Times New Roman" w:hAnsi="Helvetica" w:cs="Helvetica"/>
          <w:color w:val="000000"/>
          <w:sz w:val="26"/>
          <w:szCs w:val="26"/>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169. Запрещается хранение грубых кормов в чердачных помещениях ферм, если: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кровля выполнена из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деревянные чердачные перекрытия со стороны чердачных помещений не обработаны огнезащитными составами;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электропроводка на чердаке проложена без защиты от механических повреждений;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отсутствует ограждение дымоходов систем отопления по периметру на расстоянии 1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170. При устройстве и эксплуатации электрических брудеров необходимо соблюдать следующие требования: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расстояние от </w:t>
      </w:r>
      <w:proofErr w:type="spellStart"/>
      <w:r w:rsidRPr="008E1DD8">
        <w:rPr>
          <w:rFonts w:ascii="Helvetica" w:eastAsia="Times New Roman" w:hAnsi="Helvetica" w:cs="Helvetica"/>
          <w:color w:val="000000"/>
          <w:sz w:val="26"/>
          <w:szCs w:val="26"/>
          <w:lang w:eastAsia="ru-RU"/>
        </w:rPr>
        <w:t>теплонагревательных</w:t>
      </w:r>
      <w:proofErr w:type="spellEnd"/>
      <w:r w:rsidRPr="008E1DD8">
        <w:rPr>
          <w:rFonts w:ascii="Helvetica" w:eastAsia="Times New Roman" w:hAnsi="Helvetica" w:cs="Helvetica"/>
          <w:color w:val="000000"/>
          <w:sz w:val="26"/>
          <w:szCs w:val="26"/>
          <w:lang w:eastAsia="ru-RU"/>
        </w:rPr>
        <w:t xml:space="preserve"> элементов до подстилки и горючих предметов должно быть по вертикали не менее 1 метра и по горизонтали не менее 0,5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температурный режим под брудером должен поддерживаться автоматически.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Провода, идущие к </w:t>
      </w:r>
      <w:proofErr w:type="spellStart"/>
      <w:r w:rsidRPr="008E1DD8">
        <w:rPr>
          <w:rFonts w:ascii="Helvetica" w:eastAsia="Times New Roman" w:hAnsi="Helvetica" w:cs="Helvetica"/>
          <w:color w:val="000000"/>
          <w:sz w:val="26"/>
          <w:szCs w:val="26"/>
          <w:lang w:eastAsia="ru-RU"/>
        </w:rPr>
        <w:t>электробрудерам</w:t>
      </w:r>
      <w:proofErr w:type="spellEnd"/>
      <w:r w:rsidRPr="008E1DD8">
        <w:rPr>
          <w:rFonts w:ascii="Helvetica" w:eastAsia="Times New Roman" w:hAnsi="Helvetica" w:cs="Helvetica"/>
          <w:color w:val="000000"/>
          <w:sz w:val="26"/>
          <w:szCs w:val="26"/>
          <w:lang w:eastAsia="ru-RU"/>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8E1DD8">
        <w:rPr>
          <w:rFonts w:ascii="Helvetica" w:eastAsia="Times New Roman" w:hAnsi="Helvetica" w:cs="Helvetica"/>
          <w:color w:val="000000"/>
          <w:sz w:val="26"/>
          <w:szCs w:val="26"/>
          <w:lang w:eastAsia="ru-RU"/>
        </w:rPr>
        <w:t>легкооткрываемыми</w:t>
      </w:r>
      <w:proofErr w:type="spellEnd"/>
      <w:r w:rsidRPr="008E1DD8">
        <w:rPr>
          <w:rFonts w:ascii="Helvetica" w:eastAsia="Times New Roman" w:hAnsi="Helvetica" w:cs="Helvetica"/>
          <w:color w:val="000000"/>
          <w:sz w:val="26"/>
          <w:szCs w:val="26"/>
          <w:lang w:eastAsia="ru-RU"/>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Установка временных печей в животноводческих помещениях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8E1DD8">
        <w:rPr>
          <w:rFonts w:ascii="Helvetica" w:eastAsia="Times New Roman" w:hAnsi="Helvetica" w:cs="Helvetica"/>
          <w:color w:val="000000"/>
          <w:sz w:val="26"/>
          <w:szCs w:val="26"/>
          <w:lang w:eastAsia="ru-RU"/>
        </w:rPr>
        <w:t>Взрыворазрядители</w:t>
      </w:r>
      <w:proofErr w:type="spellEnd"/>
      <w:r w:rsidRPr="008E1DD8">
        <w:rPr>
          <w:rFonts w:ascii="Helvetica" w:eastAsia="Times New Roman" w:hAnsi="Helvetica" w:cs="Helvetica"/>
          <w:color w:val="000000"/>
          <w:sz w:val="26"/>
          <w:szCs w:val="26"/>
          <w:lang w:eastAsia="ru-RU"/>
        </w:rPr>
        <w:t xml:space="preserve"> над машинами должны находиться в исправном рабочем состоянии.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8E1DD8">
        <w:rPr>
          <w:rFonts w:ascii="Helvetica" w:eastAsia="Times New Roman" w:hAnsi="Helvetica" w:cs="Helvetica"/>
          <w:color w:val="000000"/>
          <w:sz w:val="26"/>
          <w:szCs w:val="26"/>
          <w:lang w:eastAsia="ru-RU"/>
        </w:rPr>
        <w:t>зернотоков</w:t>
      </w:r>
      <w:proofErr w:type="spellEnd"/>
      <w:r w:rsidRPr="008E1DD8">
        <w:rPr>
          <w:rFonts w:ascii="Helvetica" w:eastAsia="Times New Roman" w:hAnsi="Helvetica" w:cs="Helvetica"/>
          <w:color w:val="000000"/>
          <w:sz w:val="26"/>
          <w:szCs w:val="26"/>
          <w:lang w:eastAsia="ru-RU"/>
        </w:rPr>
        <w:t xml:space="preserve"> должны опахиваться полосой шириной не менее 4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185. Запрещается выжигание сухой травянистой растительности, стерни, пожнивных остатков (за исключением рисовой соломы) на землях </w:t>
      </w:r>
      <w:r w:rsidRPr="008E1DD8">
        <w:rPr>
          <w:rFonts w:ascii="Helvetica" w:eastAsia="Times New Roman" w:hAnsi="Helvetica" w:cs="Helvetica"/>
          <w:color w:val="000000"/>
          <w:sz w:val="26"/>
          <w:szCs w:val="26"/>
          <w:lang w:eastAsia="ru-RU"/>
        </w:rPr>
        <w:lastRenderedPageBreak/>
        <w:t>сельскохозяйственного назначения, землях запаса и землях населенных пунктов.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proofErr w:type="gramStart"/>
      <w:r w:rsidRPr="008E1DD8">
        <w:rPr>
          <w:rFonts w:ascii="Helvetica" w:eastAsia="Times New Roman" w:hAnsi="Helvetica" w:cs="Helvetica"/>
          <w:color w:val="000000"/>
          <w:sz w:val="26"/>
          <w:szCs w:val="26"/>
          <w:lang w:eastAsia="ru-RU"/>
        </w:rPr>
        <w:t>приложению</w:t>
      </w:r>
      <w:proofErr w:type="gramEnd"/>
      <w:r w:rsidRPr="008E1DD8">
        <w:rPr>
          <w:rFonts w:ascii="Helvetica" w:eastAsia="Times New Roman" w:hAnsi="Helvetica" w:cs="Helvetica"/>
          <w:color w:val="000000"/>
          <w:sz w:val="26"/>
          <w:szCs w:val="26"/>
          <w:lang w:eastAsia="ru-RU"/>
        </w:rPr>
        <w:t xml:space="preserve"> N 4.</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Выжигание рисовой соломы может проводиться в безветренную погоду при соблюдении положений пункта 63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187. </w:t>
      </w:r>
      <w:proofErr w:type="spellStart"/>
      <w:r w:rsidRPr="008E1DD8">
        <w:rPr>
          <w:rFonts w:ascii="Helvetica" w:eastAsia="Times New Roman" w:hAnsi="Helvetica" w:cs="Helvetica"/>
          <w:color w:val="000000"/>
          <w:sz w:val="26"/>
          <w:szCs w:val="26"/>
          <w:lang w:eastAsia="ru-RU"/>
        </w:rPr>
        <w:t>Зернотока</w:t>
      </w:r>
      <w:proofErr w:type="spellEnd"/>
      <w:r w:rsidRPr="008E1DD8">
        <w:rPr>
          <w:rFonts w:ascii="Helvetica" w:eastAsia="Times New Roman" w:hAnsi="Helvetica" w:cs="Helvetica"/>
          <w:color w:val="000000"/>
          <w:sz w:val="26"/>
          <w:szCs w:val="26"/>
          <w:lang w:eastAsia="ru-RU"/>
        </w:rPr>
        <w:t xml:space="preserve"> необходимо располагать от зданий, сооружений и строений не ближе 50 метров, а от зерновых массивов - не менее 100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188. В период уборки зерновых культур и заготовки кормов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189. В период уборки радиаторы двигателей, валы битеров, </w:t>
      </w:r>
      <w:proofErr w:type="spellStart"/>
      <w:r w:rsidRPr="008E1DD8">
        <w:rPr>
          <w:rFonts w:ascii="Helvetica" w:eastAsia="Times New Roman" w:hAnsi="Helvetica" w:cs="Helvetica"/>
          <w:color w:val="000000"/>
          <w:sz w:val="26"/>
          <w:szCs w:val="26"/>
          <w:lang w:eastAsia="ru-RU"/>
        </w:rPr>
        <w:t>соломонабивателей</w:t>
      </w:r>
      <w:proofErr w:type="spellEnd"/>
      <w:r w:rsidRPr="008E1DD8">
        <w:rPr>
          <w:rFonts w:ascii="Helvetica" w:eastAsia="Times New Roman" w:hAnsi="Helvetica" w:cs="Helvetica"/>
          <w:color w:val="000000"/>
          <w:sz w:val="26"/>
          <w:szCs w:val="26"/>
          <w:lang w:eastAsia="ru-RU"/>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190. Скирды (стога), навесы и штабеля грубых кормов размещаются (за исключением размещения на приусадебных участках):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на расстоянии не менее 15 метров до оси линий электропередачи, связи, в том числе временных кабелей;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на расстоянии не менее 50 метров до зданий, сооружений и лесных насаждений;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Площадь основания одной скирды (стога) не должна превышать 150 кв. метров, а штабеля прессованного сена (соломы) - 500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193. Расходный топливный бак следует устанавливать вне помещения агрегата.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Указанные продукты необходимо складировать отдельно и не менее 48 часов осуществлять контроль за их температурным состоянием.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195. Приготовленную и </w:t>
      </w:r>
      <w:proofErr w:type="spellStart"/>
      <w:r w:rsidRPr="008E1DD8">
        <w:rPr>
          <w:rFonts w:ascii="Helvetica" w:eastAsia="Times New Roman" w:hAnsi="Helvetica" w:cs="Helvetica"/>
          <w:color w:val="000000"/>
          <w:sz w:val="26"/>
          <w:szCs w:val="26"/>
          <w:lang w:eastAsia="ru-RU"/>
        </w:rPr>
        <w:t>затаренную</w:t>
      </w:r>
      <w:proofErr w:type="spellEnd"/>
      <w:r w:rsidRPr="008E1DD8">
        <w:rPr>
          <w:rFonts w:ascii="Helvetica" w:eastAsia="Times New Roman" w:hAnsi="Helvetica" w:cs="Helvetica"/>
          <w:color w:val="000000"/>
          <w:sz w:val="26"/>
          <w:szCs w:val="26"/>
          <w:lang w:eastAsia="ru-RU"/>
        </w:rPr>
        <w:t xml:space="preserve"> в мешки муку необходимо выдерживать под навесом не менее 48 часов для снижения ее температуры.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Попадание влаги в помещение склада не допускается. Запрещается хранить муку навалом.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197. Хранение сырья технических культур производится в стогах, </w:t>
      </w:r>
      <w:proofErr w:type="spellStart"/>
      <w:r w:rsidRPr="008E1DD8">
        <w:rPr>
          <w:rFonts w:ascii="Helvetica" w:eastAsia="Times New Roman" w:hAnsi="Helvetica" w:cs="Helvetica"/>
          <w:color w:val="000000"/>
          <w:sz w:val="26"/>
          <w:szCs w:val="26"/>
          <w:lang w:eastAsia="ru-RU"/>
        </w:rPr>
        <w:t>шохах</w:t>
      </w:r>
      <w:proofErr w:type="spellEnd"/>
      <w:r w:rsidRPr="008E1DD8">
        <w:rPr>
          <w:rFonts w:ascii="Helvetica" w:eastAsia="Times New Roman" w:hAnsi="Helvetica" w:cs="Helvetica"/>
          <w:color w:val="000000"/>
          <w:sz w:val="26"/>
          <w:szCs w:val="26"/>
          <w:lang w:eastAsia="ru-RU"/>
        </w:rPr>
        <w:t xml:space="preserve"> (под навесами), закрытых складах, а волокна и пакли - только в закрытых складах.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198. При первичной обработке технических культур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хранение и обмолот льна на территории ферм, ремонтных мастерских, гаражей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въезд автомашин, тракторов в производственные помещения, склады готовой продукции и </w:t>
      </w:r>
      <w:proofErr w:type="spellStart"/>
      <w:r w:rsidRPr="008E1DD8">
        <w:rPr>
          <w:rFonts w:ascii="Helvetica" w:eastAsia="Times New Roman" w:hAnsi="Helvetica" w:cs="Helvetica"/>
          <w:color w:val="000000"/>
          <w:sz w:val="26"/>
          <w:szCs w:val="26"/>
          <w:lang w:eastAsia="ru-RU"/>
        </w:rPr>
        <w:t>шохи</w:t>
      </w:r>
      <w:proofErr w:type="spellEnd"/>
      <w:r w:rsidRPr="008E1DD8">
        <w:rPr>
          <w:rFonts w:ascii="Helvetica" w:eastAsia="Times New Roman" w:hAnsi="Helvetica" w:cs="Helvetica"/>
          <w:color w:val="000000"/>
          <w:sz w:val="26"/>
          <w:szCs w:val="26"/>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8E1DD8">
        <w:rPr>
          <w:rFonts w:ascii="Helvetica" w:eastAsia="Times New Roman" w:hAnsi="Helvetica" w:cs="Helvetica"/>
          <w:color w:val="000000"/>
          <w:sz w:val="26"/>
          <w:szCs w:val="26"/>
          <w:lang w:eastAsia="ru-RU"/>
        </w:rPr>
        <w:t>шох</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устройство печного отопления в мяльно-трепальном цехе.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Транспортные средства при подъезде к скирдам (</w:t>
      </w:r>
      <w:proofErr w:type="spellStart"/>
      <w:r w:rsidRPr="008E1DD8">
        <w:rPr>
          <w:rFonts w:ascii="Helvetica" w:eastAsia="Times New Roman" w:hAnsi="Helvetica" w:cs="Helvetica"/>
          <w:color w:val="000000"/>
          <w:sz w:val="26"/>
          <w:szCs w:val="26"/>
          <w:lang w:eastAsia="ru-RU"/>
        </w:rPr>
        <w:t>шохам</w:t>
      </w:r>
      <w:proofErr w:type="spellEnd"/>
      <w:r w:rsidRPr="008E1DD8">
        <w:rPr>
          <w:rFonts w:ascii="Helvetica" w:eastAsia="Times New Roman" w:hAnsi="Helvetica" w:cs="Helvetica"/>
          <w:color w:val="000000"/>
          <w:sz w:val="26"/>
          <w:szCs w:val="26"/>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8E1DD8">
        <w:rPr>
          <w:rFonts w:ascii="Helvetica" w:eastAsia="Times New Roman" w:hAnsi="Helvetica" w:cs="Helvetica"/>
          <w:color w:val="000000"/>
          <w:sz w:val="26"/>
          <w:szCs w:val="26"/>
          <w:lang w:eastAsia="ru-RU"/>
        </w:rPr>
        <w:t>шох</w:t>
      </w:r>
      <w:proofErr w:type="spellEnd"/>
      <w:r w:rsidRPr="008E1DD8">
        <w:rPr>
          <w:rFonts w:ascii="Helvetica" w:eastAsia="Times New Roman" w:hAnsi="Helvetica" w:cs="Helvetica"/>
          <w:color w:val="000000"/>
          <w:sz w:val="26"/>
          <w:szCs w:val="26"/>
          <w:lang w:eastAsia="ru-RU"/>
        </w:rPr>
        <w:t>) на расстоянии не менее 3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200. Естественная сушка тресты должна проводиться на специально отведенных участках.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Искусственную сушку тресты необходимо проводить только в специальных сушилках, ригах (овинах).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Конструкция печей, устраиваемых в ригах (овинах) для сушки тресты, должна исключать возможность попадания искр внутрь помещения.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сушилках и ригах (овинах) следует соблюдать следующие требования: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вентилятор следует включать не ранее чем через 1 час после начала топки;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202. К задвижкам (шиберам), устанавливаемым перед и после вентиляторов вентиляционных труб, обеспечивается свободный доступ.</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Готовую продукцию из помещений следует убирать на склад не реже 2 раз в смену.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8E1DD8">
        <w:rPr>
          <w:rFonts w:ascii="Helvetica" w:eastAsia="Times New Roman" w:hAnsi="Helvetica" w:cs="Helvetica"/>
          <w:color w:val="000000"/>
          <w:sz w:val="26"/>
          <w:szCs w:val="26"/>
          <w:lang w:eastAsia="ru-RU"/>
        </w:rPr>
        <w:t>костросборники</w:t>
      </w:r>
      <w:proofErr w:type="spellEnd"/>
      <w:r w:rsidRPr="008E1DD8">
        <w:rPr>
          <w:rFonts w:ascii="Helvetica" w:eastAsia="Times New Roman" w:hAnsi="Helvetica" w:cs="Helvetica"/>
          <w:color w:val="000000"/>
          <w:sz w:val="26"/>
          <w:szCs w:val="26"/>
          <w:lang w:eastAsia="ru-RU"/>
        </w:rPr>
        <w:t xml:space="preserve"> очищаются.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XI. Объекты транспорта и транспортной инфраструктуры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208. Переезды и переходы через </w:t>
      </w:r>
      <w:proofErr w:type="spellStart"/>
      <w:r w:rsidRPr="008E1DD8">
        <w:rPr>
          <w:rFonts w:ascii="Helvetica" w:eastAsia="Times New Roman" w:hAnsi="Helvetica" w:cs="Helvetica"/>
          <w:color w:val="000000"/>
          <w:sz w:val="26"/>
          <w:szCs w:val="26"/>
          <w:lang w:eastAsia="ru-RU"/>
        </w:rPr>
        <w:t>внутриобъектовые</w:t>
      </w:r>
      <w:proofErr w:type="spellEnd"/>
      <w:r w:rsidRPr="008E1DD8">
        <w:rPr>
          <w:rFonts w:ascii="Helvetica" w:eastAsia="Times New Roman" w:hAnsi="Helvetica" w:cs="Helvetica"/>
          <w:color w:val="000000"/>
          <w:sz w:val="26"/>
          <w:szCs w:val="26"/>
          <w:lang w:eastAsia="ru-RU"/>
        </w:rPr>
        <w:t xml:space="preserve"> железнодорожные пути должны быть свободны для проезда пожарных автомобилей. Переездов через пути должно быть не менее 2 штук.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209. В помещениях, под навесами и на открытых площадках для хранения (стоянки) транспорта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загромождать выездные ворота и проезды;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оставлять транспортные средства с открытыми горловинами топливных баков, а также при наличии утечки топлива и масла;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заправлять горючим и сливать из транспортных средств топливо;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хранить тару из-под горючего, а также горючее и масла;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подогревать двигатели открытым огнем, пользоваться открытыми источниками огня для освещения.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8E1DD8">
        <w:rPr>
          <w:rFonts w:ascii="Helvetica" w:eastAsia="Times New Roman" w:hAnsi="Helvetica" w:cs="Helvetica"/>
          <w:color w:val="000000"/>
          <w:sz w:val="26"/>
          <w:szCs w:val="26"/>
          <w:lang w:eastAsia="ru-RU"/>
        </w:rPr>
        <w:t>моторельсовом</w:t>
      </w:r>
      <w:proofErr w:type="spellEnd"/>
      <w:r w:rsidRPr="008E1DD8">
        <w:rPr>
          <w:rFonts w:ascii="Helvetica" w:eastAsia="Times New Roman" w:hAnsi="Helvetica" w:cs="Helvetica"/>
          <w:color w:val="000000"/>
          <w:sz w:val="26"/>
          <w:szCs w:val="26"/>
          <w:lang w:eastAsia="ru-RU"/>
        </w:rPr>
        <w:t xml:space="preserve"> транспорте в специальных раздаточных емкостях в ночное время (при отсутствии пассажиров в метрополитене).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217. При проведении ремонтных работ в подземном пространстве метрополитена применяются металлические леса.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218. В действующих тоннелях запрещается проводить работы с газогенераторами, а также разогревать битум.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220. Покраску кабельных линий в тоннелях следует осуществлять только в ночное время.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Для отопления киосков должны применяться масляные </w:t>
      </w:r>
      <w:proofErr w:type="spellStart"/>
      <w:r w:rsidRPr="008E1DD8">
        <w:rPr>
          <w:rFonts w:ascii="Helvetica" w:eastAsia="Times New Roman" w:hAnsi="Helvetica" w:cs="Helvetica"/>
          <w:color w:val="000000"/>
          <w:sz w:val="26"/>
          <w:szCs w:val="26"/>
          <w:lang w:eastAsia="ru-RU"/>
        </w:rPr>
        <w:t>электрорадиаторы</w:t>
      </w:r>
      <w:proofErr w:type="spellEnd"/>
      <w:r w:rsidRPr="008E1DD8">
        <w:rPr>
          <w:rFonts w:ascii="Helvetica" w:eastAsia="Times New Roman" w:hAnsi="Helvetica" w:cs="Helvetica"/>
          <w:color w:val="000000"/>
          <w:sz w:val="26"/>
          <w:szCs w:val="26"/>
          <w:lang w:eastAsia="ru-RU"/>
        </w:rPr>
        <w:t xml:space="preserve"> или электрообогреватели конвективного типа.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киосках, установленных в вестибюлях станций метрополитена,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хранение товара в размере более суточной потребности, упаковочного материала, торгового инвентаря и тары.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224. В локомотивных депо и базах запаса локомотивов (паровозов)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ставить в депо паровозы с действующими топками, а также растапливать их в стойлах за пределами вытяжных зонтов;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чистить топки и зольники в стойлах депо в неустановленных местах;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225. В </w:t>
      </w:r>
      <w:proofErr w:type="spellStart"/>
      <w:r w:rsidRPr="008E1DD8">
        <w:rPr>
          <w:rFonts w:ascii="Helvetica" w:eastAsia="Times New Roman" w:hAnsi="Helvetica" w:cs="Helvetica"/>
          <w:color w:val="000000"/>
          <w:sz w:val="26"/>
          <w:szCs w:val="26"/>
          <w:lang w:eastAsia="ru-RU"/>
        </w:rPr>
        <w:t>шлакоуборочных</w:t>
      </w:r>
      <w:proofErr w:type="spellEnd"/>
      <w:r w:rsidRPr="008E1DD8">
        <w:rPr>
          <w:rFonts w:ascii="Helvetica" w:eastAsia="Times New Roman" w:hAnsi="Helvetica" w:cs="Helvetica"/>
          <w:color w:val="000000"/>
          <w:sz w:val="26"/>
          <w:szCs w:val="26"/>
          <w:lang w:eastAsia="ru-RU"/>
        </w:rPr>
        <w:t xml:space="preserve"> канавах и местах чистки топок шлак и изгарь должны заливаться водой и регулярно убираться.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226. На объектах защиты, относящихся к железнодорожному транспорту, запрещается эксплуатировать: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227. При обработке на промывочно-пропарочных станциях (пунктах):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подача цистерн к месту их обработки проводится только тепловозами (мотовозами), оборудованными искрогасителями. При подаче цистерн </w:t>
      </w:r>
      <w:r w:rsidRPr="008E1DD8">
        <w:rPr>
          <w:rFonts w:ascii="Helvetica" w:eastAsia="Times New Roman" w:hAnsi="Helvetica" w:cs="Helvetica"/>
          <w:color w:val="000000"/>
          <w:sz w:val="26"/>
          <w:szCs w:val="26"/>
          <w:lang w:eastAsia="ru-RU"/>
        </w:rPr>
        <w:lastRenderedPageBreak/>
        <w:t>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сливные приборы, крышки колпаков и загрузочные люки цистерн закрываются;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обработанные цистерны оборудуются исправной запорной арматурой.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Люки и приямки на отстойниках и трубопроводах должны быть постоянно закрыты крышками.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заправке клапанов используются только аккумуляторные фонари и искробезопасный инструмент.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230. Металлические переносные и передвижные лестницы оборудуются медными крючками и резиновыми подушками под стыками.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232. Эстакады и площадки необходимо очищать от остатков нефтепродуктов не реже 1 раза в смену.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233. На территории промывочно-пропарочных станций (пунктов)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пользоваться при работе внутри котла цистерны обувью, подбитой стальными пластинами или гвоздями;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применять для спуска людей в цистерну переносные стальные лестницы, а также деревянные лестницы, обитые сталью;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оставлять обтирочные материалы внутри осматриваемых цистерн и на их наружных частях;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осуществлять въезд локомотивов в депо очистки и под эстакады.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235. Разлитые на железнодорожных путях легковоспламеняющиеся и горючие жидкости должны засыпаться песком, землей и удаляться.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236. Шпалы и брусья при временном хранении на перегонах, станциях и звеносборочных базах укладываются в штабели.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237. Запрещается складирование сена, соломы и дров: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на расстоянии менее 15 метров от оси линий связи;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в пределах охранных зон воздушных линий электропередачи.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w:t>
      </w:r>
      <w:r w:rsidRPr="008E1DD8">
        <w:rPr>
          <w:rFonts w:ascii="Helvetica" w:eastAsia="Times New Roman" w:hAnsi="Helvetica" w:cs="Helvetica"/>
          <w:color w:val="000000"/>
          <w:sz w:val="26"/>
          <w:szCs w:val="26"/>
          <w:lang w:eastAsia="ru-RU"/>
        </w:rPr>
        <w:lastRenderedPageBreak/>
        <w:t>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участок для сжигания находится на расстоянии не менее 10 метров от леса, объектов железнодорожного транспорта;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участок для сжигания отделен противопожарной минерализованной полосой шириной не менее 1,4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всех мостах и путепроводах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устраивать под ними места стоянки для судов, плотов, барж и лодок;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проводить заправку керосиновых фонарей и баков бензомоторных агрегатов;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содержать пролетные строения и другие конструкции не очищенными от нефтепродуктов;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производить под мостами выжигание сухой травы, а также сжигание кустарника и другого горючего материала;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производить огневые работы без разрешения руководителя организации.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243. Пассажирские вагоны, локомотивы и </w:t>
      </w:r>
      <w:proofErr w:type="spellStart"/>
      <w:r w:rsidRPr="008E1DD8">
        <w:rPr>
          <w:rFonts w:ascii="Helvetica" w:eastAsia="Times New Roman" w:hAnsi="Helvetica" w:cs="Helvetica"/>
          <w:color w:val="000000"/>
          <w:sz w:val="26"/>
          <w:szCs w:val="26"/>
          <w:lang w:eastAsia="ru-RU"/>
        </w:rPr>
        <w:t>моторвагонный</w:t>
      </w:r>
      <w:proofErr w:type="spellEnd"/>
      <w:r w:rsidRPr="008E1DD8">
        <w:rPr>
          <w:rFonts w:ascii="Helvetica" w:eastAsia="Times New Roman" w:hAnsi="Helvetica" w:cs="Helvetica"/>
          <w:color w:val="000000"/>
          <w:sz w:val="26"/>
          <w:szCs w:val="26"/>
          <w:lang w:eastAsia="ru-RU"/>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 xml:space="preserve">XII. Транспортирование </w:t>
      </w:r>
      <w:proofErr w:type="spellStart"/>
      <w:r w:rsidRPr="008E1DD8">
        <w:rPr>
          <w:rFonts w:ascii="Helvetica" w:eastAsia="Times New Roman" w:hAnsi="Helvetica" w:cs="Helvetica"/>
          <w:b/>
          <w:bCs/>
          <w:color w:val="000000"/>
          <w:sz w:val="26"/>
          <w:szCs w:val="26"/>
          <w:lang w:eastAsia="ru-RU"/>
        </w:rPr>
        <w:t>пожаровзрывоопасных</w:t>
      </w:r>
      <w:proofErr w:type="spellEnd"/>
      <w:r w:rsidRPr="008E1DD8">
        <w:rPr>
          <w:rFonts w:ascii="Helvetica" w:eastAsia="Times New Roman" w:hAnsi="Helvetica" w:cs="Helvetica"/>
          <w:b/>
          <w:bCs/>
          <w:color w:val="000000"/>
          <w:sz w:val="26"/>
          <w:szCs w:val="26"/>
          <w:lang w:eastAsia="ru-RU"/>
        </w:rPr>
        <w:t xml:space="preserve"> и пожароопасных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веществ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244. При организации перевозок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245. Упаковка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246. Запрещается погрузка в один вагон или контейнер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веществ и материалов, не разрешенных к совместной перевозке.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253. На транспортном средстве, перевозящем </w:t>
      </w:r>
      <w:proofErr w:type="spellStart"/>
      <w:r w:rsidRPr="008E1DD8">
        <w:rPr>
          <w:rFonts w:ascii="Helvetica" w:eastAsia="Times New Roman" w:hAnsi="Helvetica" w:cs="Helvetica"/>
          <w:color w:val="000000"/>
          <w:sz w:val="26"/>
          <w:szCs w:val="26"/>
          <w:lang w:eastAsia="ru-RU"/>
        </w:rPr>
        <w:t>пожаровзрывоопасные</w:t>
      </w:r>
      <w:proofErr w:type="spellEnd"/>
      <w:r w:rsidRPr="008E1DD8">
        <w:rPr>
          <w:rFonts w:ascii="Helvetica" w:eastAsia="Times New Roman" w:hAnsi="Helvetica" w:cs="Helvetica"/>
          <w:color w:val="000000"/>
          <w:sz w:val="26"/>
          <w:szCs w:val="26"/>
          <w:lang w:eastAsia="ru-RU"/>
        </w:rPr>
        <w:t xml:space="preserve"> вещества, а также на каждом грузовом месте, на котором находятся эти вещества и материалы, должны быть знаки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254. Руководитель организации обеспечивает места погрузки и разгрузки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веществ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первичными 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исправным стационарным или временным электрическим освещением во взрывозащищенном исполнении.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255. Запрещается пользоваться открытым огнем в местах погрузочно-разгрузочных работ с </w:t>
      </w:r>
      <w:proofErr w:type="spellStart"/>
      <w:r w:rsidRPr="008E1DD8">
        <w:rPr>
          <w:rFonts w:ascii="Helvetica" w:eastAsia="Times New Roman" w:hAnsi="Helvetica" w:cs="Helvetica"/>
          <w:color w:val="000000"/>
          <w:sz w:val="26"/>
          <w:szCs w:val="26"/>
          <w:lang w:eastAsia="ru-RU"/>
        </w:rPr>
        <w:t>пожаровзрывоопасными</w:t>
      </w:r>
      <w:proofErr w:type="spellEnd"/>
      <w:r w:rsidRPr="008E1DD8">
        <w:rPr>
          <w:rFonts w:ascii="Helvetica" w:eastAsia="Times New Roman" w:hAnsi="Helvetica" w:cs="Helvetica"/>
          <w:color w:val="000000"/>
          <w:sz w:val="26"/>
          <w:szCs w:val="26"/>
          <w:lang w:eastAsia="ru-RU"/>
        </w:rPr>
        <w:t xml:space="preserve"> и пожароопасными веществами 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256. Транспортные средства (вагоны, кузова, прицепы, контейнеры и др.), подаваемые под погрузку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веществ и материалов, должны быть исправными и очищенными от посторонних веществ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257. При обнаружении повреждений тары (упаковки), рассыпанных или разлитых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258. При выполнении погрузочно-разгрузочных работ с </w:t>
      </w:r>
      <w:proofErr w:type="spellStart"/>
      <w:r w:rsidRPr="008E1DD8">
        <w:rPr>
          <w:rFonts w:ascii="Helvetica" w:eastAsia="Times New Roman" w:hAnsi="Helvetica" w:cs="Helvetica"/>
          <w:color w:val="000000"/>
          <w:sz w:val="26"/>
          <w:szCs w:val="26"/>
          <w:lang w:eastAsia="ru-RU"/>
        </w:rPr>
        <w:t>пожаровзрывоопасными</w:t>
      </w:r>
      <w:proofErr w:type="spellEnd"/>
      <w:r w:rsidRPr="008E1DD8">
        <w:rPr>
          <w:rFonts w:ascii="Helvetica" w:eastAsia="Times New Roman" w:hAnsi="Helvetica" w:cs="Helvetica"/>
          <w:color w:val="000000"/>
          <w:sz w:val="26"/>
          <w:szCs w:val="26"/>
          <w:lang w:eastAsia="ru-RU"/>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Запрещается производить погрузочно-разгрузочные работы с </w:t>
      </w:r>
      <w:proofErr w:type="spellStart"/>
      <w:r w:rsidRPr="008E1DD8">
        <w:rPr>
          <w:rFonts w:ascii="Helvetica" w:eastAsia="Times New Roman" w:hAnsi="Helvetica" w:cs="Helvetica"/>
          <w:color w:val="000000"/>
          <w:sz w:val="26"/>
          <w:szCs w:val="26"/>
          <w:lang w:eastAsia="ru-RU"/>
        </w:rPr>
        <w:t>пожаровзрывоопасными</w:t>
      </w:r>
      <w:proofErr w:type="spellEnd"/>
      <w:r w:rsidRPr="008E1DD8">
        <w:rPr>
          <w:rFonts w:ascii="Helvetica" w:eastAsia="Times New Roman" w:hAnsi="Helvetica" w:cs="Helvetica"/>
          <w:color w:val="000000"/>
          <w:sz w:val="26"/>
          <w:szCs w:val="26"/>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259. </w:t>
      </w:r>
      <w:proofErr w:type="spellStart"/>
      <w:r w:rsidRPr="008E1DD8">
        <w:rPr>
          <w:rFonts w:ascii="Helvetica" w:eastAsia="Times New Roman" w:hAnsi="Helvetica" w:cs="Helvetica"/>
          <w:color w:val="000000"/>
          <w:sz w:val="26"/>
          <w:szCs w:val="26"/>
          <w:lang w:eastAsia="ru-RU"/>
        </w:rPr>
        <w:t>Пожаровзрывоопасные</w:t>
      </w:r>
      <w:proofErr w:type="spellEnd"/>
      <w:r w:rsidRPr="008E1DD8">
        <w:rPr>
          <w:rFonts w:ascii="Helvetica" w:eastAsia="Times New Roman" w:hAnsi="Helvetica" w:cs="Helvetica"/>
          <w:color w:val="000000"/>
          <w:sz w:val="26"/>
          <w:szCs w:val="26"/>
          <w:lang w:eastAsia="ru-RU"/>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260. При проведении технологических операций, связанных с наполнением и сливом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262. По окончании разгрузки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Запрещается эксплуатация рукавов с устройствами присоединения, имеющими механические повреждения и износ резьбы.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264. Операции по наливу и сливу должны проводиться при заземленных трубопроводах с помощью </w:t>
      </w:r>
      <w:proofErr w:type="spellStart"/>
      <w:proofErr w:type="gramStart"/>
      <w:r w:rsidRPr="008E1DD8">
        <w:rPr>
          <w:rFonts w:ascii="Helvetica" w:eastAsia="Times New Roman" w:hAnsi="Helvetica" w:cs="Helvetica"/>
          <w:color w:val="000000"/>
          <w:sz w:val="26"/>
          <w:szCs w:val="26"/>
          <w:lang w:eastAsia="ru-RU"/>
        </w:rPr>
        <w:t>резино</w:t>
      </w:r>
      <w:proofErr w:type="spellEnd"/>
      <w:r w:rsidRPr="008E1DD8">
        <w:rPr>
          <w:rFonts w:ascii="Helvetica" w:eastAsia="Times New Roman" w:hAnsi="Helvetica" w:cs="Helvetica"/>
          <w:color w:val="000000"/>
          <w:sz w:val="26"/>
          <w:szCs w:val="26"/>
          <w:lang w:eastAsia="ru-RU"/>
        </w:rPr>
        <w:t>-тканевых</w:t>
      </w:r>
      <w:proofErr w:type="gramEnd"/>
      <w:r w:rsidRPr="008E1DD8">
        <w:rPr>
          <w:rFonts w:ascii="Helvetica" w:eastAsia="Times New Roman" w:hAnsi="Helvetica" w:cs="Helvetica"/>
          <w:color w:val="000000"/>
          <w:sz w:val="26"/>
          <w:szCs w:val="26"/>
          <w:lang w:eastAsia="ru-RU"/>
        </w:rPr>
        <w:t xml:space="preserve"> рукавов.</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XIII. Сливоналивные операции со сжиженным</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углеводородным газом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266. Во время налива и слива сжиженного углеводородного газа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проведение пожароопасных работ и курение на расстоянии менее 100 метров от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проведение ремонтных работ на цистернах и вблизи них, а также иных работ, не связанных со сливоналивными операциями;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подъезд автомобильного и маневрового железнодорожного транспорта;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нахождение на сливоналивной эстакаде посторонних лиц, не осуществляющих сливоналивные операции.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w:t>
      </w:r>
      <w:proofErr w:type="gramStart"/>
      <w:r w:rsidRPr="008E1DD8">
        <w:rPr>
          <w:rFonts w:ascii="Helvetica" w:eastAsia="Times New Roman" w:hAnsi="Helvetica" w:cs="Helvetica"/>
          <w:color w:val="000000"/>
          <w:sz w:val="26"/>
          <w:szCs w:val="26"/>
          <w:lang w:eastAsia="ru-RU"/>
        </w:rPr>
        <w:t>надписью</w:t>
      </w:r>
      <w:proofErr w:type="gramEnd"/>
      <w:r w:rsidRPr="008E1DD8">
        <w:rPr>
          <w:rFonts w:ascii="Helvetica" w:eastAsia="Times New Roman" w:hAnsi="Helvetica" w:cs="Helvetica"/>
          <w:color w:val="000000"/>
          <w:sz w:val="26"/>
          <w:szCs w:val="26"/>
          <w:lang w:eastAsia="ru-RU"/>
        </w:rPr>
        <w:t xml:space="preserve"> "Стоп, проезд запрещен, производится налив (слив)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268. Запрещается выполнять сливоналивные операции во время грозы.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270. Запрещается заполнение цистерн в следующих случаях: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истек срок заводского и деповского ремонта ходовых частей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нет либо не читаемы установленные </w:t>
      </w:r>
      <w:proofErr w:type="spellStart"/>
      <w:r w:rsidRPr="008E1DD8">
        <w:rPr>
          <w:rFonts w:ascii="Helvetica" w:eastAsia="Times New Roman" w:hAnsi="Helvetica" w:cs="Helvetica"/>
          <w:color w:val="000000"/>
          <w:sz w:val="26"/>
          <w:szCs w:val="26"/>
          <w:lang w:eastAsia="ru-RU"/>
        </w:rPr>
        <w:t>клеймы</w:t>
      </w:r>
      <w:proofErr w:type="spellEnd"/>
      <w:r w:rsidRPr="008E1DD8">
        <w:rPr>
          <w:rFonts w:ascii="Helvetica" w:eastAsia="Times New Roman" w:hAnsi="Helvetica" w:cs="Helvetica"/>
          <w:color w:val="000000"/>
          <w:sz w:val="26"/>
          <w:szCs w:val="26"/>
          <w:lang w:eastAsia="ru-RU"/>
        </w:rPr>
        <w:t xml:space="preserve"> и надписи;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повреждена цилиндрическая часть котла или днища (трещины, вмятины, заметные изменения формы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цистерны заполнены продуктами, не относящимися к сжиженным углеводородным газам;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274. Руководитель организации обеспечивает наличие на сливоналивных эстакадах первичных средств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280. При производстве ремонтных работ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ремонтировать котел в груженом состоянии, а также в порожнем состоянии до производства дегазации его объема;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производить удары по котлу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пользоваться инструментом, создающим искрение, и находиться с открытым огнем вблизи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производить под цистерной сварочные и огневые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281. При выполнении работ внутри котла цистерны (внутренний осмотр, ремонт, чистка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Руководитель организации создает для целей ликвидации пожароопасных ситуаций и пожаров аварийные группы.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284. При утечке сжиженного углеводородного газа следует: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убрать из зоны разлива сжиженного углеводородного газа горючие вещества;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устранить течь и (или) перекачать содержимое цистерны в исправную цистерну (емкость);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отвести вагон-цистерну со сжиженным углеводородным газом в безопасную зону;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при интенсивной утечке под организованным контролем со стороны руководителя организации дать газу полностью выйти из 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не допускать попадания сжиженного углеводородного газа в тоннели, подвалы и канализацию.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XIV. Объекты хранения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288. Расстояние от светильников с лампами накаливания до хранящихся товаров должно быть не менее 0,5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290. Запрещается стоянка и ремонт погрузочно-разгрузочных и транспортных средств в складских помещениях и на дебаркадерах.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291. Грузы и материалы, разгруженные на рампу (платформу), к концу рабочего дня должны быть убраны.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295. Запрещается въезд локомотивов в складские помещения категорий А, Б и В1 - В4.</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297. Запрещается на складах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эксплуатация негерметичного оборудования и запорной арматуры;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наличие деревьев, кустарников и сухой растительности внутри обвалований;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установка емкостей (резервуаров) на основание, выполненное из 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переполнение резервуаров и цистерн;</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отбор проб из резервуаров во время слива или налива нефти и нефтепродуктов;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слив и налив нефти и нефтепродуктов во время грозы.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298. На складах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дыхательные клапаны и </w:t>
      </w:r>
      <w:proofErr w:type="spellStart"/>
      <w:r w:rsidRPr="008E1DD8">
        <w:rPr>
          <w:rFonts w:ascii="Helvetica" w:eastAsia="Times New Roman" w:hAnsi="Helvetica" w:cs="Helvetica"/>
          <w:color w:val="000000"/>
          <w:sz w:val="26"/>
          <w:szCs w:val="26"/>
          <w:lang w:eastAsia="ru-RU"/>
        </w:rPr>
        <w:t>огнепреградители</w:t>
      </w:r>
      <w:proofErr w:type="spellEnd"/>
      <w:r w:rsidRPr="008E1DD8">
        <w:rPr>
          <w:rFonts w:ascii="Helvetica" w:eastAsia="Times New Roman" w:hAnsi="Helvetica" w:cs="Helvetica"/>
          <w:color w:val="000000"/>
          <w:sz w:val="26"/>
          <w:szCs w:val="26"/>
          <w:lang w:eastAsia="ru-RU"/>
        </w:rPr>
        <w:t xml:space="preserve"> необходимо проверять в соответствии с технической документацией предприятий-изготовителей;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при осмотрах дыхательной арматуры необходимо очищать клапаны и сетки от льда, их отогрев производится только </w:t>
      </w:r>
      <w:proofErr w:type="spellStart"/>
      <w:r w:rsidRPr="008E1DD8">
        <w:rPr>
          <w:rFonts w:ascii="Helvetica" w:eastAsia="Times New Roman" w:hAnsi="Helvetica" w:cs="Helvetica"/>
          <w:color w:val="000000"/>
          <w:sz w:val="26"/>
          <w:szCs w:val="26"/>
          <w:lang w:eastAsia="ru-RU"/>
        </w:rPr>
        <w:t>пожаробезопасными</w:t>
      </w:r>
      <w:proofErr w:type="spellEnd"/>
      <w:r w:rsidRPr="008E1DD8">
        <w:rPr>
          <w:rFonts w:ascii="Helvetica" w:eastAsia="Times New Roman" w:hAnsi="Helvetica" w:cs="Helvetica"/>
          <w:color w:val="000000"/>
          <w:sz w:val="26"/>
          <w:szCs w:val="26"/>
          <w:lang w:eastAsia="ru-RU"/>
        </w:rPr>
        <w:t xml:space="preserve"> способами;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хранить жидкости разрешается только в исправной таре. Пролитая жидкость должна немедленно убираться;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299. При хранении газа: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8E1DD8">
        <w:rPr>
          <w:rFonts w:ascii="Helvetica" w:eastAsia="Times New Roman" w:hAnsi="Helvetica" w:cs="Helvetica"/>
          <w:color w:val="000000"/>
          <w:sz w:val="26"/>
          <w:szCs w:val="26"/>
          <w:lang w:eastAsia="ru-RU"/>
        </w:rPr>
        <w:t>перекантовке</w:t>
      </w:r>
      <w:proofErr w:type="spellEnd"/>
      <w:r w:rsidRPr="008E1DD8">
        <w:rPr>
          <w:rFonts w:ascii="Helvetica" w:eastAsia="Times New Roman" w:hAnsi="Helvetica" w:cs="Helvetica"/>
          <w:color w:val="000000"/>
          <w:sz w:val="26"/>
          <w:szCs w:val="26"/>
          <w:lang w:eastAsia="ru-RU"/>
        </w:rPr>
        <w:t xml:space="preserve"> баллонов с кислородом вручную не разрешается браться за клапаны;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8E1DD8">
        <w:rPr>
          <w:rFonts w:ascii="Helvetica" w:eastAsia="Times New Roman" w:hAnsi="Helvetica" w:cs="Helvetica"/>
          <w:color w:val="000000"/>
          <w:sz w:val="26"/>
          <w:szCs w:val="26"/>
          <w:lang w:eastAsia="ru-RU"/>
        </w:rPr>
        <w:t>газовоздушной</w:t>
      </w:r>
      <w:proofErr w:type="spellEnd"/>
      <w:r w:rsidRPr="008E1DD8">
        <w:rPr>
          <w:rFonts w:ascii="Helvetica" w:eastAsia="Times New Roman" w:hAnsi="Helvetica" w:cs="Helvetica"/>
          <w:color w:val="000000"/>
          <w:sz w:val="26"/>
          <w:szCs w:val="26"/>
          <w:lang w:eastAsia="ru-RU"/>
        </w:rPr>
        <w:t xml:space="preserve"> среды;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баллоны при обнаружении утечки из них газа должны убираться из помещения склада в безопасное место;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хранение каких-либо других веществ, материалов и оборудования в помещениях складов с горючим газом не разрешается;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помещения складов с горючим газом обеспечиваются естественной вентиляцией.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301. При хранении зерна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хранить совместно с зерном другие материалы и оборудование;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применять внутри складских помещений зерноочистительные и другие машины с двигателями внутреннего сгорания;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работать на передвижных механизмах при закрытых воротах с 2 сторон склада;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8E1DD8">
        <w:rPr>
          <w:rFonts w:ascii="Helvetica" w:eastAsia="Times New Roman" w:hAnsi="Helvetica" w:cs="Helvetica"/>
          <w:color w:val="000000"/>
          <w:sz w:val="26"/>
          <w:szCs w:val="26"/>
          <w:lang w:eastAsia="ru-RU"/>
        </w:rPr>
        <w:t>электрозажигания</w:t>
      </w:r>
      <w:proofErr w:type="spellEnd"/>
      <w:r w:rsidRPr="008E1DD8">
        <w:rPr>
          <w:rFonts w:ascii="Helvetica" w:eastAsia="Times New Roman" w:hAnsi="Helvetica" w:cs="Helvetica"/>
          <w:color w:val="000000"/>
          <w:sz w:val="26"/>
          <w:szCs w:val="26"/>
          <w:lang w:eastAsia="ru-RU"/>
        </w:rPr>
        <w:t xml:space="preserve"> или без них;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засыпать зерно выше уровня транспортерной ленты и допускать трение ленты о конструкции транспортера.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302. Контроль температуры зерна при работающей сушилке осуществляется путем отбора проб не реже чем через каждые 2 часа.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Очистка загрузочно-разгрузочных механизмов сушилки от пыли и зерна производится через сутки ее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303. Передвижной сушильный агрегат устанавливается на расстоянии не менее 10 метров от здания зерносклада.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304. На складах по хранению лесоматериалов: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запрещается проводить пожароопасные работы, а также работы, не связанные с хранением лесоматериалов;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8E1DD8">
        <w:rPr>
          <w:rFonts w:ascii="Helvetica" w:eastAsia="Times New Roman" w:hAnsi="Helvetica" w:cs="Helvetica"/>
          <w:color w:val="000000"/>
          <w:sz w:val="26"/>
          <w:szCs w:val="26"/>
          <w:lang w:eastAsia="ru-RU"/>
        </w:rPr>
        <w:t>водоисточникам</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в закрытых складах лесоматериалов не должно быть встроенных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хранить щепу разрешается в закрытых складах, бункерах и на открытых площадках с основанием из негорючего материала.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305. На складах для хранения угля и торфа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укладывать уголь свежей добычи на старые отвалы угля, пролежавшего более 1 месяца;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принимать уголь и торф с явно выраженными очагами самовозгорания;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транспортировать горящий уголь и торф по транспортерным лентам и отгружать их в железнодорожный транспорт или бункера;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8E1DD8">
        <w:rPr>
          <w:rFonts w:ascii="Helvetica" w:eastAsia="Times New Roman" w:hAnsi="Helvetica" w:cs="Helvetica"/>
          <w:color w:val="000000"/>
          <w:sz w:val="26"/>
          <w:szCs w:val="26"/>
          <w:lang w:eastAsia="ru-RU"/>
        </w:rPr>
        <w:t>электрокабелями</w:t>
      </w:r>
      <w:proofErr w:type="spellEnd"/>
      <w:r w:rsidRPr="008E1DD8">
        <w:rPr>
          <w:rFonts w:ascii="Helvetica" w:eastAsia="Times New Roman" w:hAnsi="Helvetica" w:cs="Helvetica"/>
          <w:color w:val="000000"/>
          <w:sz w:val="26"/>
          <w:szCs w:val="26"/>
          <w:lang w:eastAsia="ru-RU"/>
        </w:rPr>
        <w:t xml:space="preserve"> и </w:t>
      </w:r>
      <w:proofErr w:type="spellStart"/>
      <w:r w:rsidRPr="008E1DD8">
        <w:rPr>
          <w:rFonts w:ascii="Helvetica" w:eastAsia="Times New Roman" w:hAnsi="Helvetica" w:cs="Helvetica"/>
          <w:color w:val="000000"/>
          <w:sz w:val="26"/>
          <w:szCs w:val="26"/>
          <w:lang w:eastAsia="ru-RU"/>
        </w:rPr>
        <w:t>нефтегазопроводами</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w:t>
      </w:r>
      <w:proofErr w:type="spellStart"/>
      <w:r w:rsidRPr="008E1DD8">
        <w:rPr>
          <w:rFonts w:ascii="Helvetica" w:eastAsia="Times New Roman" w:hAnsi="Helvetica" w:cs="Helvetica"/>
          <w:color w:val="000000"/>
          <w:sz w:val="26"/>
          <w:szCs w:val="26"/>
          <w:lang w:eastAsia="ru-RU"/>
        </w:rPr>
        <w:t>неорганизованно</w:t>
      </w:r>
      <w:proofErr w:type="spellEnd"/>
      <w:r w:rsidRPr="008E1DD8">
        <w:rPr>
          <w:rFonts w:ascii="Helvetica" w:eastAsia="Times New Roman" w:hAnsi="Helvetica" w:cs="Helvetica"/>
          <w:color w:val="000000"/>
          <w:sz w:val="26"/>
          <w:szCs w:val="26"/>
          <w:lang w:eastAsia="ru-RU"/>
        </w:rPr>
        <w:t xml:space="preserve"> хранить выгруженное топливо в течение более 2 суток.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306. На складах для хранения угля, торфа и горючего сланца: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следует укладывать уголь различных марок, каждый вид торфа (кусковый и фрезерный), горючий сланец в отдельные штабели;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запрещается засыпать проезды твердым топливом и загромождать их оборудованием;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запрещается тушение или охлаждение угля водой непосредственно в штабелях;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запрещается вновь укладывать в штабели самовозгоревшийся уголь, торф или горючий сланец после охлаждения или 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XV. Строительно-монтажные и реставрационные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8E1DD8">
        <w:rPr>
          <w:rFonts w:ascii="Helvetica" w:eastAsia="Times New Roman" w:hAnsi="Helvetica" w:cs="Helvetica"/>
          <w:color w:val="000000"/>
          <w:sz w:val="26"/>
          <w:szCs w:val="26"/>
          <w:lang w:eastAsia="ru-RU"/>
        </w:rPr>
        <w:t>водоисточников</w:t>
      </w:r>
      <w:proofErr w:type="spellEnd"/>
      <w:r w:rsidRPr="008E1DD8">
        <w:rPr>
          <w:rFonts w:ascii="Helvetica" w:eastAsia="Times New Roman" w:hAnsi="Helvetica" w:cs="Helvetica"/>
          <w:color w:val="000000"/>
          <w:sz w:val="26"/>
          <w:szCs w:val="26"/>
          <w:lang w:eastAsia="ru-RU"/>
        </w:rPr>
        <w:t>, средств пожаротушения и связи.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311. Хранение на открытых площадках горючих строительных материалов (</w:t>
      </w:r>
      <w:proofErr w:type="spellStart"/>
      <w:r w:rsidRPr="008E1DD8">
        <w:rPr>
          <w:rFonts w:ascii="Helvetica" w:eastAsia="Times New Roman" w:hAnsi="Helvetica" w:cs="Helvetica"/>
          <w:color w:val="000000"/>
          <w:sz w:val="26"/>
          <w:szCs w:val="26"/>
          <w:lang w:eastAsia="ru-RU"/>
        </w:rPr>
        <w:t>лесопиломатериалы</w:t>
      </w:r>
      <w:proofErr w:type="spellEnd"/>
      <w:r w:rsidRPr="008E1DD8">
        <w:rPr>
          <w:rFonts w:ascii="Helvetica" w:eastAsia="Times New Roman" w:hAnsi="Helvetica" w:cs="Helvetica"/>
          <w:color w:val="000000"/>
          <w:sz w:val="26"/>
          <w:szCs w:val="26"/>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Расстояние между штабелями (группами) и от них до строящихся или существующих объектов защиты составляет не менее 24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N 1 к настоящим Правилам.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316. Строительные леса и опалубка выполняются из материалов, не распространяющих и не поддерживающих горение.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строительстве объекта защиты в 3 этажа и более следует применять инвентарные металлические строительные леса.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Проемы в зданиях и сооружениях при временном их утеплении заполняются негорючими или </w:t>
      </w:r>
      <w:proofErr w:type="spellStart"/>
      <w:r w:rsidRPr="008E1DD8">
        <w:rPr>
          <w:rFonts w:ascii="Helvetica" w:eastAsia="Times New Roman" w:hAnsi="Helvetica" w:cs="Helvetica"/>
          <w:color w:val="000000"/>
          <w:sz w:val="26"/>
          <w:szCs w:val="26"/>
          <w:lang w:eastAsia="ru-RU"/>
        </w:rPr>
        <w:t>слабогорючими</w:t>
      </w:r>
      <w:proofErr w:type="spellEnd"/>
      <w:r w:rsidRPr="008E1DD8">
        <w:rPr>
          <w:rFonts w:ascii="Helvetica" w:eastAsia="Times New Roman" w:hAnsi="Helvetica" w:cs="Helvetica"/>
          <w:color w:val="000000"/>
          <w:sz w:val="26"/>
          <w:szCs w:val="26"/>
          <w:lang w:eastAsia="ru-RU"/>
        </w:rPr>
        <w:t xml:space="preserve">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321. Временные сооружения (тепляки) для устройства полов и производства других работ выполняются из негорючих или </w:t>
      </w:r>
      <w:proofErr w:type="spellStart"/>
      <w:r w:rsidRPr="008E1DD8">
        <w:rPr>
          <w:rFonts w:ascii="Helvetica" w:eastAsia="Times New Roman" w:hAnsi="Helvetica" w:cs="Helvetica"/>
          <w:color w:val="000000"/>
          <w:sz w:val="26"/>
          <w:szCs w:val="26"/>
          <w:lang w:eastAsia="ru-RU"/>
        </w:rPr>
        <w:t>слабогорючих</w:t>
      </w:r>
      <w:proofErr w:type="spellEnd"/>
      <w:r w:rsidRPr="008E1DD8">
        <w:rPr>
          <w:rFonts w:ascii="Helvetica" w:eastAsia="Times New Roman" w:hAnsi="Helvetica" w:cs="Helvetica"/>
          <w:color w:val="000000"/>
          <w:sz w:val="26"/>
          <w:szCs w:val="26"/>
          <w:lang w:eastAsia="ru-RU"/>
        </w:rPr>
        <w:t xml:space="preserve">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322. Укладку утеплителя, выполненного из горючего и </w:t>
      </w:r>
      <w:proofErr w:type="spellStart"/>
      <w:r w:rsidRPr="008E1DD8">
        <w:rPr>
          <w:rFonts w:ascii="Helvetica" w:eastAsia="Times New Roman" w:hAnsi="Helvetica" w:cs="Helvetica"/>
          <w:color w:val="000000"/>
          <w:sz w:val="26"/>
          <w:szCs w:val="26"/>
          <w:lang w:eastAsia="ru-RU"/>
        </w:rPr>
        <w:t>слабогорючего</w:t>
      </w:r>
      <w:proofErr w:type="spellEnd"/>
      <w:r w:rsidRPr="008E1DD8">
        <w:rPr>
          <w:rFonts w:ascii="Helvetica" w:eastAsia="Times New Roman" w:hAnsi="Helvetica" w:cs="Helvetica"/>
          <w:color w:val="000000"/>
          <w:sz w:val="26"/>
          <w:szCs w:val="26"/>
          <w:lang w:eastAsia="ru-RU"/>
        </w:rPr>
        <w:t xml:space="preserve"> материала, и устройство гидроизоляционного ковра на покрытии, устройство защитного гравийного слоя, монтаж ограждающих конструкций с </w:t>
      </w:r>
      <w:r w:rsidRPr="008E1DD8">
        <w:rPr>
          <w:rFonts w:ascii="Helvetica" w:eastAsia="Times New Roman" w:hAnsi="Helvetica" w:cs="Helvetica"/>
          <w:color w:val="000000"/>
          <w:sz w:val="26"/>
          <w:szCs w:val="26"/>
          <w:lang w:eastAsia="ru-RU"/>
        </w:rPr>
        <w:lastRenderedPageBreak/>
        <w:t>применением горючих утеплителей следует производить на участках площадью не более 500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Запрещается по окончании рабочей смены оставлять неиспользованный горючий утеплитель, </w:t>
      </w:r>
      <w:proofErr w:type="spellStart"/>
      <w:r w:rsidRPr="008E1DD8">
        <w:rPr>
          <w:rFonts w:ascii="Helvetica" w:eastAsia="Times New Roman" w:hAnsi="Helvetica" w:cs="Helvetica"/>
          <w:color w:val="000000"/>
          <w:sz w:val="26"/>
          <w:szCs w:val="26"/>
          <w:lang w:eastAsia="ru-RU"/>
        </w:rPr>
        <w:t>несмонтированные</w:t>
      </w:r>
      <w:proofErr w:type="spellEnd"/>
      <w:r w:rsidRPr="008E1DD8">
        <w:rPr>
          <w:rFonts w:ascii="Helvetica" w:eastAsia="Times New Roman" w:hAnsi="Helvetica" w:cs="Helvetica"/>
          <w:color w:val="000000"/>
          <w:sz w:val="26"/>
          <w:szCs w:val="26"/>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325. При производстве огневых и сварочных работ, связанных с устройством </w:t>
      </w:r>
      <w:proofErr w:type="spellStart"/>
      <w:r w:rsidRPr="008E1DD8">
        <w:rPr>
          <w:rFonts w:ascii="Helvetica" w:eastAsia="Times New Roman" w:hAnsi="Helvetica" w:cs="Helvetica"/>
          <w:color w:val="000000"/>
          <w:sz w:val="26"/>
          <w:szCs w:val="26"/>
          <w:lang w:eastAsia="ru-RU"/>
        </w:rPr>
        <w:t>гидро</w:t>
      </w:r>
      <w:proofErr w:type="spellEnd"/>
      <w:r w:rsidRPr="008E1DD8">
        <w:rPr>
          <w:rFonts w:ascii="Helvetica" w:eastAsia="Times New Roman" w:hAnsi="Helvetica" w:cs="Helvetica"/>
          <w:color w:val="000000"/>
          <w:sz w:val="26"/>
          <w:szCs w:val="26"/>
          <w:lang w:eastAsia="ru-RU"/>
        </w:rPr>
        <w:t xml:space="preserve">- и </w:t>
      </w:r>
      <w:proofErr w:type="spellStart"/>
      <w:r w:rsidRPr="008E1DD8">
        <w:rPr>
          <w:rFonts w:ascii="Helvetica" w:eastAsia="Times New Roman" w:hAnsi="Helvetica" w:cs="Helvetica"/>
          <w:color w:val="000000"/>
          <w:sz w:val="26"/>
          <w:szCs w:val="26"/>
          <w:lang w:eastAsia="ru-RU"/>
        </w:rPr>
        <w:t>пароизоляции</w:t>
      </w:r>
      <w:proofErr w:type="spellEnd"/>
      <w:r w:rsidRPr="008E1DD8">
        <w:rPr>
          <w:rFonts w:ascii="Helvetica" w:eastAsia="Times New Roman" w:hAnsi="Helvetica" w:cs="Helvetica"/>
          <w:color w:val="000000"/>
          <w:sz w:val="26"/>
          <w:szCs w:val="26"/>
          <w:lang w:eastAsia="ru-RU"/>
        </w:rPr>
        <w:t xml:space="preserve"> на кровле, монтажом панелей с горючими и </w:t>
      </w:r>
      <w:proofErr w:type="spellStart"/>
      <w:r w:rsidRPr="008E1DD8">
        <w:rPr>
          <w:rFonts w:ascii="Helvetica" w:eastAsia="Times New Roman" w:hAnsi="Helvetica" w:cs="Helvetica"/>
          <w:color w:val="000000"/>
          <w:sz w:val="26"/>
          <w:szCs w:val="26"/>
          <w:lang w:eastAsia="ru-RU"/>
        </w:rPr>
        <w:t>слабогорючими</w:t>
      </w:r>
      <w:proofErr w:type="spellEnd"/>
      <w:r w:rsidRPr="008E1DD8">
        <w:rPr>
          <w:rFonts w:ascii="Helvetica" w:eastAsia="Times New Roman" w:hAnsi="Helvetica" w:cs="Helvetica"/>
          <w:color w:val="000000"/>
          <w:sz w:val="26"/>
          <w:szCs w:val="26"/>
          <w:lang w:eastAsia="ru-RU"/>
        </w:rPr>
        <w:t xml:space="preserve"> утеплителями, работы следует проводить на участках площадью не более 500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326. Использование открытого огня для наплавления рулонных </w:t>
      </w:r>
      <w:proofErr w:type="spellStart"/>
      <w:r w:rsidRPr="008E1DD8">
        <w:rPr>
          <w:rFonts w:ascii="Helvetica" w:eastAsia="Times New Roman" w:hAnsi="Helvetica" w:cs="Helvetica"/>
          <w:color w:val="000000"/>
          <w:sz w:val="26"/>
          <w:szCs w:val="26"/>
          <w:lang w:eastAsia="ru-RU"/>
        </w:rPr>
        <w:t>битумсодержащих</w:t>
      </w:r>
      <w:proofErr w:type="spellEnd"/>
      <w:r w:rsidRPr="008E1DD8">
        <w:rPr>
          <w:rFonts w:ascii="Helvetica" w:eastAsia="Times New Roman" w:hAnsi="Helvetica" w:cs="Helvetica"/>
          <w:color w:val="000000"/>
          <w:sz w:val="26"/>
          <w:szCs w:val="26"/>
          <w:lang w:eastAsia="ru-RU"/>
        </w:rPr>
        <w:t xml:space="preserve"> материалов допускается при устройстве кровель и гидроизоляции только по негорючему основанию под кровлю и гидроизоляцию.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устройство сушилок в тамбурах и других помещениях, располагающихся у выходов из зданий.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w:t>
      </w:r>
      <w:r w:rsidRPr="008E1DD8">
        <w:rPr>
          <w:rFonts w:ascii="Helvetica" w:eastAsia="Times New Roman" w:hAnsi="Helvetica" w:cs="Helvetica"/>
          <w:color w:val="000000"/>
          <w:sz w:val="26"/>
          <w:szCs w:val="26"/>
          <w:lang w:eastAsia="ru-RU"/>
        </w:rPr>
        <w:lastRenderedPageBreak/>
        <w:t>устройств за пределами зданий на расстоянии не менее 18 метров или за противопожарной стеной.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330. При эксплуатации горелок инфракрасного излучения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использовать горелку с поврежденной керамикой, а также с видимыми языками пламени;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пользоваться установкой, если в помещении появился запах газа;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331. Воздухонагревательные установки размещаются на расстоянии не менее 5 метров от строящегося здания, сооружения.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Соединения и арматура на </w:t>
      </w:r>
      <w:proofErr w:type="spellStart"/>
      <w:r w:rsidRPr="008E1DD8">
        <w:rPr>
          <w:rFonts w:ascii="Helvetica" w:eastAsia="Times New Roman" w:hAnsi="Helvetica" w:cs="Helvetica"/>
          <w:color w:val="000000"/>
          <w:sz w:val="26"/>
          <w:szCs w:val="26"/>
          <w:lang w:eastAsia="ru-RU"/>
        </w:rPr>
        <w:t>топливопроводах</w:t>
      </w:r>
      <w:proofErr w:type="spellEnd"/>
      <w:r w:rsidRPr="008E1DD8">
        <w:rPr>
          <w:rFonts w:ascii="Helvetica" w:eastAsia="Times New Roman" w:hAnsi="Helvetica" w:cs="Helvetica"/>
          <w:color w:val="000000"/>
          <w:sz w:val="26"/>
          <w:szCs w:val="26"/>
          <w:lang w:eastAsia="ru-RU"/>
        </w:rPr>
        <w:t xml:space="preserve"> изготавливаются в заводских условиях и монтируются так, чтобы исключалось </w:t>
      </w:r>
      <w:proofErr w:type="spellStart"/>
      <w:r w:rsidRPr="008E1DD8">
        <w:rPr>
          <w:rFonts w:ascii="Helvetica" w:eastAsia="Times New Roman" w:hAnsi="Helvetica" w:cs="Helvetica"/>
          <w:color w:val="000000"/>
          <w:sz w:val="26"/>
          <w:szCs w:val="26"/>
          <w:lang w:eastAsia="ru-RU"/>
        </w:rPr>
        <w:t>подтекание</w:t>
      </w:r>
      <w:proofErr w:type="spellEnd"/>
      <w:r w:rsidRPr="008E1DD8">
        <w:rPr>
          <w:rFonts w:ascii="Helvetica" w:eastAsia="Times New Roman" w:hAnsi="Helvetica" w:cs="Helvetica"/>
          <w:color w:val="000000"/>
          <w:sz w:val="26"/>
          <w:szCs w:val="26"/>
          <w:lang w:eastAsia="ru-RU"/>
        </w:rPr>
        <w:t xml:space="preserve"> топлива. На </w:t>
      </w:r>
      <w:proofErr w:type="spellStart"/>
      <w:r w:rsidRPr="008E1DD8">
        <w:rPr>
          <w:rFonts w:ascii="Helvetica" w:eastAsia="Times New Roman" w:hAnsi="Helvetica" w:cs="Helvetica"/>
          <w:color w:val="000000"/>
          <w:sz w:val="26"/>
          <w:szCs w:val="26"/>
          <w:lang w:eastAsia="ru-RU"/>
        </w:rPr>
        <w:t>топливопроводе</w:t>
      </w:r>
      <w:proofErr w:type="spellEnd"/>
      <w:r w:rsidRPr="008E1DD8">
        <w:rPr>
          <w:rFonts w:ascii="Helvetica" w:eastAsia="Times New Roman" w:hAnsi="Helvetica" w:cs="Helvetica"/>
          <w:color w:val="000000"/>
          <w:sz w:val="26"/>
          <w:szCs w:val="26"/>
          <w:lang w:eastAsia="ru-RU"/>
        </w:rPr>
        <w:t xml:space="preserve"> у расходного бака устанавливается запорный клапан для прекращения подачи топлива к установке в случае пожара или аварии.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332. При монтаже и эксплуатации установок, работающих на газовом топливе, соблюдаются следующие требования: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а) оборудование </w:t>
      </w:r>
      <w:proofErr w:type="spellStart"/>
      <w:r w:rsidRPr="008E1DD8">
        <w:rPr>
          <w:rFonts w:ascii="Helvetica" w:eastAsia="Times New Roman" w:hAnsi="Helvetica" w:cs="Helvetica"/>
          <w:color w:val="000000"/>
          <w:sz w:val="26"/>
          <w:szCs w:val="26"/>
          <w:lang w:eastAsia="ru-RU"/>
        </w:rPr>
        <w:t>теплопроизводящих</w:t>
      </w:r>
      <w:proofErr w:type="spellEnd"/>
      <w:r w:rsidRPr="008E1DD8">
        <w:rPr>
          <w:rFonts w:ascii="Helvetica" w:eastAsia="Times New Roman" w:hAnsi="Helvetica" w:cs="Helvetica"/>
          <w:color w:val="000000"/>
          <w:sz w:val="26"/>
          <w:szCs w:val="26"/>
          <w:lang w:eastAsia="ru-RU"/>
        </w:rPr>
        <w:t xml:space="preserve"> установок стандартными горелками, имеющими заводской паспорт;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обеспечение вентиляцией помещения с </w:t>
      </w:r>
      <w:proofErr w:type="spellStart"/>
      <w:r w:rsidRPr="008E1DD8">
        <w:rPr>
          <w:rFonts w:ascii="Helvetica" w:eastAsia="Times New Roman" w:hAnsi="Helvetica" w:cs="Helvetica"/>
          <w:color w:val="000000"/>
          <w:sz w:val="26"/>
          <w:szCs w:val="26"/>
          <w:lang w:eastAsia="ru-RU"/>
        </w:rPr>
        <w:t>теплопроизводящими</w:t>
      </w:r>
      <w:proofErr w:type="spellEnd"/>
      <w:r w:rsidRPr="008E1DD8">
        <w:rPr>
          <w:rFonts w:ascii="Helvetica" w:eastAsia="Times New Roman" w:hAnsi="Helvetica" w:cs="Helvetica"/>
          <w:color w:val="000000"/>
          <w:sz w:val="26"/>
          <w:szCs w:val="26"/>
          <w:lang w:eastAsia="ru-RU"/>
        </w:rPr>
        <w:t xml:space="preserve"> установками трехкратного воздухообмена;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обеспечена работа блокировки отсечной аппаратуры на питающем газопроводе при обрыве пламени на установке.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333. При эксплуатации </w:t>
      </w:r>
      <w:proofErr w:type="spellStart"/>
      <w:r w:rsidRPr="008E1DD8">
        <w:rPr>
          <w:rFonts w:ascii="Helvetica" w:eastAsia="Times New Roman" w:hAnsi="Helvetica" w:cs="Helvetica"/>
          <w:color w:val="000000"/>
          <w:sz w:val="26"/>
          <w:szCs w:val="26"/>
          <w:lang w:eastAsia="ru-RU"/>
        </w:rPr>
        <w:t>теплопроизводящих</w:t>
      </w:r>
      <w:proofErr w:type="spellEnd"/>
      <w:r w:rsidRPr="008E1DD8">
        <w:rPr>
          <w:rFonts w:ascii="Helvetica" w:eastAsia="Times New Roman" w:hAnsi="Helvetica" w:cs="Helvetica"/>
          <w:color w:val="000000"/>
          <w:sz w:val="26"/>
          <w:szCs w:val="26"/>
          <w:lang w:eastAsia="ru-RU"/>
        </w:rPr>
        <w:t xml:space="preserve"> установок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работать с нарушенной герметичностью </w:t>
      </w:r>
      <w:proofErr w:type="spellStart"/>
      <w:r w:rsidRPr="008E1DD8">
        <w:rPr>
          <w:rFonts w:ascii="Helvetica" w:eastAsia="Times New Roman" w:hAnsi="Helvetica" w:cs="Helvetica"/>
          <w:color w:val="000000"/>
          <w:sz w:val="26"/>
          <w:szCs w:val="26"/>
          <w:lang w:eastAsia="ru-RU"/>
        </w:rPr>
        <w:t>топливопроводов</w:t>
      </w:r>
      <w:proofErr w:type="spellEnd"/>
      <w:r w:rsidRPr="008E1DD8">
        <w:rPr>
          <w:rFonts w:ascii="Helvetica" w:eastAsia="Times New Roman" w:hAnsi="Helvetica" w:cs="Helvetica"/>
          <w:color w:val="000000"/>
          <w:sz w:val="26"/>
          <w:szCs w:val="26"/>
          <w:lang w:eastAsia="ru-RU"/>
        </w:rPr>
        <w:t xml:space="preserve">, неплотными соединениями корпуса форсунки с </w:t>
      </w:r>
      <w:proofErr w:type="spellStart"/>
      <w:r w:rsidRPr="008E1DD8">
        <w:rPr>
          <w:rFonts w:ascii="Helvetica" w:eastAsia="Times New Roman" w:hAnsi="Helvetica" w:cs="Helvetica"/>
          <w:color w:val="000000"/>
          <w:sz w:val="26"/>
          <w:szCs w:val="26"/>
          <w:lang w:eastAsia="ru-RU"/>
        </w:rPr>
        <w:t>теплопроизводящей</w:t>
      </w:r>
      <w:proofErr w:type="spellEnd"/>
      <w:r w:rsidRPr="008E1DD8">
        <w:rPr>
          <w:rFonts w:ascii="Helvetica" w:eastAsia="Times New Roman" w:hAnsi="Helvetica" w:cs="Helvetica"/>
          <w:color w:val="000000"/>
          <w:sz w:val="26"/>
          <w:szCs w:val="26"/>
          <w:lang w:eastAsia="ru-RU"/>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работать при неотрегулированной форсунке;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применять резиновые, полимерные шланги и муфты для соединения </w:t>
      </w:r>
      <w:proofErr w:type="spellStart"/>
      <w:r w:rsidRPr="008E1DD8">
        <w:rPr>
          <w:rFonts w:ascii="Helvetica" w:eastAsia="Times New Roman" w:hAnsi="Helvetica" w:cs="Helvetica"/>
          <w:color w:val="000000"/>
          <w:sz w:val="26"/>
          <w:szCs w:val="26"/>
          <w:lang w:eastAsia="ru-RU"/>
        </w:rPr>
        <w:t>топливопроводов</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устраивать ограждения из горючих материалов около </w:t>
      </w:r>
      <w:proofErr w:type="spellStart"/>
      <w:r w:rsidRPr="008E1DD8">
        <w:rPr>
          <w:rFonts w:ascii="Helvetica" w:eastAsia="Times New Roman" w:hAnsi="Helvetica" w:cs="Helvetica"/>
          <w:color w:val="000000"/>
          <w:sz w:val="26"/>
          <w:szCs w:val="26"/>
          <w:lang w:eastAsia="ru-RU"/>
        </w:rPr>
        <w:t>теплопроизводящей</w:t>
      </w:r>
      <w:proofErr w:type="spellEnd"/>
      <w:r w:rsidRPr="008E1DD8">
        <w:rPr>
          <w:rFonts w:ascii="Helvetica" w:eastAsia="Times New Roman" w:hAnsi="Helvetica" w:cs="Helvetica"/>
          <w:color w:val="000000"/>
          <w:sz w:val="26"/>
          <w:szCs w:val="26"/>
          <w:lang w:eastAsia="ru-RU"/>
        </w:rPr>
        <w:t xml:space="preserve"> установки и расходных баков;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отогревать </w:t>
      </w:r>
      <w:proofErr w:type="spellStart"/>
      <w:r w:rsidRPr="008E1DD8">
        <w:rPr>
          <w:rFonts w:ascii="Helvetica" w:eastAsia="Times New Roman" w:hAnsi="Helvetica" w:cs="Helvetica"/>
          <w:color w:val="000000"/>
          <w:sz w:val="26"/>
          <w:szCs w:val="26"/>
          <w:lang w:eastAsia="ru-RU"/>
        </w:rPr>
        <w:t>топливопроводы</w:t>
      </w:r>
      <w:proofErr w:type="spellEnd"/>
      <w:r w:rsidRPr="008E1DD8">
        <w:rPr>
          <w:rFonts w:ascii="Helvetica" w:eastAsia="Times New Roman" w:hAnsi="Helvetica" w:cs="Helvetica"/>
          <w:color w:val="000000"/>
          <w:sz w:val="26"/>
          <w:szCs w:val="26"/>
          <w:lang w:eastAsia="ru-RU"/>
        </w:rPr>
        <w:t xml:space="preserve"> открытым пламенем;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зажигать рабочую смесь через смотровой глазок;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ж) регулировать зазор между электродами свечей при работающей </w:t>
      </w:r>
      <w:proofErr w:type="spellStart"/>
      <w:r w:rsidRPr="008E1DD8">
        <w:rPr>
          <w:rFonts w:ascii="Helvetica" w:eastAsia="Times New Roman" w:hAnsi="Helvetica" w:cs="Helvetica"/>
          <w:color w:val="000000"/>
          <w:sz w:val="26"/>
          <w:szCs w:val="26"/>
          <w:lang w:eastAsia="ru-RU"/>
        </w:rPr>
        <w:t>теплопроизводящей</w:t>
      </w:r>
      <w:proofErr w:type="spellEnd"/>
      <w:r w:rsidRPr="008E1DD8">
        <w:rPr>
          <w:rFonts w:ascii="Helvetica" w:eastAsia="Times New Roman" w:hAnsi="Helvetica" w:cs="Helvetica"/>
          <w:color w:val="000000"/>
          <w:sz w:val="26"/>
          <w:szCs w:val="26"/>
          <w:lang w:eastAsia="ru-RU"/>
        </w:rPr>
        <w:t xml:space="preserve"> установке;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 допускать работу </w:t>
      </w:r>
      <w:proofErr w:type="spellStart"/>
      <w:r w:rsidRPr="008E1DD8">
        <w:rPr>
          <w:rFonts w:ascii="Helvetica" w:eastAsia="Times New Roman" w:hAnsi="Helvetica" w:cs="Helvetica"/>
          <w:color w:val="000000"/>
          <w:sz w:val="26"/>
          <w:szCs w:val="26"/>
          <w:lang w:eastAsia="ru-RU"/>
        </w:rPr>
        <w:t>теплопроизводящей</w:t>
      </w:r>
      <w:proofErr w:type="spellEnd"/>
      <w:r w:rsidRPr="008E1DD8">
        <w:rPr>
          <w:rFonts w:ascii="Helvetica" w:eastAsia="Times New Roman" w:hAnsi="Helvetica" w:cs="Helvetica"/>
          <w:color w:val="000000"/>
          <w:sz w:val="26"/>
          <w:szCs w:val="26"/>
          <w:lang w:eastAsia="ru-RU"/>
        </w:rPr>
        <w:t xml:space="preserve"> установки при отсутствии защитной решетки на воздухозаборных коллекторах.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335. Пожарные депо, предусмотренные проектом строительства объекта защиты, возводятся в 1-ю очередь строительства.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Запрещается использование здания пожарного депо не по назначению.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Проживание людей на территории строительства, в строящихся зданиях, а также в указанных помещениях не допускается.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XVI. Пожароопасные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337. При проведении окрасочных работ необходимо: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оснащать </w:t>
      </w:r>
      <w:proofErr w:type="spellStart"/>
      <w:r w:rsidRPr="008E1DD8">
        <w:rPr>
          <w:rFonts w:ascii="Helvetica" w:eastAsia="Times New Roman" w:hAnsi="Helvetica" w:cs="Helvetica"/>
          <w:color w:val="000000"/>
          <w:sz w:val="26"/>
          <w:szCs w:val="26"/>
          <w:lang w:eastAsia="ru-RU"/>
        </w:rPr>
        <w:t>электрокрасящие</w:t>
      </w:r>
      <w:proofErr w:type="spellEnd"/>
      <w:r w:rsidRPr="008E1DD8">
        <w:rPr>
          <w:rFonts w:ascii="Helvetica" w:eastAsia="Times New Roman" w:hAnsi="Helvetica" w:cs="Helvetica"/>
          <w:color w:val="000000"/>
          <w:sz w:val="26"/>
          <w:szCs w:val="26"/>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8E1DD8">
        <w:rPr>
          <w:rFonts w:ascii="Helvetica" w:eastAsia="Times New Roman" w:hAnsi="Helvetica" w:cs="Helvetica"/>
          <w:color w:val="000000"/>
          <w:sz w:val="26"/>
          <w:szCs w:val="26"/>
          <w:lang w:eastAsia="ru-RU"/>
        </w:rPr>
        <w:t>пожаровзрывоопасные</w:t>
      </w:r>
      <w:proofErr w:type="spellEnd"/>
      <w:r w:rsidRPr="008E1DD8">
        <w:rPr>
          <w:rFonts w:ascii="Helvetica" w:eastAsia="Times New Roman" w:hAnsi="Helvetica" w:cs="Helvetica"/>
          <w:color w:val="000000"/>
          <w:sz w:val="26"/>
          <w:szCs w:val="26"/>
          <w:lang w:eastAsia="ru-RU"/>
        </w:rPr>
        <w:t xml:space="preserve"> пары, обеспечиваются естественной или принудительной приточно-вытяжной вентиляцией.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Кратность воздухообмена для безопасного ведения работ в указанных помещениях определяется проектом производства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340. Наносить горючие покрытия на пол следует при естественном освещении. Работы необходимо начинать с мест, наиболее удаленных от </w:t>
      </w:r>
      <w:r w:rsidRPr="008E1DD8">
        <w:rPr>
          <w:rFonts w:ascii="Helvetica" w:eastAsia="Times New Roman" w:hAnsi="Helvetica" w:cs="Helvetica"/>
          <w:color w:val="000000"/>
          <w:sz w:val="26"/>
          <w:szCs w:val="26"/>
          <w:lang w:eastAsia="ru-RU"/>
        </w:rPr>
        <w:lastRenderedPageBreak/>
        <w:t>выходов из помещений, а в коридорах и других участках путей эвакуации - после завершения работ в помещениях.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После окончания работ следует погасить топки котлов и залить их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Указанные шкафы следует постоянно держать закрытыми на замки.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347. Место варки и разогрева мастик обваловывается на высоту не менее 0,3 метра или устраиваются бортики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348. Запрещается внутри помещений применять открытый огонь для подогрева битумных составов.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349. Доставку горячей битумной мастики на рабочие места разрешается осуществлять: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в металлических бачках, имеющих форму усеченного конуса, обращенного широкой стороной вниз, с плотно закрывающимися крышками. Крышки </w:t>
      </w:r>
      <w:r w:rsidRPr="008E1DD8">
        <w:rPr>
          <w:rFonts w:ascii="Helvetica" w:eastAsia="Times New Roman" w:hAnsi="Helvetica" w:cs="Helvetica"/>
          <w:color w:val="000000"/>
          <w:sz w:val="26"/>
          <w:szCs w:val="26"/>
          <w:lang w:eastAsia="ru-RU"/>
        </w:rPr>
        <w:lastRenderedPageBreak/>
        <w:t>должны иметь запорные устройства, исключающие открывание при падении бачка;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350. Запрещается переносить мастику в открытой таре.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351. Запрещается в процессе варки и разогрева битумных составов оставлять котлы без присмотра.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352. Запрещается разогрев битумной мастики вместе с растворителями.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353. При смешивании разогретый битум следует вливать в растворитель. Перемешивание разрешается только деревянной мешалкой.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пользоваться открытым огнем в радиусе 50 метров от места смешивания битума с растворителями.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354. При проведении огневых работ необходимо: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осуществлять контроль состояния </w:t>
      </w:r>
      <w:proofErr w:type="spellStart"/>
      <w:r w:rsidRPr="008E1DD8">
        <w:rPr>
          <w:rFonts w:ascii="Helvetica" w:eastAsia="Times New Roman" w:hAnsi="Helvetica" w:cs="Helvetica"/>
          <w:color w:val="000000"/>
          <w:sz w:val="26"/>
          <w:szCs w:val="26"/>
          <w:lang w:eastAsia="ru-RU"/>
        </w:rPr>
        <w:t>парогазовоздушной</w:t>
      </w:r>
      <w:proofErr w:type="spellEnd"/>
      <w:r w:rsidRPr="008E1DD8">
        <w:rPr>
          <w:rFonts w:ascii="Helvetica" w:eastAsia="Times New Roman" w:hAnsi="Helvetica" w:cs="Helvetica"/>
          <w:color w:val="000000"/>
          <w:sz w:val="26"/>
          <w:szCs w:val="26"/>
          <w:lang w:eastAsia="ru-RU"/>
        </w:rPr>
        <w:t xml:space="preserve"> среды в технологическом оборудовании, на котором проводятся огневые работы, и в опасной зоне;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прекратить огневые работы в случае повышения содержания горючих веществ или снижения концентрации </w:t>
      </w:r>
      <w:proofErr w:type="spellStart"/>
      <w:r w:rsidRPr="008E1DD8">
        <w:rPr>
          <w:rFonts w:ascii="Helvetica" w:eastAsia="Times New Roman" w:hAnsi="Helvetica" w:cs="Helvetica"/>
          <w:color w:val="000000"/>
          <w:sz w:val="26"/>
          <w:szCs w:val="26"/>
          <w:lang w:eastAsia="ru-RU"/>
        </w:rPr>
        <w:t>флегматизатора</w:t>
      </w:r>
      <w:proofErr w:type="spellEnd"/>
      <w:r w:rsidRPr="008E1DD8">
        <w:rPr>
          <w:rFonts w:ascii="Helvetica" w:eastAsia="Times New Roman" w:hAnsi="Helvetica" w:cs="Helvetica"/>
          <w:color w:val="000000"/>
          <w:sz w:val="26"/>
          <w:szCs w:val="26"/>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веществ и отключить от действующих коммуникаций </w:t>
      </w:r>
      <w:r w:rsidRPr="008E1DD8">
        <w:rPr>
          <w:rFonts w:ascii="Helvetica" w:eastAsia="Times New Roman" w:hAnsi="Helvetica" w:cs="Helvetica"/>
          <w:color w:val="000000"/>
          <w:sz w:val="26"/>
          <w:szCs w:val="26"/>
          <w:lang w:eastAsia="ru-RU"/>
        </w:rPr>
        <w:lastRenderedPageBreak/>
        <w:t>(за исключением коммуникаций, используемых для подготовки к проведению огневых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8E1DD8">
        <w:rPr>
          <w:rFonts w:ascii="Helvetica" w:eastAsia="Times New Roman" w:hAnsi="Helvetica" w:cs="Helvetica"/>
          <w:color w:val="000000"/>
          <w:sz w:val="26"/>
          <w:szCs w:val="26"/>
          <w:lang w:eastAsia="ru-RU"/>
        </w:rPr>
        <w:t>электростатически</w:t>
      </w:r>
      <w:proofErr w:type="spellEnd"/>
      <w:r w:rsidRPr="008E1DD8">
        <w:rPr>
          <w:rFonts w:ascii="Helvetica" w:eastAsia="Times New Roman" w:hAnsi="Helvetica" w:cs="Helvetica"/>
          <w:color w:val="000000"/>
          <w:sz w:val="26"/>
          <w:szCs w:val="26"/>
          <w:lang w:eastAsia="ru-RU"/>
        </w:rPr>
        <w:t xml:space="preserve"> безопасном режиме.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proofErr w:type="gramStart"/>
      <w:r w:rsidRPr="008E1DD8">
        <w:rPr>
          <w:rFonts w:ascii="Helvetica" w:eastAsia="Times New Roman" w:hAnsi="Helvetica" w:cs="Helvetica"/>
          <w:color w:val="000000"/>
          <w:sz w:val="26"/>
          <w:szCs w:val="26"/>
          <w:lang w:eastAsia="ru-RU"/>
        </w:rPr>
        <w:t>приложению</w:t>
      </w:r>
      <w:proofErr w:type="gramEnd"/>
      <w:r w:rsidRPr="008E1DD8">
        <w:rPr>
          <w:rFonts w:ascii="Helvetica" w:eastAsia="Times New Roman" w:hAnsi="Helvetica" w:cs="Helvetica"/>
          <w:color w:val="000000"/>
          <w:sz w:val="26"/>
          <w:szCs w:val="26"/>
          <w:lang w:eastAsia="ru-RU"/>
        </w:rPr>
        <w:t xml:space="preserve"> N 5.</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 окончании работ всю аппаратуру и оборудование необходимо убирать в специально отведенные помещения (места).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362. При проведении огневых работ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приступать к работе при неисправной аппаратуре;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проводить огневые работы на свежеокрашенных горючими красками (лаками) конструкциях и изделиях;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использовать одежду и рукавицы со следами масел, жиров, бензина, керосина и других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хранить в сварочных кабинах одежду, легковоспламеняющиеся и горючие жидкости, другие горючие материалы;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допускать к самостоятельной работе лиц, не имеющих квалификационного удостоверения;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допускать соприкосновение электрических проводов с баллонами со сжатыми, сжиженными и растворенными газами;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 проводить работы по устройству гидроизоляции и </w:t>
      </w:r>
      <w:proofErr w:type="spellStart"/>
      <w:r w:rsidRPr="008E1DD8">
        <w:rPr>
          <w:rFonts w:ascii="Helvetica" w:eastAsia="Times New Roman" w:hAnsi="Helvetica" w:cs="Helvetica"/>
          <w:color w:val="000000"/>
          <w:sz w:val="26"/>
          <w:szCs w:val="26"/>
          <w:lang w:eastAsia="ru-RU"/>
        </w:rPr>
        <w:t>пароизоляции</w:t>
      </w:r>
      <w:proofErr w:type="spellEnd"/>
      <w:r w:rsidRPr="008E1DD8">
        <w:rPr>
          <w:rFonts w:ascii="Helvetica" w:eastAsia="Times New Roman" w:hAnsi="Helvetica" w:cs="Helvetica"/>
          <w:color w:val="000000"/>
          <w:sz w:val="26"/>
          <w:szCs w:val="26"/>
          <w:lang w:eastAsia="ru-RU"/>
        </w:rPr>
        <w:t xml:space="preserve"> на кровле, монтаж панелей с горючими и </w:t>
      </w:r>
      <w:proofErr w:type="spellStart"/>
      <w:r w:rsidRPr="008E1DD8">
        <w:rPr>
          <w:rFonts w:ascii="Helvetica" w:eastAsia="Times New Roman" w:hAnsi="Helvetica" w:cs="Helvetica"/>
          <w:color w:val="000000"/>
          <w:sz w:val="26"/>
          <w:szCs w:val="26"/>
          <w:lang w:eastAsia="ru-RU"/>
        </w:rPr>
        <w:t>слабогорючими</w:t>
      </w:r>
      <w:proofErr w:type="spellEnd"/>
      <w:r w:rsidRPr="008E1DD8">
        <w:rPr>
          <w:rFonts w:ascii="Helvetica" w:eastAsia="Times New Roman" w:hAnsi="Helvetica" w:cs="Helvetica"/>
          <w:color w:val="000000"/>
          <w:sz w:val="26"/>
          <w:szCs w:val="26"/>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363. После завершения огневых работ должно быть обеспечено наблюдение за местом проведения работ в течение не менее 4 часов.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364. При проведении газосварочных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w:t>
      </w:r>
      <w:proofErr w:type="spellStart"/>
      <w:r w:rsidRPr="008E1DD8">
        <w:rPr>
          <w:rFonts w:ascii="Helvetica" w:eastAsia="Times New Roman" w:hAnsi="Helvetica" w:cs="Helvetica"/>
          <w:color w:val="000000"/>
          <w:sz w:val="26"/>
          <w:szCs w:val="26"/>
          <w:lang w:eastAsia="ru-RU"/>
        </w:rPr>
        <w:t>газоподводящие</w:t>
      </w:r>
      <w:proofErr w:type="spellEnd"/>
      <w:r w:rsidRPr="008E1DD8">
        <w:rPr>
          <w:rFonts w:ascii="Helvetica" w:eastAsia="Times New Roman" w:hAnsi="Helvetica" w:cs="Helvetica"/>
          <w:color w:val="000000"/>
          <w:sz w:val="26"/>
          <w:szCs w:val="26"/>
          <w:lang w:eastAsia="ru-RU"/>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вскрытые барабаны с карбидом кальция следует защищать непроницаемыми для воды крышками;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8E1DD8">
        <w:rPr>
          <w:rFonts w:ascii="Helvetica" w:eastAsia="Times New Roman" w:hAnsi="Helvetica" w:cs="Helvetica"/>
          <w:color w:val="000000"/>
          <w:sz w:val="26"/>
          <w:szCs w:val="26"/>
          <w:lang w:eastAsia="ru-RU"/>
        </w:rPr>
        <w:t>искрообразующего</w:t>
      </w:r>
      <w:proofErr w:type="spellEnd"/>
      <w:r w:rsidRPr="008E1DD8">
        <w:rPr>
          <w:rFonts w:ascii="Helvetica" w:eastAsia="Times New Roman" w:hAnsi="Helvetica" w:cs="Helvetica"/>
          <w:color w:val="000000"/>
          <w:sz w:val="26"/>
          <w:szCs w:val="26"/>
          <w:lang w:eastAsia="ru-RU"/>
        </w:rPr>
        <w:t xml:space="preserve"> инструмента;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365. При проведении газосварочных или </w:t>
      </w:r>
      <w:proofErr w:type="spellStart"/>
      <w:r w:rsidRPr="008E1DD8">
        <w:rPr>
          <w:rFonts w:ascii="Helvetica" w:eastAsia="Times New Roman" w:hAnsi="Helvetica" w:cs="Helvetica"/>
          <w:color w:val="000000"/>
          <w:sz w:val="26"/>
          <w:szCs w:val="26"/>
          <w:lang w:eastAsia="ru-RU"/>
        </w:rPr>
        <w:t>газорезательных</w:t>
      </w:r>
      <w:proofErr w:type="spellEnd"/>
      <w:r w:rsidRPr="008E1DD8">
        <w:rPr>
          <w:rFonts w:ascii="Helvetica" w:eastAsia="Times New Roman" w:hAnsi="Helvetica" w:cs="Helvetica"/>
          <w:color w:val="000000"/>
          <w:sz w:val="26"/>
          <w:szCs w:val="26"/>
          <w:lang w:eastAsia="ru-RU"/>
        </w:rPr>
        <w:t xml:space="preserve"> работ с карбидом кальция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использовать один водяной затвор 2 сварщикам;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загружать карбид кальция в мокрые загрузочные корзины или при наличии воды в </w:t>
      </w:r>
      <w:proofErr w:type="spellStart"/>
      <w:r w:rsidRPr="008E1DD8">
        <w:rPr>
          <w:rFonts w:ascii="Helvetica" w:eastAsia="Times New Roman" w:hAnsi="Helvetica" w:cs="Helvetica"/>
          <w:color w:val="000000"/>
          <w:sz w:val="26"/>
          <w:szCs w:val="26"/>
          <w:lang w:eastAsia="ru-RU"/>
        </w:rPr>
        <w:t>газосборнике</w:t>
      </w:r>
      <w:proofErr w:type="spellEnd"/>
      <w:r w:rsidRPr="008E1DD8">
        <w:rPr>
          <w:rFonts w:ascii="Helvetica" w:eastAsia="Times New Roman" w:hAnsi="Helvetica" w:cs="Helvetica"/>
          <w:color w:val="000000"/>
          <w:sz w:val="26"/>
          <w:szCs w:val="26"/>
          <w:lang w:eastAsia="ru-RU"/>
        </w:rPr>
        <w:t>, а также загружать корзины карбидом более чем на половину их объема при работе генераторов "вода на карбид";</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проводить продувку шланга для горючих газов кислородом и кислородного шланга горючим газом, а также </w:t>
      </w:r>
      <w:proofErr w:type="spellStart"/>
      <w:r w:rsidRPr="008E1DD8">
        <w:rPr>
          <w:rFonts w:ascii="Helvetica" w:eastAsia="Times New Roman" w:hAnsi="Helvetica" w:cs="Helvetica"/>
          <w:color w:val="000000"/>
          <w:sz w:val="26"/>
          <w:szCs w:val="26"/>
          <w:lang w:eastAsia="ru-RU"/>
        </w:rPr>
        <w:t>взаимозаменять</w:t>
      </w:r>
      <w:proofErr w:type="spellEnd"/>
      <w:r w:rsidRPr="008E1DD8">
        <w:rPr>
          <w:rFonts w:ascii="Helvetica" w:eastAsia="Times New Roman" w:hAnsi="Helvetica" w:cs="Helvetica"/>
          <w:color w:val="000000"/>
          <w:sz w:val="26"/>
          <w:szCs w:val="26"/>
          <w:lang w:eastAsia="ru-RU"/>
        </w:rPr>
        <w:t xml:space="preserve"> шланги при работе;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д) перекручивать, заламывать или зажимать </w:t>
      </w:r>
      <w:proofErr w:type="spellStart"/>
      <w:r w:rsidRPr="008E1DD8">
        <w:rPr>
          <w:rFonts w:ascii="Helvetica" w:eastAsia="Times New Roman" w:hAnsi="Helvetica" w:cs="Helvetica"/>
          <w:color w:val="000000"/>
          <w:sz w:val="26"/>
          <w:szCs w:val="26"/>
          <w:lang w:eastAsia="ru-RU"/>
        </w:rPr>
        <w:t>газоподводящие</w:t>
      </w:r>
      <w:proofErr w:type="spellEnd"/>
      <w:r w:rsidRPr="008E1DD8">
        <w:rPr>
          <w:rFonts w:ascii="Helvetica" w:eastAsia="Times New Roman" w:hAnsi="Helvetica" w:cs="Helvetica"/>
          <w:color w:val="000000"/>
          <w:sz w:val="26"/>
          <w:szCs w:val="26"/>
          <w:lang w:eastAsia="ru-RU"/>
        </w:rPr>
        <w:t xml:space="preserve"> шланги;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переносить генератор при наличии в </w:t>
      </w:r>
      <w:proofErr w:type="spellStart"/>
      <w:r w:rsidRPr="008E1DD8">
        <w:rPr>
          <w:rFonts w:ascii="Helvetica" w:eastAsia="Times New Roman" w:hAnsi="Helvetica" w:cs="Helvetica"/>
          <w:color w:val="000000"/>
          <w:sz w:val="26"/>
          <w:szCs w:val="26"/>
          <w:lang w:eastAsia="ru-RU"/>
        </w:rPr>
        <w:t>газосборнике</w:t>
      </w:r>
      <w:proofErr w:type="spellEnd"/>
      <w:r w:rsidRPr="008E1DD8">
        <w:rPr>
          <w:rFonts w:ascii="Helvetica" w:eastAsia="Times New Roman" w:hAnsi="Helvetica" w:cs="Helvetica"/>
          <w:color w:val="000000"/>
          <w:sz w:val="26"/>
          <w:szCs w:val="26"/>
          <w:lang w:eastAsia="ru-RU"/>
        </w:rPr>
        <w:t xml:space="preserve"> ацетилена;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E1DD8" w:rsidRPr="008E1DD8" w:rsidRDefault="008E1DD8" w:rsidP="008E1DD8">
      <w:pPr>
        <w:shd w:val="clear" w:color="auto" w:fill="FFFFFF"/>
        <w:spacing w:after="0" w:line="240" w:lineRule="auto"/>
        <w:rPr>
          <w:rFonts w:ascii="Helvetica" w:eastAsia="Times New Roman" w:hAnsi="Helvetica" w:cs="Helvetica"/>
          <w:color w:val="000000"/>
          <w:sz w:val="26"/>
          <w:szCs w:val="26"/>
          <w:lang w:eastAsia="ru-RU"/>
        </w:rPr>
      </w:pPr>
    </w:p>
    <w:p w:rsidR="008E1DD8" w:rsidRPr="008E1DD8" w:rsidRDefault="008E1DD8" w:rsidP="008E1DD8">
      <w:pPr>
        <w:shd w:val="clear" w:color="auto" w:fill="FFFFFF"/>
        <w:spacing w:after="0" w:line="240" w:lineRule="auto"/>
        <w:rPr>
          <w:rFonts w:ascii="Helvetica" w:eastAsia="Times New Roman" w:hAnsi="Helvetica" w:cs="Helvetica"/>
          <w:color w:val="000000"/>
          <w:sz w:val="26"/>
          <w:szCs w:val="26"/>
          <w:lang w:eastAsia="ru-RU"/>
        </w:rPr>
      </w:pPr>
      <w:r w:rsidRPr="008E1DD8">
        <w:rPr>
          <w:rFonts w:ascii="Helvetica" w:eastAsia="Times New Roman" w:hAnsi="Helvetica" w:cs="Helvetica"/>
          <w:noProof/>
          <w:color w:val="154285"/>
          <w:sz w:val="26"/>
          <w:szCs w:val="26"/>
          <w:lang w:eastAsia="ru-RU"/>
        </w:rPr>
        <w:drawing>
          <wp:inline distT="0" distB="0" distL="0" distR="0">
            <wp:extent cx="6934200" cy="857250"/>
            <wp:effectExtent l="0" t="0" r="0" b="0"/>
            <wp:docPr id="2" name="Рисунок 2" descr="https://avatars.mds.yandex.net/get-adfox-content/2765366/201103_adfox_1410894_3823679.264ecbdcffe70df55cf90bb5a0703d53.gif/optimize.webp?webp=fals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3_adfox_1410894_3823679.264ecbdcffe70df55cf90bb5a0703d53.gif/optimize.webp?webp=fals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8E1DD8" w:rsidRPr="008E1DD8" w:rsidRDefault="008E1DD8" w:rsidP="008E1DD8">
      <w:pPr>
        <w:shd w:val="clear" w:color="auto" w:fill="FFFFFF"/>
        <w:spacing w:after="0" w:line="240" w:lineRule="auto"/>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br/>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366. При проведении электросварочных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б) следует соединять сварочные провода при помощи </w:t>
      </w:r>
      <w:proofErr w:type="spellStart"/>
      <w:r w:rsidRPr="008E1DD8">
        <w:rPr>
          <w:rFonts w:ascii="Helvetica" w:eastAsia="Times New Roman" w:hAnsi="Helvetica" w:cs="Helvetica"/>
          <w:color w:val="000000"/>
          <w:sz w:val="26"/>
          <w:szCs w:val="26"/>
          <w:lang w:eastAsia="ru-RU"/>
        </w:rPr>
        <w:t>опрессования</w:t>
      </w:r>
      <w:proofErr w:type="spellEnd"/>
      <w:r w:rsidRPr="008E1DD8">
        <w:rPr>
          <w:rFonts w:ascii="Helvetica" w:eastAsia="Times New Roman" w:hAnsi="Helvetica" w:cs="Helvetica"/>
          <w:color w:val="000000"/>
          <w:sz w:val="26"/>
          <w:szCs w:val="26"/>
          <w:lang w:eastAsia="ru-RU"/>
        </w:rPr>
        <w:t xml:space="preserve">, сварки, пайки или специальных зажимов. Подключение электропроводов к </w:t>
      </w:r>
      <w:proofErr w:type="spellStart"/>
      <w:r w:rsidRPr="008E1DD8">
        <w:rPr>
          <w:rFonts w:ascii="Helvetica" w:eastAsia="Times New Roman" w:hAnsi="Helvetica" w:cs="Helvetica"/>
          <w:color w:val="000000"/>
          <w:sz w:val="26"/>
          <w:szCs w:val="26"/>
          <w:lang w:eastAsia="ru-RU"/>
        </w:rPr>
        <w:t>электрододержателю</w:t>
      </w:r>
      <w:proofErr w:type="spellEnd"/>
      <w:r w:rsidRPr="008E1DD8">
        <w:rPr>
          <w:rFonts w:ascii="Helvetica" w:eastAsia="Times New Roman" w:hAnsi="Helvetica" w:cs="Helvetica"/>
          <w:color w:val="000000"/>
          <w:sz w:val="26"/>
          <w:szCs w:val="26"/>
          <w:lang w:eastAsia="ru-RU"/>
        </w:rPr>
        <w:t>, свариваемому изделию и сварочному аппарату выполняется при помощи медных кабельных наконечников, скрепленных болтами с шайбами;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8E1DD8">
        <w:rPr>
          <w:rFonts w:ascii="Helvetica" w:eastAsia="Times New Roman" w:hAnsi="Helvetica" w:cs="Helvetica"/>
          <w:color w:val="000000"/>
          <w:sz w:val="26"/>
          <w:szCs w:val="26"/>
          <w:lang w:eastAsia="ru-RU"/>
        </w:rPr>
        <w:t>зануления</w:t>
      </w:r>
      <w:proofErr w:type="spellEnd"/>
      <w:r w:rsidRPr="008E1DD8">
        <w:rPr>
          <w:rFonts w:ascii="Helvetica" w:eastAsia="Times New Roman" w:hAnsi="Helvetica" w:cs="Helvetica"/>
          <w:color w:val="000000"/>
          <w:sz w:val="26"/>
          <w:szCs w:val="26"/>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ж) в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8E1DD8">
        <w:rPr>
          <w:rFonts w:ascii="Helvetica" w:eastAsia="Times New Roman" w:hAnsi="Helvetica" w:cs="Helvetica"/>
          <w:color w:val="000000"/>
          <w:sz w:val="26"/>
          <w:szCs w:val="26"/>
          <w:lang w:eastAsia="ru-RU"/>
        </w:rPr>
        <w:t>электрододержателю</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 конструкция </w:t>
      </w:r>
      <w:proofErr w:type="spellStart"/>
      <w:r w:rsidRPr="008E1DD8">
        <w:rPr>
          <w:rFonts w:ascii="Helvetica" w:eastAsia="Times New Roman" w:hAnsi="Helvetica" w:cs="Helvetica"/>
          <w:color w:val="000000"/>
          <w:sz w:val="26"/>
          <w:szCs w:val="26"/>
          <w:lang w:eastAsia="ru-RU"/>
        </w:rPr>
        <w:t>электрододержателя</w:t>
      </w:r>
      <w:proofErr w:type="spellEnd"/>
      <w:r w:rsidRPr="008E1DD8">
        <w:rPr>
          <w:rFonts w:ascii="Helvetica" w:eastAsia="Times New Roman" w:hAnsi="Helvetica" w:cs="Helvetica"/>
          <w:color w:val="000000"/>
          <w:sz w:val="26"/>
          <w:szCs w:val="26"/>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8E1DD8">
        <w:rPr>
          <w:rFonts w:ascii="Helvetica" w:eastAsia="Times New Roman" w:hAnsi="Helvetica" w:cs="Helvetica"/>
          <w:color w:val="000000"/>
          <w:sz w:val="26"/>
          <w:szCs w:val="26"/>
          <w:lang w:eastAsia="ru-RU"/>
        </w:rPr>
        <w:t>электрододержателя</w:t>
      </w:r>
      <w:proofErr w:type="spellEnd"/>
      <w:r w:rsidRPr="008E1DD8">
        <w:rPr>
          <w:rFonts w:ascii="Helvetica" w:eastAsia="Times New Roman" w:hAnsi="Helvetica" w:cs="Helvetica"/>
          <w:color w:val="000000"/>
          <w:sz w:val="26"/>
          <w:szCs w:val="26"/>
          <w:lang w:eastAsia="ru-RU"/>
        </w:rPr>
        <w:t xml:space="preserve"> делается из негорючего диэлектрического и теплоизолирующего материала;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к) необходимо электросварочную установку на время работы заземлять. Помимо заземления основного электросварочного оборудования в </w:t>
      </w:r>
      <w:r w:rsidRPr="008E1DD8">
        <w:rPr>
          <w:rFonts w:ascii="Helvetica" w:eastAsia="Times New Roman" w:hAnsi="Helvetica" w:cs="Helvetica"/>
          <w:color w:val="000000"/>
          <w:sz w:val="26"/>
          <w:szCs w:val="26"/>
          <w:lang w:eastAsia="ru-RU"/>
        </w:rPr>
        <w:lastRenderedPageBreak/>
        <w:t>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367. При огневых работах, связанных </w:t>
      </w:r>
      <w:proofErr w:type="gramStart"/>
      <w:r w:rsidRPr="008E1DD8">
        <w:rPr>
          <w:rFonts w:ascii="Helvetica" w:eastAsia="Times New Roman" w:hAnsi="Helvetica" w:cs="Helvetica"/>
          <w:color w:val="000000"/>
          <w:sz w:val="26"/>
          <w:szCs w:val="26"/>
          <w:lang w:eastAsia="ru-RU"/>
        </w:rPr>
        <w:t>с резкой металла</w:t>
      </w:r>
      <w:proofErr w:type="gram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необходимо принимать меры по предотвращению розлива легковоспламеняющихся 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допускается хранить запас горючего на месте проведения </w:t>
      </w:r>
      <w:proofErr w:type="spellStart"/>
      <w:r w:rsidRPr="008E1DD8">
        <w:rPr>
          <w:rFonts w:ascii="Helvetica" w:eastAsia="Times New Roman" w:hAnsi="Helvetica" w:cs="Helvetica"/>
          <w:color w:val="000000"/>
          <w:sz w:val="26"/>
          <w:szCs w:val="26"/>
          <w:lang w:eastAsia="ru-RU"/>
        </w:rPr>
        <w:t>бензо</w:t>
      </w:r>
      <w:proofErr w:type="spellEnd"/>
      <w:r w:rsidRPr="008E1DD8">
        <w:rPr>
          <w:rFonts w:ascii="Helvetica" w:eastAsia="Times New Roman" w:hAnsi="Helvetica" w:cs="Helvetica"/>
          <w:color w:val="000000"/>
          <w:sz w:val="26"/>
          <w:szCs w:val="26"/>
          <w:lang w:eastAsia="ru-RU"/>
        </w:rPr>
        <w:t xml:space="preserve">- и </w:t>
      </w:r>
      <w:proofErr w:type="spellStart"/>
      <w:r w:rsidRPr="008E1DD8">
        <w:rPr>
          <w:rFonts w:ascii="Helvetica" w:eastAsia="Times New Roman" w:hAnsi="Helvetica" w:cs="Helvetica"/>
          <w:color w:val="000000"/>
          <w:sz w:val="26"/>
          <w:szCs w:val="26"/>
          <w:lang w:eastAsia="ru-RU"/>
        </w:rPr>
        <w:t>керосинорезательных</w:t>
      </w:r>
      <w:proofErr w:type="spellEnd"/>
      <w:r w:rsidRPr="008E1DD8">
        <w:rPr>
          <w:rFonts w:ascii="Helvetica" w:eastAsia="Times New Roman" w:hAnsi="Helvetica" w:cs="Helvetica"/>
          <w:color w:val="000000"/>
          <w:sz w:val="26"/>
          <w:szCs w:val="26"/>
          <w:lang w:eastAsia="ru-RU"/>
        </w:rP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необходимо проверять перед началом работ исправность арматуры </w:t>
      </w:r>
      <w:proofErr w:type="spellStart"/>
      <w:r w:rsidRPr="008E1DD8">
        <w:rPr>
          <w:rFonts w:ascii="Helvetica" w:eastAsia="Times New Roman" w:hAnsi="Helvetica" w:cs="Helvetica"/>
          <w:color w:val="000000"/>
          <w:sz w:val="26"/>
          <w:szCs w:val="26"/>
          <w:lang w:eastAsia="ru-RU"/>
        </w:rPr>
        <w:t>бензо</w:t>
      </w:r>
      <w:proofErr w:type="spellEnd"/>
      <w:r w:rsidRPr="008E1DD8">
        <w:rPr>
          <w:rFonts w:ascii="Helvetica" w:eastAsia="Times New Roman" w:hAnsi="Helvetica" w:cs="Helvetica"/>
          <w:color w:val="000000"/>
          <w:sz w:val="26"/>
          <w:szCs w:val="26"/>
          <w:lang w:eastAsia="ru-RU"/>
        </w:rPr>
        <w:t>- и керосинореза, плотность соединений шлангов на ниппелях, исправность резьбы в накидных гайках и головках;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г) применять горючее для </w:t>
      </w:r>
      <w:proofErr w:type="spellStart"/>
      <w:r w:rsidRPr="008E1DD8">
        <w:rPr>
          <w:rFonts w:ascii="Helvetica" w:eastAsia="Times New Roman" w:hAnsi="Helvetica" w:cs="Helvetica"/>
          <w:color w:val="000000"/>
          <w:sz w:val="26"/>
          <w:szCs w:val="26"/>
          <w:lang w:eastAsia="ru-RU"/>
        </w:rPr>
        <w:t>бензо</w:t>
      </w:r>
      <w:proofErr w:type="spellEnd"/>
      <w:r w:rsidRPr="008E1DD8">
        <w:rPr>
          <w:rFonts w:ascii="Helvetica" w:eastAsia="Times New Roman" w:hAnsi="Helvetica" w:cs="Helvetica"/>
          <w:color w:val="000000"/>
          <w:sz w:val="26"/>
          <w:szCs w:val="26"/>
          <w:lang w:eastAsia="ru-RU"/>
        </w:rPr>
        <w:t xml:space="preserve">- и </w:t>
      </w:r>
      <w:proofErr w:type="spellStart"/>
      <w:r w:rsidRPr="008E1DD8">
        <w:rPr>
          <w:rFonts w:ascii="Helvetica" w:eastAsia="Times New Roman" w:hAnsi="Helvetica" w:cs="Helvetica"/>
          <w:color w:val="000000"/>
          <w:sz w:val="26"/>
          <w:szCs w:val="26"/>
          <w:lang w:eastAsia="ru-RU"/>
        </w:rPr>
        <w:t>керосинорезательных</w:t>
      </w:r>
      <w:proofErr w:type="spellEnd"/>
      <w:r w:rsidRPr="008E1DD8">
        <w:rPr>
          <w:rFonts w:ascii="Helvetica" w:eastAsia="Times New Roman" w:hAnsi="Helvetica" w:cs="Helvetica"/>
          <w:color w:val="000000"/>
          <w:sz w:val="26"/>
          <w:szCs w:val="26"/>
          <w:lang w:eastAsia="ru-RU"/>
        </w:rPr>
        <w:t xml:space="preserve"> работ в соответствии с имеющейся инструкцией;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запрещается эксплуатировать бачки, не прошедшие </w:t>
      </w:r>
      <w:proofErr w:type="spellStart"/>
      <w:r w:rsidRPr="008E1DD8">
        <w:rPr>
          <w:rFonts w:ascii="Helvetica" w:eastAsia="Times New Roman" w:hAnsi="Helvetica" w:cs="Helvetica"/>
          <w:color w:val="000000"/>
          <w:sz w:val="26"/>
          <w:szCs w:val="26"/>
          <w:lang w:eastAsia="ru-RU"/>
        </w:rPr>
        <w:t>гидроиспытаний</w:t>
      </w:r>
      <w:proofErr w:type="spellEnd"/>
      <w:r w:rsidRPr="008E1DD8">
        <w:rPr>
          <w:rFonts w:ascii="Helvetica" w:eastAsia="Times New Roman" w:hAnsi="Helvetica" w:cs="Helvetica"/>
          <w:color w:val="000000"/>
          <w:sz w:val="26"/>
          <w:szCs w:val="26"/>
          <w:lang w:eastAsia="ru-RU"/>
        </w:rPr>
        <w:t>, имеющие течь горючей смеси, а также неисправный насос или манометр;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368. При проведении </w:t>
      </w:r>
      <w:proofErr w:type="spellStart"/>
      <w:r w:rsidRPr="008E1DD8">
        <w:rPr>
          <w:rFonts w:ascii="Helvetica" w:eastAsia="Times New Roman" w:hAnsi="Helvetica" w:cs="Helvetica"/>
          <w:color w:val="000000"/>
          <w:sz w:val="26"/>
          <w:szCs w:val="26"/>
          <w:lang w:eastAsia="ru-RU"/>
        </w:rPr>
        <w:t>бензо</w:t>
      </w:r>
      <w:proofErr w:type="spellEnd"/>
      <w:r w:rsidRPr="008E1DD8">
        <w:rPr>
          <w:rFonts w:ascii="Helvetica" w:eastAsia="Times New Roman" w:hAnsi="Helvetica" w:cs="Helvetica"/>
          <w:color w:val="000000"/>
          <w:sz w:val="26"/>
          <w:szCs w:val="26"/>
          <w:lang w:eastAsia="ru-RU"/>
        </w:rPr>
        <w:t xml:space="preserve">- и </w:t>
      </w:r>
      <w:proofErr w:type="spellStart"/>
      <w:r w:rsidRPr="008E1DD8">
        <w:rPr>
          <w:rFonts w:ascii="Helvetica" w:eastAsia="Times New Roman" w:hAnsi="Helvetica" w:cs="Helvetica"/>
          <w:color w:val="000000"/>
          <w:sz w:val="26"/>
          <w:szCs w:val="26"/>
          <w:lang w:eastAsia="ru-RU"/>
        </w:rPr>
        <w:t>керосинорезательных</w:t>
      </w:r>
      <w:proofErr w:type="spellEnd"/>
      <w:r w:rsidRPr="008E1DD8">
        <w:rPr>
          <w:rFonts w:ascii="Helvetica" w:eastAsia="Times New Roman" w:hAnsi="Helvetica" w:cs="Helvetica"/>
          <w:color w:val="000000"/>
          <w:sz w:val="26"/>
          <w:szCs w:val="26"/>
          <w:lang w:eastAsia="ru-RU"/>
        </w:rPr>
        <w:t xml:space="preserve"> работ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достигать давления воздуха в бачке с горючим, превышающего рабочее давление кислорода в резаке;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б) перегревать испаритель резака, а также подвешивать резак во время работы вертикально, головкой вверх;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зажимать, перекручивать или заламывать шланги, подающие кислород или горючее к резаку;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использовать кислородные шланги для подвода бензина или керосина к резаку.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370. Во избежание взрыва паяльной лампы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применять в качестве горючего для ламп, работающих на керосине, бензин или смеси бензина с керосином;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повышать давление в резервуаре лампы при накачке воздуха более допустимого рабочего давления, указанного в паспорте;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заполнять лампу горючим более чем на три четверти объема ее резервуара;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отворачивать воздушный винт и наливную пробку, когда лампа горит или еще не остыла;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ремонтировать лампу, а также выливать из нее горючее или заправлять ее горючим вблизи открытого огня.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372. На проведение огневых работ (огневой разогрев битума, газо- и электросварочные работы, газо- и </w:t>
      </w:r>
      <w:proofErr w:type="spellStart"/>
      <w:r w:rsidRPr="008E1DD8">
        <w:rPr>
          <w:rFonts w:ascii="Helvetica" w:eastAsia="Times New Roman" w:hAnsi="Helvetica" w:cs="Helvetica"/>
          <w:color w:val="000000"/>
          <w:sz w:val="26"/>
          <w:szCs w:val="26"/>
          <w:lang w:eastAsia="ru-RU"/>
        </w:rPr>
        <w:t>электрорезательные</w:t>
      </w:r>
      <w:proofErr w:type="spellEnd"/>
      <w:r w:rsidRPr="008E1DD8">
        <w:rPr>
          <w:rFonts w:ascii="Helvetica" w:eastAsia="Times New Roman" w:hAnsi="Helvetica" w:cs="Helvetica"/>
          <w:color w:val="000000"/>
          <w:sz w:val="26"/>
          <w:szCs w:val="26"/>
          <w:lang w:eastAsia="ru-RU"/>
        </w:rPr>
        <w:t xml:space="preserve"> работы, </w:t>
      </w:r>
      <w:proofErr w:type="spellStart"/>
      <w:r w:rsidRPr="008E1DD8">
        <w:rPr>
          <w:rFonts w:ascii="Helvetica" w:eastAsia="Times New Roman" w:hAnsi="Helvetica" w:cs="Helvetica"/>
          <w:color w:val="000000"/>
          <w:sz w:val="26"/>
          <w:szCs w:val="26"/>
          <w:lang w:eastAsia="ru-RU"/>
        </w:rPr>
        <w:t>бензино</w:t>
      </w:r>
      <w:proofErr w:type="spellEnd"/>
      <w:r w:rsidRPr="008E1DD8">
        <w:rPr>
          <w:rFonts w:ascii="Helvetica" w:eastAsia="Times New Roman" w:hAnsi="Helvetica" w:cs="Helvetica"/>
          <w:color w:val="000000"/>
          <w:sz w:val="26"/>
          <w:szCs w:val="26"/>
          <w:lang w:eastAsia="ru-RU"/>
        </w:rPr>
        <w:t xml:space="preserve">- и </w:t>
      </w:r>
      <w:proofErr w:type="spellStart"/>
      <w:r w:rsidRPr="008E1DD8">
        <w:rPr>
          <w:rFonts w:ascii="Helvetica" w:eastAsia="Times New Roman" w:hAnsi="Helvetica" w:cs="Helvetica"/>
          <w:color w:val="000000"/>
          <w:sz w:val="26"/>
          <w:szCs w:val="26"/>
          <w:lang w:eastAsia="ru-RU"/>
        </w:rPr>
        <w:t>керосинорезательные</w:t>
      </w:r>
      <w:proofErr w:type="spellEnd"/>
      <w:r w:rsidRPr="008E1DD8">
        <w:rPr>
          <w:rFonts w:ascii="Helvetica" w:eastAsia="Times New Roman" w:hAnsi="Helvetica" w:cs="Helvetica"/>
          <w:color w:val="000000"/>
          <w:sz w:val="26"/>
          <w:szCs w:val="26"/>
          <w:lang w:eastAsia="ru-RU"/>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gramStart"/>
      <w:r w:rsidRPr="008E1DD8">
        <w:rPr>
          <w:rFonts w:ascii="Helvetica" w:eastAsia="Times New Roman" w:hAnsi="Helvetica" w:cs="Helvetica"/>
          <w:color w:val="000000"/>
          <w:sz w:val="26"/>
          <w:szCs w:val="26"/>
          <w:lang w:eastAsia="ru-RU"/>
        </w:rPr>
        <w:t>Допускается</w:t>
      </w:r>
      <w:proofErr w:type="gramEnd"/>
      <w:r w:rsidRPr="008E1DD8">
        <w:rPr>
          <w:rFonts w:ascii="Helvetica" w:eastAsia="Times New Roman" w:hAnsi="Helvetica" w:cs="Helvetica"/>
          <w:color w:val="000000"/>
          <w:sz w:val="26"/>
          <w:szCs w:val="26"/>
          <w:lang w:eastAsia="ru-RU"/>
        </w:rPr>
        <w:t xml:space="preserve">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XVII. Автозаправочные станции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373. Руководитель организации обеспечивает в установленные технической документацией сроки очистку и </w:t>
      </w:r>
      <w:proofErr w:type="spellStart"/>
      <w:r w:rsidRPr="008E1DD8">
        <w:rPr>
          <w:rFonts w:ascii="Helvetica" w:eastAsia="Times New Roman" w:hAnsi="Helvetica" w:cs="Helvetica"/>
          <w:color w:val="000000"/>
          <w:sz w:val="26"/>
          <w:szCs w:val="26"/>
          <w:lang w:eastAsia="ru-RU"/>
        </w:rPr>
        <w:t>предремонтную</w:t>
      </w:r>
      <w:proofErr w:type="spellEnd"/>
      <w:r w:rsidRPr="008E1DD8">
        <w:rPr>
          <w:rFonts w:ascii="Helvetica" w:eastAsia="Times New Roman" w:hAnsi="Helvetica" w:cs="Helvetica"/>
          <w:color w:val="000000"/>
          <w:sz w:val="26"/>
          <w:szCs w:val="26"/>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 xml:space="preserve">374. Технологическое оборудование, предназначенное для использования пожароопасных и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375. Степень заполнения резервуаров топливом не должна превышать 95 процентов их внутреннего геометрического объема.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377. После окончания </w:t>
      </w:r>
      <w:proofErr w:type="spellStart"/>
      <w:r w:rsidRPr="008E1DD8">
        <w:rPr>
          <w:rFonts w:ascii="Helvetica" w:eastAsia="Times New Roman" w:hAnsi="Helvetica" w:cs="Helvetica"/>
          <w:color w:val="000000"/>
          <w:sz w:val="26"/>
          <w:szCs w:val="26"/>
          <w:lang w:eastAsia="ru-RU"/>
        </w:rPr>
        <w:t>обесшламливания</w:t>
      </w:r>
      <w:proofErr w:type="spellEnd"/>
      <w:r w:rsidRPr="008E1DD8">
        <w:rPr>
          <w:rFonts w:ascii="Helvetica" w:eastAsia="Times New Roman" w:hAnsi="Helvetica" w:cs="Helvetica"/>
          <w:color w:val="000000"/>
          <w:sz w:val="26"/>
          <w:szCs w:val="26"/>
          <w:lang w:eastAsia="ru-RU"/>
        </w:rPr>
        <w:t xml:space="preserve"> шлам необходимо немедленно удалить с территории автозаправочных станций.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379. Наполнение резервуаров топливом следует проводить только закрытым способом.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384. При заправке транспортных средств топливом соблюдаются следующие требования: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w:t>
      </w:r>
      <w:proofErr w:type="spellStart"/>
      <w:r w:rsidRPr="008E1DD8">
        <w:rPr>
          <w:rFonts w:ascii="Helvetica" w:eastAsia="Times New Roman" w:hAnsi="Helvetica" w:cs="Helvetica"/>
          <w:color w:val="000000"/>
          <w:sz w:val="26"/>
          <w:szCs w:val="26"/>
          <w:lang w:eastAsia="ru-RU"/>
        </w:rPr>
        <w:t>мототехника</w:t>
      </w:r>
      <w:proofErr w:type="spellEnd"/>
      <w:r w:rsidRPr="008E1DD8">
        <w:rPr>
          <w:rFonts w:ascii="Helvetica" w:eastAsia="Times New Roman" w:hAnsi="Helvetica" w:cs="Helvetica"/>
          <w:color w:val="000000"/>
          <w:sz w:val="26"/>
          <w:szCs w:val="26"/>
          <w:lang w:eastAsia="ru-RU"/>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385. На автозаправочной станции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заправка транспортных средств с работающими двигателями;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проезд транспортных средств над подземными резервуарами, если это не предусмотрено технико-эксплуатационной документацией;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заполнение резервуаров топливом и заправка транспортных средств во время грозы и в случае проявления атмосферных разрядов;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заправка транспортных средств, в которых находятся пассажиры (за исключением легковых автомобилей);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w:t>
      </w:r>
      <w:r w:rsidRPr="008E1DD8">
        <w:rPr>
          <w:rFonts w:ascii="Helvetica" w:eastAsia="Times New Roman" w:hAnsi="Helvetica" w:cs="Helvetica"/>
          <w:color w:val="000000"/>
          <w:sz w:val="26"/>
          <w:szCs w:val="26"/>
          <w:lang w:eastAsia="ru-RU"/>
        </w:rPr>
        <w:lastRenderedPageBreak/>
        <w:t>исключением специально предусмотренных для этого топливозаправочных пунктов;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Запрещается использование в качестве передвижной автозаправочной станции </w:t>
      </w:r>
      <w:proofErr w:type="spellStart"/>
      <w:r w:rsidRPr="008E1DD8">
        <w:rPr>
          <w:rFonts w:ascii="Helvetica" w:eastAsia="Times New Roman" w:hAnsi="Helvetica" w:cs="Helvetica"/>
          <w:color w:val="000000"/>
          <w:sz w:val="26"/>
          <w:szCs w:val="26"/>
          <w:lang w:eastAsia="ru-RU"/>
        </w:rPr>
        <w:t>автотопливозаправщиков</w:t>
      </w:r>
      <w:proofErr w:type="spellEnd"/>
      <w:r w:rsidRPr="008E1DD8">
        <w:rPr>
          <w:rFonts w:ascii="Helvetica" w:eastAsia="Times New Roman" w:hAnsi="Helvetica" w:cs="Helvetica"/>
          <w:color w:val="000000"/>
          <w:sz w:val="26"/>
          <w:szCs w:val="26"/>
          <w:lang w:eastAsia="ru-RU"/>
        </w:rPr>
        <w:t xml:space="preserve"> и другой техники, не предназначенной для этих целей.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389. Автозаправочные станции оснащаются первичными 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автоматических (</w:t>
      </w:r>
      <w:proofErr w:type="spellStart"/>
      <w:r w:rsidRPr="008E1DD8">
        <w:rPr>
          <w:rFonts w:ascii="Helvetica" w:eastAsia="Times New Roman" w:hAnsi="Helvetica" w:cs="Helvetica"/>
          <w:color w:val="000000"/>
          <w:sz w:val="26"/>
          <w:szCs w:val="26"/>
          <w:lang w:eastAsia="ru-RU"/>
        </w:rPr>
        <w:t>безоператорных</w:t>
      </w:r>
      <w:proofErr w:type="spellEnd"/>
      <w:r w:rsidRPr="008E1DD8">
        <w:rPr>
          <w:rFonts w:ascii="Helvetica" w:eastAsia="Times New Roman" w:hAnsi="Helvetica" w:cs="Helvetica"/>
          <w:color w:val="000000"/>
          <w:sz w:val="26"/>
          <w:szCs w:val="26"/>
          <w:lang w:eastAsia="ru-RU"/>
        </w:rPr>
        <w:t>) автозаправочных станциях указанные действия осуществляются в соответствии с проектной документацией автоматически или дистанционно.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XVIII. Требования к инструкции о мерах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393. В инструкции о мерах пожарной безопасности необходимо отражать следующие вопросы: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порядок и нормы хранения и транспортировки </w:t>
      </w:r>
      <w:proofErr w:type="spellStart"/>
      <w:r w:rsidRPr="008E1DD8">
        <w:rPr>
          <w:rFonts w:ascii="Helvetica" w:eastAsia="Times New Roman" w:hAnsi="Helvetica" w:cs="Helvetica"/>
          <w:color w:val="000000"/>
          <w:sz w:val="26"/>
          <w:szCs w:val="26"/>
          <w:lang w:eastAsia="ru-RU"/>
        </w:rPr>
        <w:t>пожаровзрывоопасных</w:t>
      </w:r>
      <w:proofErr w:type="spellEnd"/>
      <w:r w:rsidRPr="008E1DD8">
        <w:rPr>
          <w:rFonts w:ascii="Helvetica" w:eastAsia="Times New Roman" w:hAnsi="Helvetica" w:cs="Helvetica"/>
          <w:color w:val="000000"/>
          <w:sz w:val="26"/>
          <w:szCs w:val="26"/>
          <w:lang w:eastAsia="ru-RU"/>
        </w:rPr>
        <w:t xml:space="preserve"> веществ и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порядок осмотра и закрытия помещений по окончании работы;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д) расположение мест для курения, применения открытого огня, проезда транспорта, проведения огневых или иных пожароопасных работ;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порядок сбора, хранения и удаления горючих веществ и материалов, содержания и хранения спецодежды;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допустимое количество единовременно находящихся в помещениях сырья, полуфабрикатов и готовой продукции;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порядок и периодичность уборки горючих отходов и пыли, хранения промасленной спецодежды, ветоши;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8E1DD8">
        <w:rPr>
          <w:rFonts w:ascii="Helvetica" w:eastAsia="Times New Roman" w:hAnsi="Helvetica" w:cs="Helvetica"/>
          <w:color w:val="000000"/>
          <w:sz w:val="26"/>
          <w:szCs w:val="26"/>
          <w:lang w:eastAsia="ru-RU"/>
        </w:rPr>
        <w:t>пожаровзрывобезопасное</w:t>
      </w:r>
      <w:proofErr w:type="spellEnd"/>
      <w:r w:rsidRPr="008E1DD8">
        <w:rPr>
          <w:rFonts w:ascii="Helvetica" w:eastAsia="Times New Roman" w:hAnsi="Helvetica" w:cs="Helvetica"/>
          <w:color w:val="000000"/>
          <w:sz w:val="26"/>
          <w:szCs w:val="26"/>
          <w:lang w:eastAsia="ru-RU"/>
        </w:rPr>
        <w:t xml:space="preserve"> состояние всех помещений предприятия (подразделения);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допустимое (предельное) количество людей, которые могут одновременно находиться на объекте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394. В инструкции о мерах пожарной безопасности указываются лица, ответственные за обеспечение пожарной безопасности, в том числе за: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организацию спасения людей с использованием для этого имеющихся сил и технических средств;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8E1DD8">
        <w:rPr>
          <w:rFonts w:ascii="Helvetica" w:eastAsia="Times New Roman" w:hAnsi="Helvetica" w:cs="Helvetica"/>
          <w:color w:val="000000"/>
          <w:sz w:val="26"/>
          <w:szCs w:val="26"/>
          <w:lang w:eastAsia="ru-RU"/>
        </w:rPr>
        <w:t>противодымной</w:t>
      </w:r>
      <w:proofErr w:type="spellEnd"/>
      <w:r w:rsidRPr="008E1DD8">
        <w:rPr>
          <w:rFonts w:ascii="Helvetica" w:eastAsia="Times New Roman" w:hAnsi="Helvetica" w:cs="Helvetica"/>
          <w:color w:val="000000"/>
          <w:sz w:val="26"/>
          <w:szCs w:val="26"/>
          <w:lang w:eastAsia="ru-RU"/>
        </w:rPr>
        <w:t xml:space="preserve">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удаление за пределы опасной зоны всех работников, не задействованных в тушении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и) обеспечение соблюдения требований безопасности работниками, принимающими участие в тушении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организацию одновременно с тушением пожара эвакуации и защиты материальных ценностей;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л) встречу подразделений пожарной охраны и оказание помощи в выборе кратчайшего пути для подъезда к очагу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XIX. Обеспечение объектов защиты первичными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средствами пожаротушения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395. При определении видов и количества первичных средств пожаротушения следует учитывать физико-химические и пожароопасные </w:t>
      </w:r>
      <w:r w:rsidRPr="008E1DD8">
        <w:rPr>
          <w:rFonts w:ascii="Helvetica" w:eastAsia="Times New Roman" w:hAnsi="Helvetica" w:cs="Helvetica"/>
          <w:color w:val="000000"/>
          <w:sz w:val="26"/>
          <w:szCs w:val="26"/>
          <w:lang w:eastAsia="ru-RU"/>
        </w:rPr>
        <w:lastRenderedPageBreak/>
        <w:t>свойства горючих веществ, их взаимодействие с огнетушащими веществами, а также площадь помещений, открытых площадок и установок.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тушения пожаров различных классов порошковые огнетушители должны иметь соответствующие заряды: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пожаров класса A - порошок ABCE;</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пожаров классов B, C, E - порошок BCE или ABCE;</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пожаров класса D - порошок D.</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Выбор огнетушителя (передвижной или переносной) обусловлен размерами возможных очагов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Допускается использовать огнетушители более высокого ранга, чем предусмотрено приложениями N 1 и 2 к настоящим Правилам.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N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N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408. В зимнее время огнетушители с зарядом на водной основе необходимо хранить в соответствии с инструкцией изготовителя.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w:t>
      </w:r>
      <w:r w:rsidRPr="008E1DD8">
        <w:rPr>
          <w:rFonts w:ascii="Helvetica" w:eastAsia="Times New Roman" w:hAnsi="Helvetica" w:cs="Helvetica"/>
          <w:color w:val="000000"/>
          <w:sz w:val="26"/>
          <w:szCs w:val="26"/>
          <w:lang w:eastAsia="ru-RU"/>
        </w:rPr>
        <w:lastRenderedPageBreak/>
        <w:t>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N 6.</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N 7.</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XX. Порядок оформления паспорта населенного пункта,</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паспорта территории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N 8 и 9.</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XXI. Объекты религиозного назначения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420. В помещениях охраны, постоянного дежурства персонала должна предусматриваться телефонная связь.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Запас горючих жидкостей в молельном зале должен быть в количестве, не превышающем суточную потребность, но не более: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20 литров - для помещений с отделкой из негорючих материалов;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 литров - для остальных помещений.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Горючие жидкости в молельных залах не должны храниться в стеклянной таре.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Розлив горючих жидкостей в лампады и светильники должен осуществляться из закрытой небьющейся емкости.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Размещение электронагревательных приборов на расстоянии менее 1 метра до мест розлива горючих жидкостей не допускается.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422. Запрещается проводить пожароопасные работы в здании (помещении) в присутствии прихожан.</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427. Крепление к полу ковров и ковровых дорожек, используемых только во время богослужений, допускается не предусматривать.</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Допускается размещение свежей травы по площади молельного зала не более чем на 1 сутки с дальнейшей заменой.</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XXII. Организации отдыха детей и их оздоровления,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где размещение детей осуществляется в палатках и иных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некапитальных строениях, предназначенных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для проживания детей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w:t>
      </w:r>
      <w:r w:rsidRPr="008E1DD8">
        <w:rPr>
          <w:rFonts w:ascii="Helvetica" w:eastAsia="Times New Roman" w:hAnsi="Helvetica" w:cs="Helvetica"/>
          <w:color w:val="000000"/>
          <w:sz w:val="26"/>
          <w:szCs w:val="26"/>
          <w:lang w:eastAsia="ru-RU"/>
        </w:rPr>
        <w:lastRenderedPageBreak/>
        <w:t>проживания детей (далее соответственно - детские лагеря палаточного типа, палатки).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434. В палатках запрещается прокладка электрических сетей, в том числе по внешней поверхности палатки, а также над палатками.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435. Палатки, в которых размещаются более 10 детей, оснащаются автономными дымовыми пожарными </w:t>
      </w:r>
      <w:proofErr w:type="spellStart"/>
      <w:r w:rsidRPr="008E1DD8">
        <w:rPr>
          <w:rFonts w:ascii="Helvetica" w:eastAsia="Times New Roman" w:hAnsi="Helvetica" w:cs="Helvetica"/>
          <w:color w:val="000000"/>
          <w:sz w:val="26"/>
          <w:szCs w:val="26"/>
          <w:lang w:eastAsia="ru-RU"/>
        </w:rPr>
        <w:t>извещателями</w:t>
      </w:r>
      <w:proofErr w:type="spellEnd"/>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Первичные средства пожаротушения размещаются на противоположных сторонах группы палаток.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437. Не допускается группирование более 2 кроватей. Расстояние между кроватями (группами кроватей) должно быть не менее 0,7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438. Детский лагерь палаточного типа оснащается устройствами (громкоговорителями или </w:t>
      </w:r>
      <w:proofErr w:type="spellStart"/>
      <w:r w:rsidRPr="008E1DD8">
        <w:rPr>
          <w:rFonts w:ascii="Helvetica" w:eastAsia="Times New Roman" w:hAnsi="Helvetica" w:cs="Helvetica"/>
          <w:color w:val="000000"/>
          <w:sz w:val="26"/>
          <w:szCs w:val="26"/>
          <w:lang w:eastAsia="ru-RU"/>
        </w:rPr>
        <w:t>звукоусилительной</w:t>
      </w:r>
      <w:proofErr w:type="spellEnd"/>
      <w:r w:rsidRPr="008E1DD8">
        <w:rPr>
          <w:rFonts w:ascii="Helvetica" w:eastAsia="Times New Roman" w:hAnsi="Helvetica" w:cs="Helvetica"/>
          <w:color w:val="000000"/>
          <w:sz w:val="26"/>
          <w:szCs w:val="26"/>
          <w:lang w:eastAsia="ru-RU"/>
        </w:rPr>
        <w:t xml:space="preserve"> аппаратурой), обеспечивающими подачу звукового (речевого) сигнала оповещения людей о пожаре.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XXIII. Применение и реализация пиротехнических изделий</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бытового назначения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безопасность при устройстве фейерверков возлагается на организацию и (или) физических лиц, проводящих фейерверк;</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 на кровлях, покрытии, балконах, лоджиях и выступающих частях фасадов зданий (сооружений);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во время проведения митингов, демонстраций, шествий и пикетирования;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при погодных условиях, не позволяющих обеспечить безопасность при их использовании;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лицам, не преодолевшим возрастного ограничения, установленного производителем пиротехнического изделия.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443. При хранении пиротехнических изделий на объектах розничной торговли: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необходимо соблюдать требования инструкции (руководства) по эксплуатации изделий;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отбракованную пиротехническую продукцию необходимо хранить отдельно от годной для реализации пиротехнической продукции;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на складах и в кладовых помещениях совместное хранение пиротехнической продукции с иными товарами (изделиями);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444. В процессе реализации (продажи) пиротехнической продукции выполняются следующие требования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446. На объектах торговли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б) хранить пиротехнические изделия в помещениях, не имеющих оконных проемов или систем вытяжной </w:t>
      </w:r>
      <w:proofErr w:type="spellStart"/>
      <w:r w:rsidRPr="008E1DD8">
        <w:rPr>
          <w:rFonts w:ascii="Helvetica" w:eastAsia="Times New Roman" w:hAnsi="Helvetica" w:cs="Helvetica"/>
          <w:color w:val="000000"/>
          <w:sz w:val="26"/>
          <w:szCs w:val="26"/>
          <w:lang w:eastAsia="ru-RU"/>
        </w:rPr>
        <w:t>противодымной</w:t>
      </w:r>
      <w:proofErr w:type="spellEnd"/>
      <w:r w:rsidRPr="008E1DD8">
        <w:rPr>
          <w:rFonts w:ascii="Helvetica" w:eastAsia="Times New Roman" w:hAnsi="Helvetica" w:cs="Helvetica"/>
          <w:color w:val="000000"/>
          <w:sz w:val="26"/>
          <w:szCs w:val="26"/>
          <w:lang w:eastAsia="ru-RU"/>
        </w:rPr>
        <w:t xml:space="preserve"> вентиляции;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хранить пиротехнические изделия совместно с другими горючими веществами и материалами;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д) расфасовывать изделия в торговых залах и на путях эвакуации;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е) хранить пороховые изделия совместно с капсюлями или пиротехническими изделиями в одном шкафу;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ж) размещать упаковку (тару) с изделиями и шкафы (сейфы) с изделиями в подвальных помещениях;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 хранить пиротехнические изделия в подвальных помещениях.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447. Реализация (продажа) пиротехнических изделий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а) на объектах торговли, расположенных в жилых зданиях, зданиях вокзалов (воздушных, морских, речных, железнодорожных и автобусных), на </w:t>
      </w:r>
      <w:r w:rsidRPr="008E1DD8">
        <w:rPr>
          <w:rFonts w:ascii="Helvetica" w:eastAsia="Times New Roman" w:hAnsi="Helvetica" w:cs="Helvetica"/>
          <w:color w:val="000000"/>
          <w:sz w:val="26"/>
          <w:szCs w:val="26"/>
          <w:lang w:eastAsia="ru-RU"/>
        </w:rPr>
        <w:lastRenderedPageBreak/>
        <w:t>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лицам, не достигшим 16-летнего возраста (если производителем не установлено другое возрастное ограничение);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вне заводской потребительской упаковки.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XXIV. Применение специальных сценических эффектов,</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пиротехнических изделий и огневых эффектов при проведении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концертных и спортивных мероприятий с массовым</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пребыванием людей в зданиях и сооружениях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451. Оборудование применяемых сценических эффектов должно иметь возможность экстренного дистанционного отключения.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Пиротехнические изделия должны устанавливаться с учетом радиуса опасных зон применяемых изделий.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455.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применение специальных сценических эффектов при нахождении в опасном радиусе людей;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применение неисправного и поврежденного оборудования для создания специальных сценических эффектов;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Не допускается использование декораций, выполненных из горючих материалов, без огнезащитной обработки.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1</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НОРМЫ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ОБЕСПЕЧЕНИЯ ПЕРЕНОСНЫМИ ОГНЕТУШИТЕЛЯМИ ОБЪЕКТОВ ЗАЩИТЫ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В ЗАВИСИМОСТИ ОТ ИХ КАТЕГОРИЙ ПО ПОЖАРНОЙ И ВЗРЫВОПОЖАРНОЙ</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ОПАСНОСТИ И КЛАССА ПОЖАРА (ЗА ИСКЛЮЧЕНИЕМ</w:t>
      </w:r>
    </w:p>
    <w:p w:rsidR="008E1DD8" w:rsidRPr="008E1DD8" w:rsidRDefault="008E1DD8" w:rsidP="008E1DD8">
      <w:pPr>
        <w:shd w:val="clear" w:color="auto" w:fill="FFFFFF"/>
        <w:spacing w:before="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АВТОЗАПРАВОЧНЫХ СТАНЦИЙ)</w:t>
      </w:r>
    </w:p>
    <w:tbl>
      <w:tblPr>
        <w:tblW w:w="9000" w:type="dxa"/>
        <w:tblCellMar>
          <w:left w:w="0" w:type="dxa"/>
          <w:right w:w="0" w:type="dxa"/>
        </w:tblCellMar>
        <w:tblLook w:val="04A0" w:firstRow="1" w:lastRow="0" w:firstColumn="1" w:lastColumn="0" w:noHBand="0" w:noVBand="1"/>
      </w:tblPr>
      <w:tblGrid>
        <w:gridCol w:w="4328"/>
        <w:gridCol w:w="1197"/>
        <w:gridCol w:w="3475"/>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Огнетушители с рангом тушения модельного очага</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А, Б, В1 - В4</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144B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(4A, 144B, C) или (144B, C)</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D</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(55B,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Г, 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55B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(2A, 55B, C) или (55B, C)</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D</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(55B,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Общественные здания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55B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(2A, 55B, C) или (55B, C)</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(55B, C, E)</w:t>
            </w:r>
          </w:p>
        </w:tc>
      </w:tr>
    </w:tbl>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2. Допускается использовать иные первичные средства пожаротушения, обеспечивающие тушение соответствующего класса пожара и ранг тушения </w:t>
      </w:r>
      <w:r w:rsidRPr="008E1DD8">
        <w:rPr>
          <w:rFonts w:ascii="Helvetica" w:eastAsia="Times New Roman" w:hAnsi="Helvetica" w:cs="Helvetica"/>
          <w:color w:val="000000"/>
          <w:sz w:val="26"/>
          <w:szCs w:val="26"/>
          <w:lang w:eastAsia="ru-RU"/>
        </w:rPr>
        <w:lastRenderedPageBreak/>
        <w:t>модельного очага пожара, в том числе генераторы огнетушащего аэрозоля переносные.</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 Выбор типа огнетушителя должен быть определен с учетом обеспечения безопасности его применения для людей и имущества.</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2</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НОРМЫ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ОСНАЩЕНИЯ ПОМЕЩЕНИЙ ПЕРЕДВИЖНЫМИ ОГНЕТУШИТЕЛЯМИ</w:t>
      </w:r>
    </w:p>
    <w:p w:rsidR="008E1DD8" w:rsidRPr="008E1DD8" w:rsidRDefault="008E1DD8" w:rsidP="008E1DD8">
      <w:pPr>
        <w:shd w:val="clear" w:color="auto" w:fill="FFFFFF"/>
        <w:spacing w:before="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(ЗА ИСКЛЮЧЕНИЕМ АВТОЗАПРАВОЧНЫХ СТАНЦИЙ)</w:t>
      </w:r>
    </w:p>
    <w:tbl>
      <w:tblPr>
        <w:tblW w:w="9020" w:type="dxa"/>
        <w:tblCellMar>
          <w:left w:w="0" w:type="dxa"/>
          <w:right w:w="0" w:type="dxa"/>
        </w:tblCellMar>
        <w:tblLook w:val="04A0" w:firstRow="1" w:lastRow="0" w:firstColumn="1" w:lastColumn="0" w:noHBand="0" w:noVBand="1"/>
      </w:tblPr>
      <w:tblGrid>
        <w:gridCol w:w="2890"/>
        <w:gridCol w:w="2138"/>
        <w:gridCol w:w="1009"/>
        <w:gridCol w:w="2983"/>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Предельная защищаемая площадь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А, Б, В1 - В4</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500</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2 - 6A или 1 - 10A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2 - 144B или 1 - 233B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(6A, 144B, C)</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или 1 - (10A, 233B, C)</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1 - D</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(6A, 144B,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1 - (10A, 233B,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Г, 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800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2 - 6A или 1 - 10A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2 - 144B или 1 - 233B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(6A, 144B, C)</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или 1 - (10A, 233B, C)</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или 2 - (144B, C) или 1 - (233B, C)</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1 - D</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(6A, 144B,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1 - (10A, 233B, C, E)</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или 2 - (144B, C, E)</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или 1 - (233B, C, E)</w:t>
            </w:r>
          </w:p>
        </w:tc>
      </w:tr>
    </w:tbl>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 Выбор типа огнетушителя должен быть определен с учетом обеспечения безопасности его применения для людей и имущества.</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3</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НОРМЫ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ОБЕСПЕЧЕНИЯ ОГНЕТУШИТЕЛЯМИ ЖЕЛЕЗНОДОРОЖНОГО</w:t>
      </w:r>
    </w:p>
    <w:p w:rsidR="008E1DD8" w:rsidRPr="008E1DD8" w:rsidRDefault="008E1DD8" w:rsidP="008E1DD8">
      <w:pPr>
        <w:shd w:val="clear" w:color="auto" w:fill="FFFFFF"/>
        <w:spacing w:before="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ПОДВИЖНОГО СОСТАВА</w:t>
      </w:r>
    </w:p>
    <w:tbl>
      <w:tblPr>
        <w:tblW w:w="9020" w:type="dxa"/>
        <w:tblCellMar>
          <w:left w:w="0" w:type="dxa"/>
          <w:right w:w="0" w:type="dxa"/>
        </w:tblCellMar>
        <w:tblLook w:val="04A0" w:firstRow="1" w:lastRow="0" w:firstColumn="1" w:lastColumn="0" w:noHBand="0" w:noVBand="1"/>
      </w:tblPr>
      <w:tblGrid>
        <w:gridCol w:w="3494"/>
        <w:gridCol w:w="1391"/>
        <w:gridCol w:w="1021"/>
        <w:gridCol w:w="3114"/>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Наименование объекта защиты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Измеритель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lastRenderedPageBreak/>
              <w:t>Электровозы</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секция</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E</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Тепловозы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секция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proofErr w:type="spellStart"/>
            <w:r w:rsidRPr="008E1DD8">
              <w:rPr>
                <w:rFonts w:ascii="Times New Roman" w:eastAsia="Times New Roman" w:hAnsi="Times New Roman" w:cs="Times New Roman"/>
                <w:sz w:val="24"/>
                <w:szCs w:val="24"/>
                <w:lang w:eastAsia="ru-RU"/>
              </w:rPr>
              <w:t>Газотурбовозы</w:t>
            </w:r>
            <w:proofErr w:type="spellEnd"/>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секция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C,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(2A, 55B,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Электропоезда, дизель-поезда, дизель-электропоезда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9 - 12-вагонные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6 -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6 -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4 - 8-вагонные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4 -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4 -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Рельсовые автобусы, автомотрисы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1 - 2-вагонные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2 - 4-вагонные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4 -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4 -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Рефрижераторные секции</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секция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lastRenderedPageBreak/>
              <w:t>Вагоны, предназначенные для перевозки пассажиров: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 водяным или комбинированным отоплением</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1 - (2A, 55B, C, E),</w:t>
            </w:r>
          </w:p>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(34B,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 xml:space="preserve">с </w:t>
            </w:r>
            <w:proofErr w:type="spellStart"/>
            <w:r w:rsidRPr="008E1DD8">
              <w:rPr>
                <w:rFonts w:ascii="Times New Roman" w:eastAsia="Times New Roman" w:hAnsi="Times New Roman" w:cs="Times New Roman"/>
                <w:sz w:val="24"/>
                <w:szCs w:val="24"/>
                <w:lang w:eastAsia="ru-RU"/>
              </w:rPr>
              <w:t>электроотоплением</w:t>
            </w:r>
            <w:proofErr w:type="spellEnd"/>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(34B,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Багажные, почтовые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1 - (34B,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1 - (34B,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Вагоны-рестораны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(34B,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Двухэтажные вагоны, предназначенные для перевозки пассажиров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2 - (2A, 55B, C, E),</w:t>
            </w:r>
          </w:p>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3 - (34B,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Двухэтажные вагоны-рестораны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3 - (34B, C, 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Вагоны служебно-технические, служебные, испытательные и измерительные лаборатории</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Специальный железнодорожный подвижной состав</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вагон</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A, B, E</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val="en-US" w:eastAsia="ru-RU"/>
              </w:rPr>
              <w:t>2 - (2A, 55B, C, E)</w:t>
            </w:r>
          </w:p>
          <w:p w:rsidR="008E1DD8" w:rsidRPr="008E1DD8" w:rsidRDefault="008E1DD8" w:rsidP="008E1DD8">
            <w:pPr>
              <w:spacing w:before="240" w:after="240" w:line="240" w:lineRule="auto"/>
              <w:rPr>
                <w:rFonts w:ascii="Times New Roman" w:eastAsia="Times New Roman" w:hAnsi="Times New Roman" w:cs="Times New Roman"/>
                <w:sz w:val="24"/>
                <w:szCs w:val="24"/>
                <w:lang w:val="en-US" w:eastAsia="ru-RU"/>
              </w:rPr>
            </w:pPr>
            <w:r w:rsidRPr="008E1DD8">
              <w:rPr>
                <w:rFonts w:ascii="Times New Roman" w:eastAsia="Times New Roman" w:hAnsi="Times New Roman" w:cs="Times New Roman"/>
                <w:sz w:val="24"/>
                <w:szCs w:val="24"/>
                <w:lang w:eastAsia="ru-RU"/>
              </w:rPr>
              <w:t>или</w:t>
            </w:r>
            <w:r w:rsidRPr="008E1DD8">
              <w:rPr>
                <w:rFonts w:ascii="Times New Roman" w:eastAsia="Times New Roman" w:hAnsi="Times New Roman" w:cs="Times New Roman"/>
                <w:sz w:val="24"/>
                <w:szCs w:val="24"/>
                <w:lang w:val="en-US" w:eastAsia="ru-RU"/>
              </w:rPr>
              <w:t xml:space="preserve"> 2 - (2A, 55B, E)</w:t>
            </w:r>
          </w:p>
        </w:tc>
      </w:tr>
    </w:tbl>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 Выбор типа огнетушителя должен быть определен с учетом обеспечения безопасности его применения для людей и имущества.</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4</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ПОРЯДОК</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ИСПОЛЬЗОВАНИЯ ОТКРЫТОГО ОГНЯ И РАЗВЕДЕНИЯ КОСТРОВ НА ЗЕМЛЯХ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СЕЛЬСКОХОЗЯЙСТВЕННОГО НАЗНАЧЕНИЯ, ЗЕМЛЯХ ЗАПАСА И ЗЕМЛЯХ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НАСЕЛЕННЫХ ПУНКТОВ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2. Использование открытого огня должно осуществляться в специально оборудованных местах при выполнении следующих требований: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9. Использование открытого огня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 торфяных почвах;</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установлении на соответствующей территории особого противопожарного режима;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под кронами деревьев хвойных пород;</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 скорости ветра, превышающей значение 10 метров в секунду.</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10. В процессе использования открытого огня запрещается: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оставлять место очага горения без присмотра до полного прекращения горения (тления);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располагать легковоспламеняющиеся и горючие жидкости, а также горючие материалы вблизи очага горения.</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порядку использования открытого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огня и разведения костров на землях</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сельскохозяйственного назначения, землях</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запаса и землях населенных пунктов</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lastRenderedPageBreak/>
        <w:t>МИНИМАЛЬНО ДОПУСТИМЫЙ РАДИУС</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ЗОНЫ ОЧИСТКИ ТЕРРИТОРИИ ВОКРУГ ОЧАГА ГОРЕНИЯ ОТ СУХОСТОЙНЫХ</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ДЕРЕВЬЕВ, СУХОЙ ТРАВЫ, ВАЛЕЖНИКА, ПОРУБОЧНЫХ ОСТАТКОВ,</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ДРУГИХ ГОРЮЧИХ МАТЕРИАЛОВ В ЗАВИСИМОСТИ ОТ ВЫСОТЫ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ТОЧКИ ИХ РАЗМЕЩЕНИЯ В МЕСТЕ ИСПОЛЬЗОВАНИЯ</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ОТКРЫТОГО ОГНЯ НАД УРОВНЕМ ЗЕМЛИ</w:t>
      </w:r>
    </w:p>
    <w:p w:rsidR="008E1DD8" w:rsidRPr="008E1DD8" w:rsidRDefault="008E1DD8" w:rsidP="008E1DD8">
      <w:pPr>
        <w:shd w:val="clear" w:color="auto" w:fill="FFFFFF"/>
        <w:spacing w:before="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(метров)</w:t>
      </w:r>
    </w:p>
    <w:tbl>
      <w:tblPr>
        <w:tblW w:w="9000" w:type="dxa"/>
        <w:tblCellMar>
          <w:left w:w="0" w:type="dxa"/>
          <w:right w:w="0" w:type="dxa"/>
        </w:tblCellMar>
        <w:tblLook w:val="04A0" w:firstRow="1" w:lastRow="0" w:firstColumn="1" w:lastColumn="0" w:noHBand="0" w:noVBand="1"/>
      </w:tblPr>
      <w:tblGrid>
        <w:gridCol w:w="3655"/>
        <w:gridCol w:w="5345"/>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Высота точки размещения горючих материалов в месте использования открытого огня над уровнем земли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15</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20</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25</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30</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3</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50</w:t>
            </w:r>
          </w:p>
        </w:tc>
      </w:tr>
    </w:tbl>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5</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РАДИУС</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ОЧИСТКИ ТЕРРИТОРИИ ОТ ГОРЮЧИХ МАТЕРИАЛОВ, ИСПОЛЬЗОВАНИЕ</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lastRenderedPageBreak/>
        <w:t>КОТОРЫХ НЕ ПРЕДУСМОТРЕНО ТЕХНОЛОГИЕЙ ПРОИЗВОДСТВА РАБОТ</w:t>
      </w:r>
    </w:p>
    <w:p w:rsidR="008E1DD8" w:rsidRPr="008E1DD8" w:rsidRDefault="008E1DD8" w:rsidP="008E1DD8">
      <w:pPr>
        <w:shd w:val="clear" w:color="auto" w:fill="FFFFFF"/>
        <w:spacing w:before="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(метров)</w:t>
      </w:r>
    </w:p>
    <w:tbl>
      <w:tblPr>
        <w:tblW w:w="9040" w:type="dxa"/>
        <w:tblCellMar>
          <w:left w:w="0" w:type="dxa"/>
          <w:right w:w="0" w:type="dxa"/>
        </w:tblCellMar>
        <w:tblLook w:val="04A0" w:firstRow="1" w:lastRow="0" w:firstColumn="1" w:lastColumn="0" w:noHBand="0" w:noVBand="1"/>
      </w:tblPr>
      <w:tblGrid>
        <w:gridCol w:w="4444"/>
        <w:gridCol w:w="4596"/>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Высота точки сварки над уровнем пола или прилегающей территорией</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Минимальный радиус зоны очистки территории от горючих материалов</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0</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5</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8</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9</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10</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6</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8</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12</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13</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свыше 10</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14</w:t>
            </w:r>
          </w:p>
        </w:tc>
      </w:tr>
    </w:tbl>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6</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НОРМЫ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ОСНАЩЕНИЯ ЗДАНИЙ, СООРУЖЕНИЙ, СТРОЕНИЙ И ТЕРРИТОРИЙ</w:t>
      </w:r>
    </w:p>
    <w:p w:rsidR="008E1DD8" w:rsidRPr="008E1DD8" w:rsidRDefault="008E1DD8" w:rsidP="008E1DD8">
      <w:pPr>
        <w:shd w:val="clear" w:color="auto" w:fill="FFFFFF"/>
        <w:spacing w:before="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ПОЖАРНЫМИ ЩИТАМИ</w:t>
      </w:r>
    </w:p>
    <w:tbl>
      <w:tblPr>
        <w:tblW w:w="9040" w:type="dxa"/>
        <w:tblCellMar>
          <w:left w:w="0" w:type="dxa"/>
          <w:right w:w="0" w:type="dxa"/>
        </w:tblCellMar>
        <w:tblLook w:val="04A0" w:firstRow="1" w:lastRow="0" w:firstColumn="1" w:lastColumn="0" w:noHBand="0" w:noVBand="1"/>
      </w:tblPr>
      <w:tblGrid>
        <w:gridCol w:w="4804"/>
        <w:gridCol w:w="2437"/>
        <w:gridCol w:w="990"/>
        <w:gridCol w:w="809"/>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Предельная защищаемая площадь одним пожарным щитом,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Тип щита &lt;*&gt;</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А, Б и В</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200</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400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Г и 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1800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ЩП-A</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ЩП-B</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ЩП-E</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Помещения и открытые площадки предприятий (организаций) по первичной переработке сельскохозяйственных культур</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1000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ЩП-СХ</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Помещения различного назначения, в которых проводятся огневые работы</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A</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ЩПП</w:t>
            </w:r>
          </w:p>
        </w:tc>
      </w:tr>
    </w:tbl>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&lt;*&gt; Условные обозначения щитов:</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ЩП-A - щит пожарный для очагов пожара класса A;</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ЩП-B - щит пожарный для очагов пожара класса B;</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ЩП-E - щит пожарный для очагов пожара класса E;</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ЩП-СХ - щит пожарный для сельскохозяйственных предприятий (организаций);</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ЩПП - щит пожарный передвижной.</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7</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НОРМЫ</w:t>
      </w:r>
    </w:p>
    <w:p w:rsidR="008E1DD8" w:rsidRPr="008E1DD8" w:rsidRDefault="008E1DD8" w:rsidP="008E1DD8">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КОМПЛЕКТАЦИИ ПОЖАРНЫХ ЩИТОВ НЕМЕХАНИЗИРОВАННЫМ ИНСТРУМЕНТОМ</w:t>
      </w:r>
    </w:p>
    <w:p w:rsidR="008E1DD8" w:rsidRPr="008E1DD8" w:rsidRDefault="008E1DD8" w:rsidP="008E1DD8">
      <w:pPr>
        <w:shd w:val="clear" w:color="auto" w:fill="FFFFFF"/>
        <w:spacing w:before="240" w:line="240" w:lineRule="auto"/>
        <w:jc w:val="center"/>
        <w:rPr>
          <w:rFonts w:ascii="Helvetica" w:eastAsia="Times New Roman" w:hAnsi="Helvetica" w:cs="Helvetica"/>
          <w:b/>
          <w:bCs/>
          <w:color w:val="000000"/>
          <w:sz w:val="26"/>
          <w:szCs w:val="26"/>
          <w:lang w:eastAsia="ru-RU"/>
        </w:rPr>
      </w:pPr>
      <w:r w:rsidRPr="008E1DD8">
        <w:rPr>
          <w:rFonts w:ascii="Helvetica" w:eastAsia="Times New Roman" w:hAnsi="Helvetica" w:cs="Helvetica"/>
          <w:b/>
          <w:bCs/>
          <w:color w:val="000000"/>
          <w:sz w:val="26"/>
          <w:szCs w:val="26"/>
          <w:lang w:eastAsia="ru-RU"/>
        </w:rPr>
        <w:t>И ИНВЕНТАРЕМ</w:t>
      </w:r>
    </w:p>
    <w:tbl>
      <w:tblPr>
        <w:tblW w:w="9040" w:type="dxa"/>
        <w:tblCellMar>
          <w:left w:w="0" w:type="dxa"/>
          <w:right w:w="0" w:type="dxa"/>
        </w:tblCellMar>
        <w:tblLook w:val="04A0" w:firstRow="1" w:lastRow="0" w:firstColumn="1" w:lastColumn="0" w:noHBand="0" w:noVBand="1"/>
      </w:tblPr>
      <w:tblGrid>
        <w:gridCol w:w="402"/>
        <w:gridCol w:w="4030"/>
        <w:gridCol w:w="946"/>
        <w:gridCol w:w="940"/>
        <w:gridCol w:w="940"/>
        <w:gridCol w:w="904"/>
        <w:gridCol w:w="878"/>
      </w:tblGrid>
      <w:tr w:rsidR="008E1DD8" w:rsidRPr="008E1DD8" w:rsidTr="008E1DD8">
        <w:tc>
          <w:tcPr>
            <w:tcW w:w="0" w:type="auto"/>
            <w:gridSpan w:val="2"/>
            <w:vMerge w:val="restart"/>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Наименование первичных средств пожаротушения, немеханизированного инструмента и инвентаря</w:t>
            </w:r>
          </w:p>
        </w:tc>
        <w:tc>
          <w:tcPr>
            <w:tcW w:w="0" w:type="auto"/>
            <w:gridSpan w:val="5"/>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Нормы комплектации в зависимости от типа пожарного щита и класса пожара</w:t>
            </w:r>
          </w:p>
        </w:tc>
      </w:tr>
      <w:tr w:rsidR="008E1DD8" w:rsidRPr="008E1DD8" w:rsidTr="008E1DD8">
        <w:tc>
          <w:tcPr>
            <w:tcW w:w="0" w:type="auto"/>
            <w:gridSpan w:val="2"/>
            <w:vMerge/>
            <w:tcBorders>
              <w:top w:val="single" w:sz="8" w:space="0" w:color="auto"/>
              <w:left w:val="nil"/>
              <w:bottom w:val="single" w:sz="8" w:space="0" w:color="auto"/>
              <w:right w:val="single" w:sz="8" w:space="0" w:color="auto"/>
            </w:tcBorders>
            <w:tcMar>
              <w:top w:w="100" w:type="dxa"/>
              <w:left w:w="60" w:type="dxa"/>
              <w:bottom w:w="100" w:type="dxa"/>
              <w:right w:w="60" w:type="dxa"/>
            </w:tcMar>
            <w:vAlign w:val="cente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ЩП-A</w:t>
            </w:r>
          </w:p>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A</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ЩП-B</w:t>
            </w:r>
          </w:p>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B</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ЩП-E</w:t>
            </w:r>
          </w:p>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класс E</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ЩП-СХ</w:t>
            </w:r>
          </w:p>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ЩПП</w:t>
            </w:r>
          </w:p>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Лом</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Багор</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Крюк с деревянной рукояткой</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Ведро</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Комплект для резки электропроводов: ножницы, диэлектрические боты и коврик</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lastRenderedPageBreak/>
              <w:t>6.</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Покрывало для изоляции очага возгорания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7.</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Лопата штыковая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8.</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Лопата совковая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Вилы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Тележка для перевозки оборудования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Емкость для хранения воды объемом:</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0,2 куб.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0,02 куб.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Ящик с песком 0,5 куб.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Насос ручной</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 xml:space="preserve">Рукав </w:t>
            </w:r>
            <w:proofErr w:type="spellStart"/>
            <w:r w:rsidRPr="008E1DD8">
              <w:rPr>
                <w:rFonts w:ascii="Times New Roman" w:eastAsia="Times New Roman" w:hAnsi="Times New Roman" w:cs="Times New Roman"/>
                <w:sz w:val="24"/>
                <w:szCs w:val="24"/>
                <w:lang w:eastAsia="ru-RU"/>
              </w:rPr>
              <w:t>Ду</w:t>
            </w:r>
            <w:proofErr w:type="spellEnd"/>
            <w:r w:rsidRPr="008E1DD8">
              <w:rPr>
                <w:rFonts w:ascii="Times New Roman" w:eastAsia="Times New Roman" w:hAnsi="Times New Roman" w:cs="Times New Roman"/>
                <w:sz w:val="24"/>
                <w:szCs w:val="24"/>
                <w:lang w:eastAsia="ru-RU"/>
              </w:rPr>
              <w:t xml:space="preserve"> 18 - 20 длиной 5 метров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1</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Защитный экран 1,4 x 2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6</w:t>
            </w:r>
          </w:p>
        </w:tc>
      </w:tr>
      <w:tr w:rsidR="008E1DD8" w:rsidRPr="008E1DD8" w:rsidTr="008E1DD8">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16.</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Стойки для подвески экранов</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6</w:t>
            </w:r>
          </w:p>
        </w:tc>
      </w:tr>
    </w:tbl>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8</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lastRenderedPageBreak/>
        <w:t>(форма)</w:t>
      </w:r>
    </w:p>
    <w:tbl>
      <w:tblPr>
        <w:tblW w:w="9060" w:type="dxa"/>
        <w:tblCellMar>
          <w:left w:w="0" w:type="dxa"/>
          <w:right w:w="0" w:type="dxa"/>
        </w:tblCellMar>
        <w:tblLook w:val="04A0" w:firstRow="1" w:lastRow="0" w:firstColumn="1" w:lastColumn="0" w:noHBand="0" w:noVBand="1"/>
      </w:tblPr>
      <w:tblGrid>
        <w:gridCol w:w="113"/>
        <w:gridCol w:w="1589"/>
        <w:gridCol w:w="771"/>
        <w:gridCol w:w="1589"/>
        <w:gridCol w:w="2861"/>
        <w:gridCol w:w="2137"/>
      </w:tblGrid>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Helvetica" w:eastAsia="Times New Roman" w:hAnsi="Helvetica" w:cs="Helvetica"/>
                <w:color w:val="000000"/>
                <w:sz w:val="26"/>
                <w:szCs w:val="26"/>
                <w:lang w:eastAsia="ru-RU"/>
              </w:rPr>
            </w:pPr>
          </w:p>
        </w:tc>
        <w:tc>
          <w:tcPr>
            <w:tcW w:w="0" w:type="auto"/>
            <w:gridSpan w:val="5"/>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УТВЕРЖДАЮ</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(должность руководителя (заместителя руководителя) органа</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местного самоуправления)</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(фамилия, имя, отчество (при наличии)</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(подпись и М.П.)</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г.</w:t>
            </w: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ПАСПОРТ</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населенного пункта, подверженного угрозе лесных пожаров</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населенного пункта 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поселения ________________________________________________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городского округа 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субъекта Российской Федерации 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 Общие сведения о населенном пункте</w:t>
      </w:r>
    </w:p>
    <w:tbl>
      <w:tblPr>
        <w:tblW w:w="9060" w:type="dxa"/>
        <w:tblCellMar>
          <w:left w:w="0" w:type="dxa"/>
          <w:right w:w="0" w:type="dxa"/>
        </w:tblCellMar>
        <w:tblLook w:val="04A0" w:firstRow="1" w:lastRow="0" w:firstColumn="1" w:lastColumn="0" w:noHBand="0" w:noVBand="1"/>
      </w:tblPr>
      <w:tblGrid>
        <w:gridCol w:w="260"/>
        <w:gridCol w:w="7710"/>
        <w:gridCol w:w="1090"/>
      </w:tblGrid>
      <w:tr w:rsidR="008E1DD8" w:rsidRPr="008E1DD8" w:rsidTr="008E1DD8">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Характеристика населенного пункта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Значение</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Общая площадь населенного пункта (кв. километров)</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Общая протяженность границы населенного пункта с лесным участком (участками) (километров)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II. Сведения о медицинских учреждениях, домах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отдыха, пансионатах, детских лагерях, территориях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садоводства или огородничества и объектах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 круглосуточным пребыванием людей, имеющих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общую границу с лесным участком и относящихся</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к этому населенному пункту в соответствии</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 административно-территориальным делением</w:t>
      </w:r>
    </w:p>
    <w:tbl>
      <w:tblPr>
        <w:tblW w:w="9060" w:type="dxa"/>
        <w:tblCellMar>
          <w:left w:w="0" w:type="dxa"/>
          <w:right w:w="0" w:type="dxa"/>
        </w:tblCellMar>
        <w:tblLook w:val="04A0" w:firstRow="1" w:lastRow="0" w:firstColumn="1" w:lastColumn="0" w:noHBand="0" w:noVBand="1"/>
      </w:tblPr>
      <w:tblGrid>
        <w:gridCol w:w="2800"/>
        <w:gridCol w:w="1275"/>
        <w:gridCol w:w="2047"/>
        <w:gridCol w:w="2938"/>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Наименование социального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Адрес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Численность персонала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Численность пациентов (отдыхающих)</w:t>
            </w:r>
          </w:p>
        </w:tc>
      </w:tr>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III. Сведения о ближайших к населенному пункту</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подразделениях пожарной охраны</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1.  </w:t>
      </w:r>
      <w:proofErr w:type="gramStart"/>
      <w:r w:rsidRPr="008E1DD8">
        <w:rPr>
          <w:rFonts w:ascii="Courier New" w:eastAsia="Times New Roman" w:hAnsi="Courier New" w:cs="Courier New"/>
          <w:color w:val="000000"/>
          <w:sz w:val="20"/>
          <w:szCs w:val="20"/>
          <w:lang w:eastAsia="ru-RU"/>
        </w:rPr>
        <w:t>Подразделения  пожарной</w:t>
      </w:r>
      <w:proofErr w:type="gramEnd"/>
      <w:r w:rsidRPr="008E1DD8">
        <w:rPr>
          <w:rFonts w:ascii="Courier New" w:eastAsia="Times New Roman" w:hAnsi="Courier New" w:cs="Courier New"/>
          <w:color w:val="000000"/>
          <w:sz w:val="20"/>
          <w:szCs w:val="20"/>
          <w:lang w:eastAsia="ru-RU"/>
        </w:rPr>
        <w:t xml:space="preserve"> охраны (наименование, вид), дислоцированные</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на территории населенного пункта, адрес 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___________________________________________________________________________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2.   </w:t>
      </w:r>
      <w:proofErr w:type="gramStart"/>
      <w:r w:rsidRPr="008E1DD8">
        <w:rPr>
          <w:rFonts w:ascii="Courier New" w:eastAsia="Times New Roman" w:hAnsi="Courier New" w:cs="Courier New"/>
          <w:color w:val="000000"/>
          <w:sz w:val="20"/>
          <w:szCs w:val="20"/>
          <w:lang w:eastAsia="ru-RU"/>
        </w:rPr>
        <w:t>Ближайшее  к</w:t>
      </w:r>
      <w:proofErr w:type="gramEnd"/>
      <w:r w:rsidRPr="008E1DD8">
        <w:rPr>
          <w:rFonts w:ascii="Courier New" w:eastAsia="Times New Roman" w:hAnsi="Courier New" w:cs="Courier New"/>
          <w:color w:val="000000"/>
          <w:sz w:val="20"/>
          <w:szCs w:val="20"/>
          <w:lang w:eastAsia="ru-RU"/>
        </w:rPr>
        <w:t xml:space="preserve">  населенному  пункту  подразделение  пожарной  охраны</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(наименование, вид), адрес ________________________________________________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___________________________________________________________________________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IV. Лица, ответственные за проведение мероприятий</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по предупреждению и ликвидации последствий чрезвычайных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ситуаций и оказание необходимой помощи пострадавшим</w:t>
      </w:r>
    </w:p>
    <w:tbl>
      <w:tblPr>
        <w:tblW w:w="9020" w:type="dxa"/>
        <w:tblCellMar>
          <w:left w:w="0" w:type="dxa"/>
          <w:right w:w="0" w:type="dxa"/>
        </w:tblCellMar>
        <w:tblLook w:val="04A0" w:firstRow="1" w:lastRow="0" w:firstColumn="1" w:lastColumn="0" w:noHBand="0" w:noVBand="1"/>
      </w:tblPr>
      <w:tblGrid>
        <w:gridCol w:w="4882"/>
        <w:gridCol w:w="1434"/>
        <w:gridCol w:w="2704"/>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Фамилия, имя, отчество (при наличии)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Должность</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Контактный телефон</w:t>
            </w:r>
          </w:p>
        </w:tc>
      </w:tr>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V. Сведения о выполнении требований пожарной безопасности</w:t>
      </w:r>
    </w:p>
    <w:tbl>
      <w:tblPr>
        <w:tblW w:w="9040" w:type="dxa"/>
        <w:tblCellMar>
          <w:left w:w="0" w:type="dxa"/>
          <w:right w:w="0" w:type="dxa"/>
        </w:tblCellMar>
        <w:tblLook w:val="04A0" w:firstRow="1" w:lastRow="0" w:firstColumn="1" w:lastColumn="0" w:noHBand="0" w:noVBand="1"/>
      </w:tblPr>
      <w:tblGrid>
        <w:gridCol w:w="260"/>
        <w:gridCol w:w="6999"/>
        <w:gridCol w:w="1781"/>
      </w:tblGrid>
      <w:tr w:rsidR="008E1DD8" w:rsidRPr="008E1DD8" w:rsidTr="008E1DD8">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Информация о выполнении</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7.</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8.</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bl>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Приложение N 9</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к Правилам противопожарного</w:t>
      </w:r>
    </w:p>
    <w:p w:rsidR="008E1DD8" w:rsidRPr="008E1DD8" w:rsidRDefault="008E1DD8" w:rsidP="008E1DD8">
      <w:pPr>
        <w:shd w:val="clear" w:color="auto" w:fill="FFFFFF"/>
        <w:spacing w:before="240" w:after="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режима в Российской Федерации</w:t>
      </w:r>
    </w:p>
    <w:p w:rsidR="008E1DD8" w:rsidRPr="008E1DD8" w:rsidRDefault="008E1DD8" w:rsidP="008E1DD8">
      <w:pPr>
        <w:shd w:val="clear" w:color="auto" w:fill="FFFFFF"/>
        <w:spacing w:before="240" w:line="240" w:lineRule="auto"/>
        <w:jc w:val="right"/>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(форма)</w:t>
      </w:r>
    </w:p>
    <w:tbl>
      <w:tblPr>
        <w:tblW w:w="9060" w:type="dxa"/>
        <w:tblCellMar>
          <w:left w:w="0" w:type="dxa"/>
          <w:right w:w="0" w:type="dxa"/>
        </w:tblCellMar>
        <w:tblLook w:val="04A0" w:firstRow="1" w:lastRow="0" w:firstColumn="1" w:lastColumn="0" w:noHBand="0" w:noVBand="1"/>
      </w:tblPr>
      <w:tblGrid>
        <w:gridCol w:w="172"/>
        <w:gridCol w:w="1276"/>
        <w:gridCol w:w="617"/>
        <w:gridCol w:w="1276"/>
        <w:gridCol w:w="4008"/>
        <w:gridCol w:w="1711"/>
      </w:tblGrid>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Helvetica" w:eastAsia="Times New Roman" w:hAnsi="Helvetica" w:cs="Helvetica"/>
                <w:color w:val="000000"/>
                <w:sz w:val="26"/>
                <w:szCs w:val="26"/>
                <w:lang w:eastAsia="ru-RU"/>
              </w:rPr>
            </w:pPr>
          </w:p>
        </w:tc>
        <w:tc>
          <w:tcPr>
            <w:tcW w:w="0" w:type="auto"/>
            <w:gridSpan w:val="5"/>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УТВЕРЖДАЮ</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(должность руководителя организации</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(фамилия, имя, отчество (при наличии)</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(подпись и М.П.)</w:t>
            </w: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2020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both"/>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г.</w:t>
            </w: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ПАСПОРТ</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территории организации отдыха детей и их оздоровления,</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подверженной угрозе лесных пожаров, территории ведения</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гражданами садоводства или огородничества для собственных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нужд, подверженной угрозе лесных пожаров &lt;*&gt;</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организации ______________________________________________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поселения ________________________________________________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муниципального района ____________________________________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муниципального, городского округа 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Наименование субъекта Российской Федерации ____________________________</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 Общие сведения о территории организации отдыха детей</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и их оздоровления (далее - детский лагерь), территории</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ведения гражданами садоводства или огородничества</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для собственных нужд (далее - территория</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садоводства или огородничества)</w:t>
      </w:r>
    </w:p>
    <w:tbl>
      <w:tblPr>
        <w:tblW w:w="9020" w:type="dxa"/>
        <w:tblCellMar>
          <w:left w:w="0" w:type="dxa"/>
          <w:right w:w="0" w:type="dxa"/>
        </w:tblCellMar>
        <w:tblLook w:val="04A0" w:firstRow="1" w:lastRow="0" w:firstColumn="1" w:lastColumn="0" w:noHBand="0" w:noVBand="1"/>
      </w:tblPr>
      <w:tblGrid>
        <w:gridCol w:w="260"/>
        <w:gridCol w:w="7670"/>
        <w:gridCol w:w="1090"/>
      </w:tblGrid>
      <w:tr w:rsidR="008E1DD8" w:rsidRPr="008E1DD8" w:rsidTr="008E1DD8">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Характеристика детского лагеря, территории садоводства или огородничества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Значение</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Общая площадь (кв. километров)</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Общая протяженность границы с лесным участком (участками) (километров)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II. Сведения о медицинских учреждениях, расположенных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на территории детского лагеря, территории садоводства</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или огородничества</w:t>
      </w:r>
    </w:p>
    <w:tbl>
      <w:tblPr>
        <w:tblW w:w="9020" w:type="dxa"/>
        <w:tblCellMar>
          <w:left w:w="0" w:type="dxa"/>
          <w:right w:w="0" w:type="dxa"/>
        </w:tblCellMar>
        <w:tblLook w:val="04A0" w:firstRow="1" w:lastRow="0" w:firstColumn="1" w:lastColumn="0" w:noHBand="0" w:noVBand="1"/>
      </w:tblPr>
      <w:tblGrid>
        <w:gridCol w:w="2786"/>
        <w:gridCol w:w="1271"/>
        <w:gridCol w:w="2041"/>
        <w:gridCol w:w="2922"/>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Наименование социального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Адрес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Численность персонала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Численность пациентов (отдыхающих)</w:t>
            </w:r>
          </w:p>
        </w:tc>
      </w:tr>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III. Сведения о ближайших к детскому лагерю, территории</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садоводства или огородничества подразделениях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пожарной охраны</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1. Подразделения пожарной охраны (наименование, вид, адрес)</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IV. Лица, ответственные за проведение мероприятий</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по предупреждению и ликвидации последствий чрезвычайных</w:t>
      </w:r>
    </w:p>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ситуаций и оказание необходимой помощи пострадавшим</w:t>
      </w:r>
    </w:p>
    <w:tbl>
      <w:tblPr>
        <w:tblW w:w="9040" w:type="dxa"/>
        <w:tblCellMar>
          <w:left w:w="0" w:type="dxa"/>
          <w:right w:w="0" w:type="dxa"/>
        </w:tblCellMar>
        <w:tblLook w:val="04A0" w:firstRow="1" w:lastRow="0" w:firstColumn="1" w:lastColumn="0" w:noHBand="0" w:noVBand="1"/>
      </w:tblPr>
      <w:tblGrid>
        <w:gridCol w:w="5366"/>
        <w:gridCol w:w="1284"/>
        <w:gridCol w:w="2390"/>
      </w:tblGrid>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Фамилия, имя, отчество (последнее при наличии)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Должность</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Контактный телефон</w:t>
            </w:r>
          </w:p>
        </w:tc>
      </w:tr>
      <w:tr w:rsidR="008E1DD8" w:rsidRPr="008E1DD8" w:rsidTr="008E1DD8">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0"/>
                <w:szCs w:val="20"/>
                <w:lang w:eastAsia="ru-RU"/>
              </w:rPr>
            </w:pPr>
          </w:p>
        </w:tc>
      </w:tr>
    </w:tbl>
    <w:p w:rsidR="008E1DD8" w:rsidRPr="008E1DD8" w:rsidRDefault="008E1DD8" w:rsidP="008E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000000"/>
          <w:sz w:val="20"/>
          <w:szCs w:val="20"/>
          <w:lang w:eastAsia="ru-RU"/>
        </w:rPr>
      </w:pPr>
      <w:r w:rsidRPr="008E1DD8">
        <w:rPr>
          <w:rFonts w:ascii="Courier New" w:eastAsia="Times New Roman" w:hAnsi="Courier New" w:cs="Courier New"/>
          <w:color w:val="000000"/>
          <w:sz w:val="20"/>
          <w:szCs w:val="20"/>
          <w:lang w:eastAsia="ru-RU"/>
        </w:rPr>
        <w:t xml:space="preserve">         V. Сведения о выполнении требований пожарной безопасности</w:t>
      </w:r>
    </w:p>
    <w:tbl>
      <w:tblPr>
        <w:tblW w:w="9060" w:type="dxa"/>
        <w:tblCellMar>
          <w:left w:w="0" w:type="dxa"/>
          <w:right w:w="0" w:type="dxa"/>
        </w:tblCellMar>
        <w:tblLook w:val="04A0" w:firstRow="1" w:lastRow="0" w:firstColumn="1" w:lastColumn="0" w:noHBand="0" w:noVBand="1"/>
      </w:tblPr>
      <w:tblGrid>
        <w:gridCol w:w="260"/>
        <w:gridCol w:w="7015"/>
        <w:gridCol w:w="1785"/>
      </w:tblGrid>
      <w:tr w:rsidR="008E1DD8" w:rsidRPr="008E1DD8" w:rsidTr="008E1DD8">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jc w:val="center"/>
              <w:rPr>
                <w:rFonts w:ascii="Times New Roman" w:eastAsia="Times New Roman" w:hAnsi="Times New Roman" w:cs="Times New Roman"/>
                <w:b/>
                <w:bCs/>
                <w:sz w:val="24"/>
                <w:szCs w:val="24"/>
                <w:lang w:eastAsia="ru-RU"/>
              </w:rPr>
            </w:pPr>
            <w:r w:rsidRPr="008E1DD8">
              <w:rPr>
                <w:rFonts w:ascii="Times New Roman" w:eastAsia="Times New Roman" w:hAnsi="Times New Roman" w:cs="Times New Roman"/>
                <w:b/>
                <w:bCs/>
                <w:sz w:val="24"/>
                <w:szCs w:val="24"/>
                <w:lang w:eastAsia="ru-RU"/>
              </w:rPr>
              <w:t>Информация о выполнении</w:t>
            </w:r>
          </w:p>
        </w:tc>
      </w:tr>
      <w:tr w:rsidR="008E1DD8" w:rsidRPr="008E1DD8" w:rsidTr="008E1DD8">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в том числе противопожарных расстояний между зданиями и </w:t>
            </w:r>
            <w:r w:rsidRPr="008E1DD8">
              <w:rPr>
                <w:rFonts w:ascii="Times New Roman" w:eastAsia="Times New Roman" w:hAnsi="Times New Roman" w:cs="Times New Roman"/>
                <w:sz w:val="24"/>
                <w:szCs w:val="24"/>
                <w:lang w:eastAsia="ru-RU"/>
              </w:rPr>
              <w:lastRenderedPageBreak/>
              <w:t>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Звуковая сигнализация для оповещения людей о пожаре &lt;**&gt;, а также телефонная связь (радиосвязь) для сообщения о пожаре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r w:rsidR="008E1DD8" w:rsidRPr="008E1DD8" w:rsidTr="008E1DD8">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before="240" w:after="240" w:line="240" w:lineRule="auto"/>
              <w:rPr>
                <w:rFonts w:ascii="Times New Roman" w:eastAsia="Times New Roman" w:hAnsi="Times New Roman" w:cs="Times New Roman"/>
                <w:sz w:val="24"/>
                <w:szCs w:val="24"/>
                <w:lang w:eastAsia="ru-RU"/>
              </w:rPr>
            </w:pPr>
            <w:r w:rsidRPr="008E1DD8">
              <w:rPr>
                <w:rFonts w:ascii="Times New Roman" w:eastAsia="Times New Roman" w:hAnsi="Times New Roman" w:cs="Times New Roman"/>
                <w:sz w:val="24"/>
                <w:szCs w:val="24"/>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E1DD8" w:rsidRPr="008E1DD8" w:rsidRDefault="008E1DD8" w:rsidP="008E1DD8">
            <w:pPr>
              <w:spacing w:after="0" w:line="240" w:lineRule="auto"/>
              <w:rPr>
                <w:rFonts w:ascii="Times New Roman" w:eastAsia="Times New Roman" w:hAnsi="Times New Roman" w:cs="Times New Roman"/>
                <w:sz w:val="24"/>
                <w:szCs w:val="24"/>
                <w:lang w:eastAsia="ru-RU"/>
              </w:rPr>
            </w:pPr>
          </w:p>
        </w:tc>
      </w:tr>
    </w:tbl>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 xml:space="preserve">&lt;*&gt; В случае нахождения детского лагеря или территории </w:t>
      </w:r>
      <w:proofErr w:type="gramStart"/>
      <w:r w:rsidRPr="008E1DD8">
        <w:rPr>
          <w:rFonts w:ascii="Helvetica" w:eastAsia="Times New Roman" w:hAnsi="Helvetica" w:cs="Helvetica"/>
          <w:color w:val="000000"/>
          <w:sz w:val="26"/>
          <w:szCs w:val="26"/>
          <w:lang w:eastAsia="ru-RU"/>
        </w:rPr>
        <w:t>садоводства</w:t>
      </w:r>
      <w:proofErr w:type="gramEnd"/>
      <w:r w:rsidRPr="008E1DD8">
        <w:rPr>
          <w:rFonts w:ascii="Helvetica" w:eastAsia="Times New Roman" w:hAnsi="Helvetica" w:cs="Helvetica"/>
          <w:color w:val="000000"/>
          <w:sz w:val="26"/>
          <w:szCs w:val="26"/>
          <w:lang w:eastAsia="ru-RU"/>
        </w:rPr>
        <w:t xml:space="preserve">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1DD8" w:rsidRPr="008E1DD8" w:rsidRDefault="008E1DD8" w:rsidP="008E1DD8">
      <w:pPr>
        <w:shd w:val="clear" w:color="auto" w:fill="FFFFFF"/>
        <w:spacing w:before="240" w:after="240" w:line="240" w:lineRule="auto"/>
        <w:jc w:val="both"/>
        <w:rPr>
          <w:rFonts w:ascii="Helvetica" w:eastAsia="Times New Roman" w:hAnsi="Helvetica" w:cs="Helvetica"/>
          <w:color w:val="000000"/>
          <w:sz w:val="26"/>
          <w:szCs w:val="26"/>
          <w:lang w:eastAsia="ru-RU"/>
        </w:rPr>
      </w:pPr>
      <w:r w:rsidRPr="008E1DD8">
        <w:rPr>
          <w:rFonts w:ascii="Helvetica" w:eastAsia="Times New Roman" w:hAnsi="Helvetica" w:cs="Helvetica"/>
          <w:color w:val="000000"/>
          <w:sz w:val="26"/>
          <w:szCs w:val="26"/>
          <w:lang w:eastAsia="ru-RU"/>
        </w:rPr>
        <w:t>&lt;**&gt; Заполняется для территории садоводства или огородничества.</w:t>
      </w:r>
    </w:p>
    <w:p w:rsidR="008E1DD8" w:rsidRPr="008E1DD8" w:rsidRDefault="008E1DD8" w:rsidP="008E1DD8">
      <w:pPr>
        <w:shd w:val="clear" w:color="auto" w:fill="FFFFFF"/>
        <w:spacing w:line="240" w:lineRule="auto"/>
        <w:rPr>
          <w:rFonts w:ascii="Helvetica" w:eastAsia="Times New Roman" w:hAnsi="Helvetica" w:cs="Helvetica"/>
          <w:color w:val="000000"/>
          <w:sz w:val="26"/>
          <w:szCs w:val="26"/>
          <w:lang w:eastAsia="ru-RU"/>
        </w:rPr>
      </w:pPr>
      <w:r w:rsidRPr="008E1DD8">
        <w:rPr>
          <w:rFonts w:ascii="Helvetica" w:eastAsia="Times New Roman" w:hAnsi="Helvetica" w:cs="Helvetica"/>
          <w:noProof/>
          <w:color w:val="154285"/>
          <w:sz w:val="26"/>
          <w:szCs w:val="26"/>
          <w:lang w:eastAsia="ru-RU"/>
        </w:rPr>
        <w:drawing>
          <wp:inline distT="0" distB="0" distL="0" distR="0">
            <wp:extent cx="6934200" cy="857250"/>
            <wp:effectExtent l="0" t="0" r="0" b="0"/>
            <wp:docPr id="1" name="Рисунок 1" descr="https://avatars.mds.yandex.net/get-adfox-content/2804317/201103_adfox_1410894_3819514.e3ad1a0e5356e37f234e3408126a0866.gif/optimize.webp?webp=fal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804317/201103_adfox_1410894_3819514.e3ad1a0e5356e37f234e3408126a0866.gif/optimize.webp?webp=fals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14" w:tooltip="Конституция РФ" w:history="1">
        <w:r w:rsidRPr="008E1DD8">
          <w:rPr>
            <w:rFonts w:ascii="Times New Roman" w:eastAsia="Times New Roman" w:hAnsi="Times New Roman" w:cs="Times New Roman"/>
            <w:color w:val="154285"/>
            <w:sz w:val="24"/>
            <w:szCs w:val="24"/>
            <w:lang w:eastAsia="ru-RU"/>
          </w:rPr>
          <w:t>Конституция России</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15" w:tooltip="Новые законы Российской Федерации 2018-2019" w:history="1">
        <w:r w:rsidRPr="008E1DD8">
          <w:rPr>
            <w:rFonts w:ascii="Times New Roman" w:eastAsia="Times New Roman" w:hAnsi="Times New Roman" w:cs="Times New Roman"/>
            <w:color w:val="154285"/>
            <w:sz w:val="24"/>
            <w:szCs w:val="24"/>
            <w:lang w:eastAsia="ru-RU"/>
          </w:rPr>
          <w:t>Все законы России</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16" w:tooltip="Последние редакции кодексов РФ 2018-2019" w:history="1">
        <w:r w:rsidRPr="008E1DD8">
          <w:rPr>
            <w:rFonts w:ascii="Times New Roman" w:eastAsia="Times New Roman" w:hAnsi="Times New Roman" w:cs="Times New Roman"/>
            <w:color w:val="154285"/>
            <w:sz w:val="24"/>
            <w:szCs w:val="24"/>
            <w:lang w:eastAsia="ru-RU"/>
          </w:rPr>
          <w:t>Кодексы</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17" w:tooltip="Законодательство Конституционного суда Российской Федерации" w:history="1">
        <w:r w:rsidRPr="008E1DD8">
          <w:rPr>
            <w:rFonts w:ascii="Times New Roman" w:eastAsia="Times New Roman" w:hAnsi="Times New Roman" w:cs="Times New Roman"/>
            <w:color w:val="154285"/>
            <w:sz w:val="24"/>
            <w:szCs w:val="24"/>
            <w:lang w:eastAsia="ru-RU"/>
          </w:rPr>
          <w:t>Конституционный суд</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18" w:tooltip="Законодательство Верховного суда Российской Федерации" w:history="1">
        <w:r w:rsidRPr="008E1DD8">
          <w:rPr>
            <w:rFonts w:ascii="Times New Roman" w:eastAsia="Times New Roman" w:hAnsi="Times New Roman" w:cs="Times New Roman"/>
            <w:color w:val="154285"/>
            <w:sz w:val="24"/>
            <w:szCs w:val="24"/>
            <w:lang w:eastAsia="ru-RU"/>
          </w:rPr>
          <w:t>Верховный суд</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19" w:tooltip="Указы Президента РФ 2018-2019" w:history="1">
        <w:r w:rsidRPr="008E1DD8">
          <w:rPr>
            <w:rFonts w:ascii="Times New Roman" w:eastAsia="Times New Roman" w:hAnsi="Times New Roman" w:cs="Times New Roman"/>
            <w:color w:val="154285"/>
            <w:sz w:val="24"/>
            <w:szCs w:val="24"/>
            <w:lang w:eastAsia="ru-RU"/>
          </w:rPr>
          <w:t>Указы Президента</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20" w:tooltip="Распоряжения Президента РФ 2018-2019" w:history="1">
        <w:r w:rsidRPr="008E1DD8">
          <w:rPr>
            <w:rFonts w:ascii="Times New Roman" w:eastAsia="Times New Roman" w:hAnsi="Times New Roman" w:cs="Times New Roman"/>
            <w:color w:val="154285"/>
            <w:sz w:val="24"/>
            <w:szCs w:val="24"/>
            <w:lang w:eastAsia="ru-RU"/>
          </w:rPr>
          <w:t>Распоряжения Президента</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21" w:tooltip="Постановления Правительства РФ 2018-2019" w:history="1">
        <w:r w:rsidRPr="008E1DD8">
          <w:rPr>
            <w:rFonts w:ascii="Times New Roman" w:eastAsia="Times New Roman" w:hAnsi="Times New Roman" w:cs="Times New Roman"/>
            <w:color w:val="154285"/>
            <w:sz w:val="24"/>
            <w:szCs w:val="24"/>
            <w:lang w:eastAsia="ru-RU"/>
          </w:rPr>
          <w:t>Постановления Правительства</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22" w:tooltip="Распоряжения Правительства РФ 2018-2019" w:history="1">
        <w:r w:rsidRPr="008E1DD8">
          <w:rPr>
            <w:rFonts w:ascii="Times New Roman" w:eastAsia="Times New Roman" w:hAnsi="Times New Roman" w:cs="Times New Roman"/>
            <w:color w:val="154285"/>
            <w:sz w:val="24"/>
            <w:szCs w:val="24"/>
            <w:lang w:eastAsia="ru-RU"/>
          </w:rPr>
          <w:t>Распоряжения Правительства</w:t>
        </w:r>
      </w:hyperlink>
    </w:p>
    <w:p w:rsidR="008E1DD8" w:rsidRPr="008E1DD8" w:rsidRDefault="008E1DD8" w:rsidP="008E1DD8">
      <w:pPr>
        <w:numPr>
          <w:ilvl w:val="0"/>
          <w:numId w:val="1"/>
        </w:numPr>
        <w:shd w:val="clear" w:color="auto" w:fill="EBE6DE"/>
        <w:spacing w:beforeAutospacing="1" w:after="0" w:line="240" w:lineRule="auto"/>
        <w:ind w:left="525"/>
        <w:rPr>
          <w:rFonts w:ascii="Times New Roman" w:eastAsia="Times New Roman" w:hAnsi="Times New Roman" w:cs="Times New Roman"/>
          <w:sz w:val="24"/>
          <w:szCs w:val="24"/>
          <w:lang w:eastAsia="ru-RU"/>
        </w:rPr>
      </w:pPr>
      <w:hyperlink r:id="rId23" w:tooltip="Документы министерств и ведомств 2018-2019" w:history="1">
        <w:r w:rsidRPr="008E1DD8">
          <w:rPr>
            <w:rFonts w:ascii="Times New Roman" w:eastAsia="Times New Roman" w:hAnsi="Times New Roman" w:cs="Times New Roman"/>
            <w:color w:val="154285"/>
            <w:sz w:val="24"/>
            <w:szCs w:val="24"/>
            <w:lang w:eastAsia="ru-RU"/>
          </w:rPr>
          <w:t>Документы министерств и </w:t>
        </w:r>
      </w:hyperlink>
    </w:p>
    <w:p w:rsidR="00BA55B8" w:rsidRDefault="00BA55B8">
      <w:bookmarkStart w:id="0" w:name="_GoBack"/>
      <w:bookmarkEnd w:id="0"/>
    </w:p>
    <w:sectPr w:rsidR="00BA5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54BA9"/>
    <w:multiLevelType w:val="multilevel"/>
    <w:tmpl w:val="AB2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2"/>
    <w:rsid w:val="006C5A22"/>
    <w:rsid w:val="008E1DD8"/>
    <w:rsid w:val="00BA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B8A83-A0F8-4B3B-B094-8F5FA431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1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DD8"/>
    <w:rPr>
      <w:rFonts w:ascii="Times New Roman" w:eastAsia="Times New Roman" w:hAnsi="Times New Roman" w:cs="Times New Roman"/>
      <w:b/>
      <w:bCs/>
      <w:kern w:val="36"/>
      <w:sz w:val="48"/>
      <w:szCs w:val="48"/>
      <w:lang w:eastAsia="ru-RU"/>
    </w:rPr>
  </w:style>
  <w:style w:type="paragraph" w:customStyle="1" w:styleId="pj">
    <w:name w:val="pj"/>
    <w:basedOn w:val="a"/>
    <w:rsid w:val="008E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8E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E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1DD8"/>
    <w:rPr>
      <w:color w:val="0000FF"/>
      <w:u w:val="single"/>
    </w:rPr>
  </w:style>
  <w:style w:type="character" w:styleId="a4">
    <w:name w:val="FollowedHyperlink"/>
    <w:basedOn w:val="a0"/>
    <w:uiPriority w:val="99"/>
    <w:semiHidden/>
    <w:unhideWhenUsed/>
    <w:rsid w:val="008E1DD8"/>
    <w:rPr>
      <w:color w:val="800080"/>
      <w:u w:val="single"/>
    </w:rPr>
  </w:style>
  <w:style w:type="paragraph" w:customStyle="1" w:styleId="pl">
    <w:name w:val="pl"/>
    <w:basedOn w:val="a"/>
    <w:rsid w:val="008E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1DD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82616">
      <w:bodyDiv w:val="1"/>
      <w:marLeft w:val="0"/>
      <w:marRight w:val="0"/>
      <w:marTop w:val="0"/>
      <w:marBottom w:val="0"/>
      <w:divBdr>
        <w:top w:val="none" w:sz="0" w:space="0" w:color="auto"/>
        <w:left w:val="none" w:sz="0" w:space="0" w:color="auto"/>
        <w:bottom w:val="none" w:sz="0" w:space="0" w:color="auto"/>
        <w:right w:val="none" w:sz="0" w:space="0" w:color="auto"/>
      </w:divBdr>
      <w:divsChild>
        <w:div w:id="1454209996">
          <w:marLeft w:val="0"/>
          <w:marRight w:val="0"/>
          <w:marTop w:val="0"/>
          <w:marBottom w:val="750"/>
          <w:divBdr>
            <w:top w:val="none" w:sz="0" w:space="0" w:color="auto"/>
            <w:left w:val="none" w:sz="0" w:space="0" w:color="auto"/>
            <w:bottom w:val="none" w:sz="0" w:space="0" w:color="auto"/>
            <w:right w:val="none" w:sz="0" w:space="0" w:color="auto"/>
          </w:divBdr>
          <w:divsChild>
            <w:div w:id="188229240">
              <w:marLeft w:val="0"/>
              <w:marRight w:val="0"/>
              <w:marTop w:val="0"/>
              <w:marBottom w:val="0"/>
              <w:divBdr>
                <w:top w:val="single" w:sz="6" w:space="0" w:color="808080"/>
                <w:left w:val="single" w:sz="6" w:space="0" w:color="808080"/>
                <w:bottom w:val="single" w:sz="6" w:space="0" w:color="808080"/>
                <w:right w:val="single" w:sz="6" w:space="0" w:color="808080"/>
              </w:divBdr>
            </w:div>
            <w:div w:id="3535389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91196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zakon.ru/laws/federalnyy-zakon-ot-22.07.2008-n-123-fz/" TargetMode="External"/><Relationship Id="rId13" Type="http://schemas.openxmlformats.org/officeDocument/2006/relationships/image" Target="media/image2.gif"/><Relationship Id="rId18" Type="http://schemas.openxmlformats.org/officeDocument/2006/relationships/hyperlink" Target="https://fzakon.ru/verhovnyy-sud/" TargetMode="External"/><Relationship Id="rId3" Type="http://schemas.openxmlformats.org/officeDocument/2006/relationships/settings" Target="settings.xml"/><Relationship Id="rId21" Type="http://schemas.openxmlformats.org/officeDocument/2006/relationships/hyperlink" Target="https://fzakon.ru/postanovleniya-pravitelstva/" TargetMode="External"/><Relationship Id="rId7" Type="http://schemas.openxmlformats.org/officeDocument/2006/relationships/hyperlink" Target="https://fzakon.ru/gradostroitelnyy-kodeks/statya-48.1/" TargetMode="External"/><Relationship Id="rId12" Type="http://schemas.openxmlformats.org/officeDocument/2006/relationships/hyperlink" Target="https://ads.adfox.ru/290132/goLink?ad-session-id=9825891613722474396&amp;hash=22172bf90f820690&amp;sj=OeFeEQolnsshjUwSmefrq0f6IfWYpq87WZ3c8xGVqoUOEPWUSRkGPHO6ia1GBw%3D%3D&amp;rand=jswitut&amp;rqs=VLV-Kw48iiFpcy9gU0xYvk_H5GztoJKa&amp;pr=lbgkibt&amp;p1=ckaam&amp;ytt=541509503420437&amp;p5=ijiek&amp;ybv=0.3033&amp;p2=gugo&amp;ylv=0.3034&amp;pf=https%3A%2F%2Flogin.consultant.ru%2Fdemo-access%2F%3Futm_campaign%3Ddemo_access%26utm_source%3Dfzakonru%26utm_medium%3Dbanner%26utm_content%3Dregistration%26utm_term%3Dendoftext" TargetMode="External"/><Relationship Id="rId17" Type="http://schemas.openxmlformats.org/officeDocument/2006/relationships/hyperlink" Target="https://fzakon.ru/konstitutsionnyy-su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zakon.ru/kodex/" TargetMode="External"/><Relationship Id="rId20" Type="http://schemas.openxmlformats.org/officeDocument/2006/relationships/hyperlink" Target="https://fzakon.ru/rasporyazheniya-prezidenta/" TargetMode="External"/><Relationship Id="rId1" Type="http://schemas.openxmlformats.org/officeDocument/2006/relationships/numbering" Target="numbering.xml"/><Relationship Id="rId6" Type="http://schemas.openxmlformats.org/officeDocument/2006/relationships/hyperlink" Target="https://fzakon.ru/laws/federalnyy-zakon-ot-22.07.2008-n-123-fz/" TargetMode="Externa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hyperlink" Target="https://fzakon.ru/laws/federalnyy-zakon-ot-22.07.2008-n-123-fz/" TargetMode="External"/><Relationship Id="rId15" Type="http://schemas.openxmlformats.org/officeDocument/2006/relationships/hyperlink" Target="https://fzakon.ru/laws/" TargetMode="External"/><Relationship Id="rId23" Type="http://schemas.openxmlformats.org/officeDocument/2006/relationships/hyperlink" Target="https://fzakon.ru/dokumenty-ministerstv-i-vedomstv/" TargetMode="External"/><Relationship Id="rId10" Type="http://schemas.openxmlformats.org/officeDocument/2006/relationships/hyperlink" Target="https://ads.adfox.ru/290132/goLink?ad-session-id=9825891613722474396&amp;hash=43640e1aff291bde&amp;sj=dVfhI8VfixppM0Qb8K6pcQxF-wIKHhg6PriSakWO19pNpJb9aaO3D-y8l4FbBQ%3D%3D&amp;rand=lxjhbrt&amp;rqs=VLV-Kw48iiFpcy9g4cQwYWVLzDPAWS4L&amp;pr=lbgkibt&amp;p1=clwtj&amp;ytt=541509502896149&amp;p5=ijoip&amp;ybv=0.3033&amp;p2=gxlt&amp;ylv=0.3034&amp;pf=https%3A%2F%2Flogin.consultant.ru%2Fdemo-access%2F%3Futm_campaign%3Ddemo_access%26utm_source%3Dfzakonru%26utm_medium%3Dbanner%26utm_content%3Dregistration%26utm_term%3Dinsidetext" TargetMode="External"/><Relationship Id="rId19" Type="http://schemas.openxmlformats.org/officeDocument/2006/relationships/hyperlink" Target="https://fzakon.ru/ukazy-prezidenta/" TargetMode="External"/><Relationship Id="rId4" Type="http://schemas.openxmlformats.org/officeDocument/2006/relationships/webSettings" Target="webSettings.xml"/><Relationship Id="rId9" Type="http://schemas.openxmlformats.org/officeDocument/2006/relationships/hyperlink" Target="https://fzakon.ru/laws/federalnyy-zakon-ot-22.07.2008-n-123-fz/" TargetMode="External"/><Relationship Id="rId14" Type="http://schemas.openxmlformats.org/officeDocument/2006/relationships/hyperlink" Target="https://fzakon.ru/constitution/" TargetMode="External"/><Relationship Id="rId22" Type="http://schemas.openxmlformats.org/officeDocument/2006/relationships/hyperlink" Target="https://fzakon.ru/rasporyazheniya-prav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37209</Words>
  <Characters>212096</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2021-02-19T08:21:00Z</dcterms:created>
  <dcterms:modified xsi:type="dcterms:W3CDTF">2021-02-19T08:21:00Z</dcterms:modified>
</cp:coreProperties>
</file>